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AA" w:rsidRPr="001C001D" w:rsidRDefault="003F2F76" w:rsidP="006960B1">
      <w:pPr>
        <w:pStyle w:val="1"/>
        <w:spacing w:after="120" w:line="276" w:lineRule="auto"/>
        <w:rPr>
          <w:noProof/>
          <w:shd w:val="clear" w:color="auto" w:fill="FFFFFF"/>
        </w:rPr>
      </w:pPr>
      <w:r w:rsidRPr="001C001D">
        <w:rPr>
          <w:noProof/>
          <w:shd w:val="clear" w:color="auto" w:fill="FFFFFF"/>
        </w:rPr>
        <w:drawing>
          <wp:inline distT="0" distB="0" distL="0" distR="0">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655320"/>
                    </a:xfrm>
                    <a:prstGeom prst="rect">
                      <a:avLst/>
                    </a:prstGeom>
                    <a:noFill/>
                    <a:ln>
                      <a:noFill/>
                    </a:ln>
                  </pic:spPr>
                </pic:pic>
              </a:graphicData>
            </a:graphic>
          </wp:inline>
        </w:drawing>
      </w:r>
    </w:p>
    <w:p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 xml:space="preserve">(С изменениями, внесенными Законом </w:t>
      </w:r>
    </w:p>
    <w:p w:rsidR="0057707D" w:rsidRPr="001C001D" w:rsidRDefault="00183B62"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rsidR="004332DF" w:rsidRPr="001C001D" w:rsidRDefault="00183B62"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rsidR="00A24409" w:rsidRPr="009C3384" w:rsidRDefault="00183B62" w:rsidP="006811D0">
      <w:pPr>
        <w:widowControl w:val="0"/>
        <w:autoSpaceDE w:val="0"/>
        <w:autoSpaceDN w:val="0"/>
        <w:adjustRightInd w:val="0"/>
        <w:spacing w:line="276" w:lineRule="auto"/>
        <w:jc w:val="center"/>
        <w:rPr>
          <w:rStyle w:val="ab"/>
          <w:i/>
          <w:sz w:val="28"/>
          <w:szCs w:val="28"/>
        </w:rPr>
      </w:pPr>
      <w:r>
        <w:rPr>
          <w:i/>
          <w:sz w:val="28"/>
          <w:szCs w:val="28"/>
        </w:rPr>
        <w:fldChar w:fldCharType="begin"/>
      </w:r>
      <w:r w:rsidR="009C3384">
        <w:rPr>
          <w:i/>
          <w:sz w:val="28"/>
          <w:szCs w:val="28"/>
        </w:rPr>
        <w:instrText>HYPERLINK "https://dnr-online.ru/download/o-vnesenii-izmenenij-v-zakon-donetskoj-narodnoj-respubliki-o-nalogovoj-sisteme-prinyat-postanovleniem-narodnogo-soveta-30-04-2016g-razmeshhen-30-05-2016g/"</w:instrText>
      </w:r>
      <w:r>
        <w:rPr>
          <w:i/>
          <w:sz w:val="28"/>
          <w:szCs w:val="28"/>
        </w:rPr>
        <w:fldChar w:fldCharType="separate"/>
      </w:r>
      <w:r w:rsidR="004332DF" w:rsidRPr="009C3384">
        <w:rPr>
          <w:rStyle w:val="ab"/>
          <w:i/>
          <w:sz w:val="28"/>
          <w:szCs w:val="28"/>
        </w:rPr>
        <w:t>от 30.04.2016 № 131-IНС</w:t>
      </w:r>
      <w:r w:rsidR="00905BE5" w:rsidRPr="009C3384">
        <w:rPr>
          <w:rStyle w:val="ab"/>
          <w:i/>
          <w:sz w:val="28"/>
          <w:szCs w:val="28"/>
        </w:rPr>
        <w:t>,</w:t>
      </w:r>
    </w:p>
    <w:p w:rsidR="00EB23EE" w:rsidRPr="001C001D" w:rsidRDefault="00183B62" w:rsidP="00EB23EE">
      <w:pPr>
        <w:widowControl w:val="0"/>
        <w:autoSpaceDE w:val="0"/>
        <w:autoSpaceDN w:val="0"/>
        <w:adjustRightInd w:val="0"/>
        <w:spacing w:line="276" w:lineRule="auto"/>
        <w:jc w:val="center"/>
        <w:rPr>
          <w:rStyle w:val="ab"/>
          <w:i/>
          <w:sz w:val="28"/>
          <w:szCs w:val="28"/>
        </w:rPr>
      </w:pPr>
      <w:r>
        <w:rPr>
          <w:i/>
          <w:sz w:val="28"/>
          <w:szCs w:val="28"/>
        </w:rPr>
        <w:fldChar w:fldCharType="end"/>
      </w:r>
      <w:hyperlink r:id="rId10" w:history="1">
        <w:r w:rsidR="006811D0" w:rsidRPr="001C001D">
          <w:rPr>
            <w:rStyle w:val="ab"/>
            <w:i/>
            <w:sz w:val="28"/>
            <w:szCs w:val="28"/>
          </w:rPr>
          <w:t>от 24.06.2016 № 138-IНС</w:t>
        </w:r>
      </w:hyperlink>
      <w:r w:rsidR="00905BE5">
        <w:rPr>
          <w:rStyle w:val="ab"/>
          <w:i/>
          <w:sz w:val="28"/>
          <w:szCs w:val="28"/>
        </w:rPr>
        <w:t>,</w:t>
      </w:r>
    </w:p>
    <w:p w:rsidR="002D59B7" w:rsidRPr="001C001D" w:rsidRDefault="00183B62" w:rsidP="00EB23EE">
      <w:pPr>
        <w:widowControl w:val="0"/>
        <w:autoSpaceDE w:val="0"/>
        <w:autoSpaceDN w:val="0"/>
        <w:adjustRightInd w:val="0"/>
        <w:spacing w:line="276" w:lineRule="auto"/>
        <w:jc w:val="center"/>
        <w:rPr>
          <w:rStyle w:val="ab"/>
          <w:i/>
          <w:sz w:val="28"/>
          <w:szCs w:val="28"/>
        </w:rPr>
      </w:pPr>
      <w:hyperlink r:id="rId11" w:history="1">
        <w:r w:rsidR="00EB23EE" w:rsidRPr="001C001D">
          <w:rPr>
            <w:rStyle w:val="ab"/>
            <w:i/>
            <w:sz w:val="28"/>
            <w:szCs w:val="28"/>
          </w:rPr>
          <w:t>от 14.10.2016 № 148-IНС</w:t>
        </w:r>
      </w:hyperlink>
      <w:r w:rsidR="00905BE5">
        <w:rPr>
          <w:rStyle w:val="ab"/>
          <w:i/>
          <w:sz w:val="28"/>
          <w:szCs w:val="28"/>
        </w:rPr>
        <w:t>,</w:t>
      </w:r>
    </w:p>
    <w:p w:rsidR="00043927" w:rsidRDefault="00183B62" w:rsidP="00EB23EE">
      <w:pPr>
        <w:widowControl w:val="0"/>
        <w:autoSpaceDE w:val="0"/>
        <w:autoSpaceDN w:val="0"/>
        <w:adjustRightInd w:val="0"/>
        <w:spacing w:line="276" w:lineRule="auto"/>
        <w:jc w:val="center"/>
        <w:rPr>
          <w:rStyle w:val="ab"/>
          <w:i/>
          <w:sz w:val="28"/>
          <w:szCs w:val="28"/>
        </w:rPr>
      </w:pPr>
      <w:hyperlink r:id="rId12" w:history="1">
        <w:r w:rsidR="002D59B7" w:rsidRPr="001C001D">
          <w:rPr>
            <w:rStyle w:val="ab"/>
            <w:i/>
            <w:sz w:val="28"/>
            <w:szCs w:val="28"/>
          </w:rPr>
          <w:t>от 23.09.2016 № 149-IНС</w:t>
        </w:r>
      </w:hyperlink>
      <w:r w:rsidR="000720F2">
        <w:rPr>
          <w:rStyle w:val="ab"/>
          <w:i/>
          <w:sz w:val="28"/>
          <w:szCs w:val="28"/>
        </w:rPr>
        <w:t>,</w:t>
      </w:r>
    </w:p>
    <w:p w:rsidR="000A07AF" w:rsidRDefault="00183B62" w:rsidP="00EB23EE">
      <w:pPr>
        <w:widowControl w:val="0"/>
        <w:autoSpaceDE w:val="0"/>
        <w:autoSpaceDN w:val="0"/>
        <w:adjustRightInd w:val="0"/>
        <w:spacing w:line="276" w:lineRule="auto"/>
        <w:jc w:val="center"/>
        <w:rPr>
          <w:rStyle w:val="ab"/>
          <w:i/>
          <w:sz w:val="28"/>
          <w:szCs w:val="28"/>
        </w:rPr>
      </w:pPr>
      <w:hyperlink r:id="rId13" w:history="1">
        <w:r w:rsidR="00043927" w:rsidRPr="00043927">
          <w:rPr>
            <w:rStyle w:val="ab"/>
            <w:i/>
            <w:sz w:val="28"/>
            <w:szCs w:val="28"/>
          </w:rPr>
          <w:t>от 27.02.2017 № 155-IНС</w:t>
        </w:r>
      </w:hyperlink>
      <w:r w:rsidR="000720F2">
        <w:rPr>
          <w:rStyle w:val="ab"/>
          <w:i/>
          <w:sz w:val="28"/>
          <w:szCs w:val="28"/>
        </w:rPr>
        <w:t>,</w:t>
      </w:r>
    </w:p>
    <w:p w:rsidR="00C00B2C" w:rsidRPr="005C5292" w:rsidRDefault="00183B62" w:rsidP="00EB23EE">
      <w:pPr>
        <w:widowControl w:val="0"/>
        <w:autoSpaceDE w:val="0"/>
        <w:autoSpaceDN w:val="0"/>
        <w:adjustRightInd w:val="0"/>
        <w:spacing w:line="276" w:lineRule="auto"/>
        <w:jc w:val="center"/>
        <w:rPr>
          <w:rStyle w:val="ab"/>
          <w:i/>
          <w:sz w:val="28"/>
          <w:szCs w:val="28"/>
        </w:rPr>
      </w:pPr>
      <w:r>
        <w:rPr>
          <w:i/>
          <w:sz w:val="28"/>
          <w:szCs w:val="28"/>
        </w:rPr>
        <w:fldChar w:fldCharType="begin"/>
      </w:r>
      <w:r w:rsidR="005C5292">
        <w:rPr>
          <w:i/>
          <w:sz w:val="28"/>
          <w:szCs w:val="28"/>
        </w:rPr>
        <w:instrText xml:space="preserve"> HYPERLINK "https://dnr-online.ru/download/o-vnesenii-izmenenij-v-nekotorye-zakony-donetskoj-narodnoj-respubliki-prinyat-postanovleniem-narodnogo-soveta-23-03-2017g-razmeshhen-29-03-2017g/" </w:instrText>
      </w:r>
      <w:r>
        <w:rPr>
          <w:i/>
          <w:sz w:val="28"/>
          <w:szCs w:val="28"/>
        </w:rPr>
        <w:fldChar w:fldCharType="separate"/>
      </w:r>
      <w:r w:rsidR="000A07AF" w:rsidRPr="005C5292">
        <w:rPr>
          <w:rStyle w:val="ab"/>
          <w:i/>
          <w:sz w:val="28"/>
          <w:szCs w:val="28"/>
        </w:rPr>
        <w:t>от 23.03.2017 № 164-IНС</w:t>
      </w:r>
      <w:r w:rsidR="000720F2" w:rsidRPr="005C5292">
        <w:rPr>
          <w:rStyle w:val="ab"/>
          <w:i/>
          <w:sz w:val="28"/>
          <w:szCs w:val="28"/>
        </w:rPr>
        <w:t>,</w:t>
      </w:r>
    </w:p>
    <w:p w:rsidR="00316CCF" w:rsidRDefault="00183B62" w:rsidP="00EB23EE">
      <w:pPr>
        <w:widowControl w:val="0"/>
        <w:autoSpaceDE w:val="0"/>
        <w:autoSpaceDN w:val="0"/>
        <w:adjustRightInd w:val="0"/>
        <w:spacing w:line="276" w:lineRule="auto"/>
        <w:jc w:val="center"/>
        <w:rPr>
          <w:rStyle w:val="ab"/>
          <w:i/>
          <w:sz w:val="28"/>
          <w:szCs w:val="28"/>
        </w:rPr>
      </w:pPr>
      <w:r>
        <w:rPr>
          <w:i/>
          <w:sz w:val="28"/>
          <w:szCs w:val="28"/>
        </w:rPr>
        <w:fldChar w:fldCharType="end"/>
      </w:r>
      <w:hyperlink r:id="rId14" w:history="1">
        <w:r w:rsidR="00C00B2C" w:rsidRPr="00C00B2C">
          <w:rPr>
            <w:rStyle w:val="ab"/>
            <w:i/>
            <w:sz w:val="28"/>
            <w:szCs w:val="28"/>
          </w:rPr>
          <w:t>от 10.02.2017 № 166-IНС</w:t>
        </w:r>
      </w:hyperlink>
      <w:r w:rsidR="000720F2">
        <w:rPr>
          <w:rStyle w:val="ab"/>
          <w:i/>
          <w:sz w:val="28"/>
          <w:szCs w:val="28"/>
        </w:rPr>
        <w:t>,</w:t>
      </w:r>
    </w:p>
    <w:p w:rsidR="00384E8B" w:rsidRDefault="00183B62" w:rsidP="00EB23EE">
      <w:pPr>
        <w:widowControl w:val="0"/>
        <w:autoSpaceDE w:val="0"/>
        <w:autoSpaceDN w:val="0"/>
        <w:adjustRightInd w:val="0"/>
        <w:spacing w:line="276" w:lineRule="auto"/>
        <w:jc w:val="center"/>
        <w:rPr>
          <w:rStyle w:val="ab"/>
          <w:i/>
          <w:sz w:val="28"/>
          <w:szCs w:val="28"/>
        </w:rPr>
      </w:pPr>
      <w:hyperlink r:id="rId15" w:history="1">
        <w:r w:rsidR="00316CCF" w:rsidRPr="00316CCF">
          <w:rPr>
            <w:rStyle w:val="ab"/>
            <w:i/>
            <w:sz w:val="28"/>
            <w:szCs w:val="28"/>
          </w:rPr>
          <w:t>от 07.04.2017 № 170-IНС</w:t>
        </w:r>
      </w:hyperlink>
      <w:r w:rsidR="000720F2">
        <w:rPr>
          <w:rStyle w:val="ab"/>
          <w:i/>
          <w:sz w:val="28"/>
          <w:szCs w:val="28"/>
        </w:rPr>
        <w:t>,</w:t>
      </w:r>
    </w:p>
    <w:p w:rsidR="006960B1" w:rsidRDefault="00183B62" w:rsidP="00EB23EE">
      <w:pPr>
        <w:widowControl w:val="0"/>
        <w:autoSpaceDE w:val="0"/>
        <w:autoSpaceDN w:val="0"/>
        <w:adjustRightInd w:val="0"/>
        <w:spacing w:line="276" w:lineRule="auto"/>
        <w:jc w:val="center"/>
        <w:rPr>
          <w:rStyle w:val="ab"/>
          <w:i/>
          <w:sz w:val="28"/>
          <w:szCs w:val="28"/>
        </w:rPr>
      </w:pPr>
      <w:hyperlink r:id="rId16" w:history="1">
        <w:r w:rsidR="00384E8B" w:rsidRPr="006523D8">
          <w:rPr>
            <w:rStyle w:val="ab"/>
            <w:i/>
            <w:sz w:val="28"/>
            <w:szCs w:val="28"/>
          </w:rPr>
          <w:t>от 23.06.2017 № 182-IНС</w:t>
        </w:r>
      </w:hyperlink>
      <w:r w:rsidR="000720F2">
        <w:rPr>
          <w:rStyle w:val="ab"/>
          <w:i/>
          <w:sz w:val="28"/>
          <w:szCs w:val="28"/>
        </w:rPr>
        <w:t>,</w:t>
      </w:r>
    </w:p>
    <w:p w:rsidR="00381031" w:rsidRPr="008503CB" w:rsidRDefault="00183B62" w:rsidP="00EB23EE">
      <w:pPr>
        <w:widowControl w:val="0"/>
        <w:autoSpaceDE w:val="0"/>
        <w:autoSpaceDN w:val="0"/>
        <w:adjustRightInd w:val="0"/>
        <w:spacing w:line="276" w:lineRule="auto"/>
        <w:jc w:val="center"/>
        <w:rPr>
          <w:rStyle w:val="ab"/>
          <w:i/>
          <w:sz w:val="28"/>
          <w:szCs w:val="28"/>
        </w:rPr>
      </w:pPr>
      <w:r>
        <w:rPr>
          <w:i/>
          <w:sz w:val="28"/>
          <w:szCs w:val="28"/>
        </w:rPr>
        <w:fldChar w:fldCharType="begin"/>
      </w:r>
      <w:r w:rsidR="008503CB">
        <w:rPr>
          <w:i/>
          <w:sz w:val="28"/>
          <w:szCs w:val="28"/>
        </w:rPr>
        <w:instrText xml:space="preserve"> HYPERLINK "https://dnr-online.ru/download/o-registratsii-raschetnyh-operatsij-pri-osushhestvlenii-nalichnyh-i-ili-beznalichnyh-raschetov-prinyat-postanovleniem-narodnogo-soveta-06-05-2017g-razmeshhen-22-05-2017g/" </w:instrText>
      </w:r>
      <w:r>
        <w:rPr>
          <w:i/>
          <w:sz w:val="28"/>
          <w:szCs w:val="28"/>
        </w:rPr>
        <w:fldChar w:fldCharType="separate"/>
      </w:r>
      <w:r w:rsidR="006960B1" w:rsidRPr="008503CB">
        <w:rPr>
          <w:rStyle w:val="ab"/>
          <w:i/>
          <w:sz w:val="28"/>
          <w:szCs w:val="28"/>
        </w:rPr>
        <w:t>от 06.05.2017 № 177-IНС</w:t>
      </w:r>
      <w:r w:rsidR="000720F2" w:rsidRPr="008503CB">
        <w:rPr>
          <w:rStyle w:val="ab"/>
          <w:i/>
          <w:sz w:val="28"/>
          <w:szCs w:val="28"/>
        </w:rPr>
        <w:t>,</w:t>
      </w:r>
    </w:p>
    <w:p w:rsidR="006811D0" w:rsidRPr="001C001D" w:rsidRDefault="00183B62" w:rsidP="00EB23EE">
      <w:pPr>
        <w:widowControl w:val="0"/>
        <w:autoSpaceDE w:val="0"/>
        <w:autoSpaceDN w:val="0"/>
        <w:adjustRightInd w:val="0"/>
        <w:spacing w:line="276" w:lineRule="auto"/>
        <w:jc w:val="center"/>
        <w:rPr>
          <w:i/>
          <w:sz w:val="28"/>
          <w:szCs w:val="28"/>
        </w:rPr>
      </w:pPr>
      <w:r>
        <w:rPr>
          <w:i/>
          <w:sz w:val="28"/>
          <w:szCs w:val="28"/>
        </w:rPr>
        <w:fldChar w:fldCharType="end"/>
      </w:r>
      <w:hyperlink r:id="rId17"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6811D0" w:rsidRPr="001C001D">
        <w:rPr>
          <w:i/>
          <w:sz w:val="28"/>
          <w:szCs w:val="28"/>
        </w:rPr>
        <w:t>)</w:t>
      </w:r>
    </w:p>
    <w:p w:rsidR="00545EF9" w:rsidRPr="001C001D" w:rsidRDefault="00B273F7" w:rsidP="00EB23EE">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bookmarkStart w:id="0" w:name="_GoBack"/>
      <w:bookmarkEnd w:id="0"/>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Совета Министров, Главы Донецкой Народной Республики.</w:t>
      </w:r>
      <w:bookmarkStart w:id="2" w:name="sub_1992"/>
      <w:bookmarkEnd w:id="1"/>
    </w:p>
    <w:p w:rsidR="00545EF9" w:rsidRPr="001C001D" w:rsidRDefault="00AF6F5A" w:rsidP="006811D0">
      <w:pPr>
        <w:spacing w:after="360" w:line="276" w:lineRule="auto"/>
        <w:ind w:firstLine="709"/>
        <w:jc w:val="both"/>
        <w:rPr>
          <w:sz w:val="28"/>
          <w:szCs w:val="28"/>
        </w:rPr>
      </w:pPr>
      <w:r w:rsidRPr="001C001D">
        <w:rPr>
          <w:sz w:val="28"/>
          <w:szCs w:val="28"/>
        </w:rPr>
        <w:lastRenderedPageBreak/>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t>5) ответственность за совершение налоговых нарушений;</w:t>
      </w:r>
    </w:p>
    <w:p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rsidR="00545EF9" w:rsidRPr="001C001D" w:rsidRDefault="00AF6F5A" w:rsidP="006811D0">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8" w:name="sub_2"/>
      <w:bookmarkEnd w:id="7"/>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lastRenderedPageBreak/>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незапрещенной законодательством экономической деятельности субъектов хозяйствования и физических лиц.</w:t>
      </w:r>
    </w:p>
    <w:p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3.9.5. порядок исчисления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Льготы по применению налогового законодательства, квоты по использованию таких льгот, устанавливаются Главой Донецкой Народной Республики или Советом Министров Донецкой Народной Республики.</w:t>
      </w:r>
    </w:p>
    <w:p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lastRenderedPageBreak/>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rsidR="00545EF9" w:rsidRPr="001C001D" w:rsidRDefault="00B273F7" w:rsidP="006811D0">
      <w:pPr>
        <w:spacing w:after="360" w:line="276" w:lineRule="auto"/>
        <w:ind w:firstLine="709"/>
        <w:jc w:val="both"/>
        <w:rPr>
          <w:sz w:val="28"/>
          <w:szCs w:val="28"/>
        </w:rPr>
      </w:pPr>
      <w:bookmarkStart w:id="18" w:name="sub_4001"/>
      <w:r w:rsidRPr="001C001D">
        <w:rPr>
          <w:sz w:val="28"/>
          <w:szCs w:val="28"/>
        </w:rPr>
        <w:t>4.1. </w:t>
      </w:r>
      <w:r w:rsidR="00545EF9" w:rsidRPr="001C001D">
        <w:rPr>
          <w:sz w:val="28"/>
          <w:szCs w:val="28"/>
        </w:rPr>
        <w:t>Глава, Совет Министров, государственные органы исполнительной власти, органы местного самоуправления</w:t>
      </w:r>
      <w:r w:rsidR="00C4290D" w:rsidRPr="001C001D">
        <w:rPr>
          <w:sz w:val="28"/>
          <w:szCs w:val="28"/>
        </w:rPr>
        <w:t>,</w:t>
      </w:r>
      <w:r w:rsidR="00545EF9" w:rsidRPr="001C001D">
        <w:rPr>
          <w:sz w:val="28"/>
          <w:szCs w:val="28"/>
        </w:rPr>
        <w:t xml:space="preserve"> уполномоченные осуществлять функции в области государственной политики и нормативно-правового регулирования в сферах налогообложения и таможенного дела, в предусмотренных законодательством о налогообложении случаях, в пределах своей компетенции, издают нормативные правовые акты по вопросам, связанным с налогообложением, которые не могут изменять или дополнять законодательство о налогообложении.</w:t>
      </w:r>
    </w:p>
    <w:bookmarkEnd w:id="18"/>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lastRenderedPageBreak/>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rsidR="00545EF9" w:rsidRPr="001C001D" w:rsidRDefault="00443681" w:rsidP="006811D0">
      <w:pPr>
        <w:spacing w:after="360" w:line="276" w:lineRule="auto"/>
        <w:ind w:firstLine="709"/>
        <w:jc w:val="both"/>
        <w:rPr>
          <w:sz w:val="28"/>
          <w:szCs w:val="28"/>
        </w:rPr>
      </w:pPr>
      <w:r w:rsidRPr="001C001D">
        <w:rPr>
          <w:sz w:val="28"/>
          <w:szCs w:val="28"/>
        </w:rPr>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 xml:space="preserve">изменяет установленные настоящим Законом основания, условия, последовательность или порядок действий участников отношений, </w:t>
      </w:r>
      <w:r w:rsidR="00545EF9" w:rsidRPr="001C001D">
        <w:rPr>
          <w:sz w:val="28"/>
          <w:szCs w:val="28"/>
        </w:rPr>
        <w:lastRenderedPageBreak/>
        <w:t>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bCs/>
          <w:sz w:val="28"/>
          <w:szCs w:val="28"/>
        </w:rPr>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rsidR="00545EF9" w:rsidRPr="001C001D" w:rsidRDefault="00232E11" w:rsidP="006811D0">
      <w:pPr>
        <w:spacing w:after="360" w:line="276" w:lineRule="auto"/>
        <w:ind w:firstLine="709"/>
        <w:jc w:val="both"/>
        <w:rPr>
          <w:sz w:val="28"/>
          <w:szCs w:val="28"/>
        </w:rPr>
      </w:pPr>
      <w:bookmarkStart w:id="37" w:name="sub_6104"/>
      <w:r w:rsidRPr="001C001D">
        <w:rPr>
          <w:sz w:val="28"/>
          <w:szCs w:val="28"/>
        </w:rPr>
        <w:lastRenderedPageBreak/>
        <w:t>7.5. </w:t>
      </w:r>
      <w:r w:rsidR="00545EF9" w:rsidRPr="001C001D">
        <w:rPr>
          <w:sz w:val="28"/>
          <w:szCs w:val="28"/>
        </w:rPr>
        <w:t>Срок, исчисляемый месяцами, истекает в соответствующие месяц и число последнего месяца срока.</w:t>
      </w:r>
    </w:p>
    <w:p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rsidR="00545EF9" w:rsidRPr="001C001D" w:rsidRDefault="00B273F7" w:rsidP="006811D0">
      <w:pPr>
        <w:spacing w:after="360" w:line="276" w:lineRule="auto"/>
        <w:ind w:firstLine="709"/>
        <w:jc w:val="both"/>
        <w:rPr>
          <w:b/>
          <w:bCs/>
          <w:sz w:val="28"/>
          <w:szCs w:val="28"/>
        </w:rPr>
      </w:pPr>
      <w:bookmarkStart w:id="43" w:name="sub_7"/>
      <w:bookmarkEnd w:id="42"/>
      <w:r w:rsidRPr="001C001D">
        <w:rPr>
          <w:bCs/>
          <w:sz w:val="28"/>
          <w:szCs w:val="28"/>
        </w:rPr>
        <w:t>Статья </w:t>
      </w:r>
      <w:r w:rsidR="00545EF9" w:rsidRPr="001C001D">
        <w:rPr>
          <w:bCs/>
          <w:sz w:val="28"/>
          <w:szCs w:val="28"/>
        </w:rPr>
        <w:t>8.</w:t>
      </w:r>
      <w:bookmarkEnd w:id="43"/>
      <w:r w:rsidR="00545EF9" w:rsidRPr="001C001D">
        <w:rPr>
          <w:b/>
          <w:bCs/>
          <w:sz w:val="28"/>
          <w:szCs w:val="28"/>
        </w:rPr>
        <w:t>Внесение изменений в Закон о налоговой систем</w:t>
      </w:r>
      <w:r w:rsidRPr="001C001D">
        <w:rPr>
          <w:b/>
          <w:bCs/>
          <w:sz w:val="28"/>
          <w:szCs w:val="28"/>
        </w:rPr>
        <w:t>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8.1. Изменения и дополнения в действующий Закон о налоговой системе </w:t>
      </w:r>
      <w:r w:rsidRPr="001C001D">
        <w:rPr>
          <w:bCs/>
          <w:sz w:val="28"/>
          <w:szCs w:val="28"/>
        </w:rPr>
        <w:t>Донецкой Народной Республики</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4"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4"/>
    <w:p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000D347D" w:rsidRPr="000D347D">
        <w:rPr>
          <w:rStyle w:val="a7"/>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lastRenderedPageBreak/>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r w:rsidRPr="001C001D">
        <w:rPr>
          <w:rFonts w:ascii="Times New Roman" w:hAnsi="Times New Roman" w:cs="Times New Roman"/>
          <w:b/>
          <w:sz w:val="28"/>
          <w:szCs w:val="28"/>
          <w:lang w:val="ru-RU"/>
        </w:rPr>
        <w:t>алкогольная продукция</w:t>
      </w:r>
      <w:r w:rsidR="000D347D" w:rsidRPr="000D347D">
        <w:rPr>
          <w:rFonts w:ascii="Times New Roman" w:hAnsi="Times New Roman" w:cs="Times New Roman"/>
          <w:b/>
          <w:sz w:val="28"/>
          <w:szCs w:val="28"/>
          <w:lang w:val="ru-RU"/>
        </w:rPr>
        <w:t xml:space="preserve"> </w:t>
      </w:r>
      <w:r w:rsidR="00232E11"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продукты, полученные путем </w:t>
      </w:r>
      <w:r w:rsidR="00F06468" w:rsidRPr="001C001D">
        <w:rPr>
          <w:rFonts w:ascii="Times New Roman" w:hAnsi="Times New Roman" w:cs="Times New Roman"/>
          <w:sz w:val="28"/>
          <w:szCs w:val="28"/>
          <w:lang w:val="ru-RU"/>
        </w:rPr>
        <w:t>спиртового</w:t>
      </w:r>
      <w:r w:rsidRPr="001C001D">
        <w:rPr>
          <w:rFonts w:ascii="Times New Roman" w:hAnsi="Times New Roman" w:cs="Times New Roman"/>
          <w:sz w:val="28"/>
          <w:szCs w:val="28"/>
          <w:lang w:val="ru-RU"/>
        </w:rPr>
        <w:t xml:space="preserve"> брожения сахаросодержащих материалов или </w:t>
      </w:r>
      <w:r w:rsidR="00641D65" w:rsidRPr="001C001D">
        <w:rPr>
          <w:rFonts w:ascii="Times New Roman" w:hAnsi="Times New Roman" w:cs="Times New Roman"/>
          <w:sz w:val="28"/>
          <w:szCs w:val="28"/>
          <w:lang w:val="ru-RU"/>
        </w:rPr>
        <w:t xml:space="preserve">изготовленные на основе </w:t>
      </w:r>
      <w:r w:rsidRPr="001C001D">
        <w:rPr>
          <w:rFonts w:ascii="Times New Roman" w:hAnsi="Times New Roman" w:cs="Times New Roman"/>
          <w:sz w:val="28"/>
          <w:szCs w:val="28"/>
          <w:lang w:val="ru-RU"/>
        </w:rPr>
        <w:t>спиртов с содержимым спирта этилового свыше 1,2 процента объемных единиц;</w:t>
      </w:r>
    </w:p>
    <w:p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000D347D" w:rsidRPr="000D347D">
        <w:rPr>
          <w:b/>
          <w:bCs/>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000D347D" w:rsidRPr="000D347D">
        <w:rPr>
          <w:b/>
          <w:bCs/>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18" w:history="1">
        <w:r w:rsidR="00D6348D" w:rsidRPr="001C001D">
          <w:rPr>
            <w:rStyle w:val="ab"/>
            <w:i/>
            <w:sz w:val="28"/>
            <w:szCs w:val="28"/>
          </w:rPr>
          <w:t>(Подпункт 6 пункта 9.1 статьи 9 утратил силу в соответствии с Законом от 14.10.2016 № 148-IНС)</w:t>
        </w:r>
      </w:hyperlink>
    </w:p>
    <w:p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t>7)</w:t>
      </w:r>
      <w:r w:rsidR="00232E11" w:rsidRPr="001C001D">
        <w:rPr>
          <w:sz w:val="28"/>
          <w:szCs w:val="28"/>
          <w:lang w:eastAsia="uk-UA"/>
        </w:rPr>
        <w:t> </w:t>
      </w:r>
      <w:r w:rsidRPr="001C001D">
        <w:rPr>
          <w:b/>
          <w:sz w:val="28"/>
          <w:szCs w:val="28"/>
          <w:shd w:val="clear" w:color="auto" w:fill="FAFAFA"/>
        </w:rPr>
        <w:t>аукцион</w:t>
      </w:r>
      <w:r w:rsidR="000D347D" w:rsidRPr="000D347D">
        <w:rPr>
          <w:b/>
          <w:sz w:val="28"/>
          <w:szCs w:val="28"/>
          <w:shd w:val="clear" w:color="auto" w:fill="FAFAFA"/>
        </w:rPr>
        <w:t xml:space="preserve"> </w:t>
      </w:r>
      <w:r w:rsidRPr="001C001D">
        <w:rPr>
          <w:b/>
          <w:sz w:val="28"/>
          <w:szCs w:val="28"/>
          <w:shd w:val="clear" w:color="auto" w:fill="FAFAFA"/>
        </w:rPr>
        <w:t>(биржевые торги)</w:t>
      </w:r>
      <w:r w:rsidR="000D347D" w:rsidRPr="000D347D">
        <w:rPr>
          <w:b/>
          <w:sz w:val="28"/>
          <w:szCs w:val="28"/>
          <w:shd w:val="clear" w:color="auto" w:fill="FAFAFA"/>
        </w:rPr>
        <w:t xml:space="preserve"> </w:t>
      </w:r>
      <w:r w:rsidR="00232E11" w:rsidRPr="001C001D">
        <w:rPr>
          <w:sz w:val="28"/>
          <w:szCs w:val="28"/>
          <w:shd w:val="clear" w:color="auto" w:fill="FAFAFA"/>
        </w:rPr>
        <w:t>–</w:t>
      </w:r>
      <w:r w:rsidR="000D347D" w:rsidRPr="000D347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10) </w:t>
      </w:r>
      <w:r w:rsidRPr="001C001D">
        <w:rPr>
          <w:rFonts w:ascii="Times New Roman" w:hAnsi="Times New Roman" w:cs="Times New Roman"/>
          <w:b/>
          <w:bCs/>
          <w:sz w:val="28"/>
          <w:szCs w:val="28"/>
          <w:lang w:val="ru-RU"/>
        </w:rPr>
        <w:t>безнадежная задолженность</w:t>
      </w:r>
      <w:r w:rsidR="000D347D" w:rsidRPr="001A1BD9">
        <w:rPr>
          <w:rFonts w:ascii="Times New Roman" w:hAnsi="Times New Roman" w:cs="Times New Roman"/>
          <w:b/>
          <w:bCs/>
          <w:sz w:val="28"/>
          <w:szCs w:val="28"/>
          <w:lang w:val="ru-RU"/>
        </w:rPr>
        <w:t xml:space="preserve"> </w:t>
      </w:r>
      <w:r w:rsidR="00232E11" w:rsidRPr="001C001D">
        <w:rPr>
          <w:rFonts w:ascii="Times New Roman" w:hAnsi="Times New Roman" w:cs="Times New Roman"/>
          <w:sz w:val="28"/>
          <w:szCs w:val="28"/>
          <w:lang w:val="ru-RU"/>
        </w:rPr>
        <w:t>–</w:t>
      </w:r>
      <w:r w:rsidR="000D347D" w:rsidRPr="001A1BD9">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rsidR="00545EF9" w:rsidRPr="001C001D" w:rsidRDefault="00F06468"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545EF9" w:rsidRPr="001C001D">
        <w:rPr>
          <w:rFonts w:ascii="Times New Roman" w:hAnsi="Times New Roman" w:cs="Times New Roman"/>
          <w:sz w:val="28"/>
          <w:szCs w:val="28"/>
          <w:lang w:val="ru-RU"/>
        </w:rPr>
        <w:t>задолженность плательщика, возникшая вследствие форс-мажорных обстоятельств, подтвержденных соответствующими документами, установленными действующими нормативными правовыми актами</w:t>
      </w:r>
      <w:r w:rsidRPr="001C001D">
        <w:rPr>
          <w:rFonts w:ascii="Times New Roman" w:hAnsi="Times New Roman" w:cs="Times New Roman"/>
          <w:sz w:val="28"/>
          <w:szCs w:val="28"/>
          <w:lang w:val="ru-RU"/>
        </w:rPr>
        <w:t xml:space="preserve"> Донецкой Народной Республики;</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задолженность физического лица, признанная в судебном порядке безнадежной к взысканию;</w:t>
      </w:r>
    </w:p>
    <w:p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 другим гражданско-правовым договорам,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p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Pr="001C001D">
        <w:rPr>
          <w:b/>
          <w:bCs/>
          <w:sz w:val="28"/>
          <w:szCs w:val="28"/>
        </w:rPr>
        <w:t xml:space="preserve"> валовые расходы </w:t>
      </w:r>
      <w:r w:rsidRPr="001C001D">
        <w:rPr>
          <w:bCs/>
          <w:sz w:val="28"/>
          <w:szCs w:val="28"/>
        </w:rPr>
        <w:t>–</w:t>
      </w:r>
      <w:r w:rsidR="000D347D" w:rsidRPr="000D347D">
        <w:rPr>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000D347D" w:rsidRPr="000D347D">
        <w:rPr>
          <w:b/>
          <w:bCs/>
          <w:sz w:val="28"/>
          <w:szCs w:val="28"/>
        </w:rPr>
        <w:t xml:space="preserve"> </w:t>
      </w:r>
      <w:r w:rsidR="00232E11" w:rsidRPr="001C001D">
        <w:rPr>
          <w:bCs/>
          <w:sz w:val="28"/>
          <w:szCs w:val="28"/>
        </w:rPr>
        <w:t>–</w:t>
      </w:r>
      <w:r w:rsidR="000D347D" w:rsidRPr="000D347D">
        <w:rPr>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lastRenderedPageBreak/>
        <w:t>14)</w:t>
      </w:r>
      <w:r w:rsidR="00437184" w:rsidRPr="001C001D">
        <w:rPr>
          <w:sz w:val="28"/>
          <w:szCs w:val="28"/>
        </w:rPr>
        <w:t> </w:t>
      </w:r>
      <w:r w:rsidRPr="001C001D">
        <w:rPr>
          <w:b/>
          <w:bCs/>
          <w:sz w:val="28"/>
          <w:szCs w:val="28"/>
        </w:rPr>
        <w:t>владельцы земельных участков</w:t>
      </w:r>
      <w:r w:rsidR="000D347D" w:rsidRPr="000D347D">
        <w:rPr>
          <w:b/>
          <w:bCs/>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t>15)</w:t>
      </w:r>
      <w:r w:rsidR="00437184" w:rsidRPr="001C001D">
        <w:rPr>
          <w:sz w:val="28"/>
          <w:szCs w:val="28"/>
        </w:rPr>
        <w:t> </w:t>
      </w:r>
      <w:r w:rsidRPr="001C001D">
        <w:rPr>
          <w:b/>
          <w:bCs/>
          <w:sz w:val="28"/>
          <w:szCs w:val="28"/>
        </w:rPr>
        <w:t>возвратная финансовая помощь</w:t>
      </w:r>
      <w:r w:rsidR="000D347D" w:rsidRPr="000D347D">
        <w:rPr>
          <w:b/>
          <w:bCs/>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000D347D" w:rsidRPr="000D347D">
        <w:rPr>
          <w:b/>
          <w:bCs/>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136789" w:rsidP="006811D0">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18</w:t>
      </w:r>
      <w:r w:rsidR="00545EF9" w:rsidRPr="001C001D">
        <w:rPr>
          <w:rFonts w:ascii="Times New Roman" w:hAnsi="Times New Roman" w:cs="Times New Roman"/>
          <w:sz w:val="28"/>
          <w:szCs w:val="28"/>
        </w:rPr>
        <w:t>)</w:t>
      </w:r>
      <w:r w:rsidR="00437184" w:rsidRPr="001C001D">
        <w:rPr>
          <w:rFonts w:ascii="Times New Roman" w:hAnsi="Times New Roman" w:cs="Times New Roman"/>
          <w:sz w:val="28"/>
          <w:szCs w:val="28"/>
        </w:rPr>
        <w:t> </w:t>
      </w:r>
      <w:r w:rsidR="00545EF9" w:rsidRPr="001C001D">
        <w:rPr>
          <w:rFonts w:ascii="Times New Roman" w:hAnsi="Times New Roman" w:cs="Times New Roman"/>
          <w:b/>
          <w:bCs/>
          <w:sz w:val="28"/>
          <w:szCs w:val="28"/>
        </w:rPr>
        <w:t>дивиденд</w:t>
      </w:r>
      <w:r w:rsidR="00CC0A21" w:rsidRPr="001C001D">
        <w:rPr>
          <w:rFonts w:ascii="Times New Roman" w:hAnsi="Times New Roman" w:cs="Times New Roman"/>
          <w:b/>
          <w:bCs/>
          <w:sz w:val="28"/>
          <w:szCs w:val="28"/>
        </w:rPr>
        <w:t>ы</w:t>
      </w:r>
      <w:r w:rsidR="000D347D" w:rsidRPr="000D347D">
        <w:rPr>
          <w:rFonts w:ascii="Times New Roman" w:hAnsi="Times New Roman" w:cs="Times New Roman"/>
          <w:b/>
          <w:bCs/>
          <w:sz w:val="28"/>
          <w:szCs w:val="28"/>
        </w:rPr>
        <w:t xml:space="preserve"> </w:t>
      </w:r>
      <w:r w:rsidR="00232E11" w:rsidRPr="001C001D">
        <w:rPr>
          <w:rFonts w:ascii="Times New Roman" w:hAnsi="Times New Roman" w:cs="Times New Roman"/>
          <w:sz w:val="28"/>
          <w:szCs w:val="28"/>
        </w:rPr>
        <w:t>–</w:t>
      </w:r>
      <w:r w:rsidR="00545EF9" w:rsidRPr="001C001D">
        <w:rPr>
          <w:rFonts w:ascii="Times New Roman" w:hAnsi="Times New Roman" w:cs="Times New Roman"/>
          <w:sz w:val="28"/>
          <w:szCs w:val="28"/>
        </w:rPr>
        <w:t xml:space="preserve"> любой доход, полученный акционером (участником, учредителем) от субъекта хозяйствования при распределении прибыли, остающейся после налогообложения по принадлежащим акционеру (участнику, учредителю) акциям (долям) пропорционально долям акционеров (участников, учредителей)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законодательствами иностранных государств;</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0D347D" w:rsidRPr="000D347D">
        <w:rPr>
          <w:b/>
          <w:bCs/>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lastRenderedPageBreak/>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000D347D" w:rsidRPr="000D347D">
        <w:rPr>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а) в пределах населенного пункта </w:t>
      </w:r>
      <w:r w:rsidR="00163D02" w:rsidRPr="001C001D">
        <w:rPr>
          <w:sz w:val="28"/>
          <w:szCs w:val="28"/>
        </w:rPr>
        <w:t>–</w:t>
      </w:r>
      <w:r w:rsidRPr="001C001D">
        <w:rPr>
          <w:sz w:val="28"/>
          <w:szCs w:val="28"/>
        </w:rPr>
        <w:t xml:space="preserve"> 1 (один) метр квадратный (кв. метр);</w:t>
      </w:r>
    </w:p>
    <w:p w:rsidR="00545EF9" w:rsidRPr="001C001D" w:rsidRDefault="00545EF9" w:rsidP="006811D0">
      <w:pPr>
        <w:spacing w:after="360" w:line="276" w:lineRule="auto"/>
        <w:ind w:firstLine="709"/>
        <w:jc w:val="both"/>
        <w:rPr>
          <w:sz w:val="28"/>
          <w:szCs w:val="28"/>
        </w:rPr>
      </w:pPr>
      <w:r w:rsidRPr="001C001D">
        <w:rPr>
          <w:sz w:val="28"/>
          <w:szCs w:val="28"/>
        </w:rPr>
        <w:t xml:space="preserve">б) за пределами населенного пункта </w:t>
      </w:r>
      <w:r w:rsidR="00163D02" w:rsidRPr="001C001D">
        <w:rPr>
          <w:sz w:val="28"/>
          <w:szCs w:val="28"/>
        </w:rPr>
        <w:t>–</w:t>
      </w:r>
      <w:r w:rsidRPr="001C001D">
        <w:rPr>
          <w:sz w:val="28"/>
          <w:szCs w:val="28"/>
        </w:rPr>
        <w:t xml:space="preserve"> 1 (один) гектар (га);</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0D347D" w:rsidRPr="000D347D">
        <w:rPr>
          <w:sz w:val="28"/>
          <w:szCs w:val="28"/>
        </w:rPr>
        <w:t xml:space="preserve"> </w:t>
      </w:r>
      <w:r w:rsidR="009F296C" w:rsidRPr="001C001D">
        <w:rPr>
          <w:sz w:val="28"/>
          <w:szCs w:val="28"/>
        </w:rPr>
        <w:t>сумма денежного обязательства,</w:t>
      </w:r>
      <w:r w:rsidR="000D347D" w:rsidRPr="000D347D">
        <w:rPr>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аконами Донецкой Народной Республики, нормативными правовыми актами Совета Министров Донецкой Народной Республики, Указами Главы Донецкой Народной Республики, контроль за соблюдением которых возложен на органы доходов и сборов;</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000D347D" w:rsidRPr="000D347D">
        <w:rPr>
          <w:b/>
          <w:bCs/>
          <w:sz w:val="28"/>
          <w:szCs w:val="28"/>
        </w:rPr>
        <w:t xml:space="preserve"> </w:t>
      </w:r>
      <w:r w:rsidR="00163D02" w:rsidRPr="001C001D">
        <w:rPr>
          <w:sz w:val="28"/>
          <w:szCs w:val="28"/>
        </w:rPr>
        <w:t>–</w:t>
      </w:r>
      <w:r w:rsidRPr="001C001D">
        <w:rPr>
          <w:sz w:val="28"/>
          <w:szCs w:val="28"/>
        </w:rPr>
        <w:t xml:space="preserve"> обязательный платеж, взимаемый с владельцев земельных участков и земельных долей (паев), а также постоянных землепользователей;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000D347D" w:rsidRPr="000D347D">
        <w:rPr>
          <w:b/>
          <w:bCs/>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rsidR="00545EF9" w:rsidRPr="001C001D"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0D347D" w:rsidRPr="000D347D">
        <w:rPr>
          <w:b/>
          <w:bCs/>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w:t>
      </w:r>
      <w:r w:rsidR="00545EF9" w:rsidRPr="001C001D">
        <w:rPr>
          <w:sz w:val="28"/>
          <w:szCs w:val="28"/>
        </w:rPr>
        <w:lastRenderedPageBreak/>
        <w:t>в пользование земельные участки государственной и муниципальной собственности, в том числе на условиях аренды;</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000D347D" w:rsidRPr="000D347D">
        <w:rPr>
          <w:b/>
          <w:bCs/>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19"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20" w:history="1">
        <w:r w:rsidR="006811D0" w:rsidRPr="001C001D">
          <w:rPr>
            <w:rStyle w:val="ab"/>
            <w:i/>
            <w:sz w:val="28"/>
            <w:szCs w:val="28"/>
          </w:rPr>
          <w:t>от 24.06.2016 № 138-IНС</w:t>
        </w:r>
      </w:hyperlink>
      <w:r w:rsidR="00F90545" w:rsidRPr="001C001D">
        <w:rPr>
          <w:bCs/>
          <w:i/>
          <w:sz w:val="28"/>
          <w:szCs w:val="28"/>
          <w:shd w:val="clear" w:color="auto" w:fill="FCFCFF"/>
        </w:rPr>
        <w:t>)</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требований;</w:t>
      </w:r>
    </w:p>
    <w:p w:rsidR="00545EF9" w:rsidRPr="001C001D" w:rsidRDefault="00545EF9" w:rsidP="006811D0">
      <w:pPr>
        <w:tabs>
          <w:tab w:val="left" w:pos="570"/>
        </w:tabs>
        <w:spacing w:after="360" w:line="276" w:lineRule="auto"/>
        <w:ind w:firstLine="709"/>
        <w:jc w:val="both"/>
        <w:rPr>
          <w:sz w:val="28"/>
          <w:szCs w:val="28"/>
        </w:rPr>
      </w:pPr>
      <w:r w:rsidRPr="001C001D">
        <w:rPr>
          <w:sz w:val="28"/>
          <w:szCs w:val="28"/>
        </w:rPr>
        <w:t>3</w:t>
      </w:r>
      <w:r w:rsidR="00136789" w:rsidRPr="001C001D">
        <w:rPr>
          <w:sz w:val="28"/>
          <w:szCs w:val="28"/>
        </w:rPr>
        <w:t>1</w:t>
      </w:r>
      <w:r w:rsidRPr="001C001D">
        <w:rPr>
          <w:sz w:val="28"/>
          <w:szCs w:val="28"/>
        </w:rPr>
        <w:t>)</w:t>
      </w:r>
      <w:r w:rsidR="00163D02" w:rsidRPr="001C001D">
        <w:rPr>
          <w:sz w:val="28"/>
          <w:szCs w:val="28"/>
        </w:rPr>
        <w:t> </w:t>
      </w:r>
      <w:r w:rsidRPr="001C001D">
        <w:rPr>
          <w:b/>
          <w:bCs/>
          <w:sz w:val="28"/>
          <w:szCs w:val="28"/>
        </w:rPr>
        <w:t xml:space="preserve">кассовый метод </w:t>
      </w:r>
      <w:r w:rsidRPr="001C001D">
        <w:rPr>
          <w:sz w:val="28"/>
          <w:szCs w:val="28"/>
        </w:rPr>
        <w:t>–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а дата возникновения валовых расходов определяется как дата списания денежных средств с банковского счета (выдачи из кассы) налогоплательщика. Данный метод используется для целей глав 12</w:t>
      </w:r>
      <w:r w:rsidR="00285A6A" w:rsidRPr="001C001D">
        <w:rPr>
          <w:sz w:val="28"/>
          <w:szCs w:val="28"/>
        </w:rPr>
        <w:t>, 16</w:t>
      </w:r>
      <w:r w:rsidR="000D347D" w:rsidRPr="001A1BD9">
        <w:rPr>
          <w:sz w:val="28"/>
          <w:szCs w:val="28"/>
        </w:rPr>
        <w:t xml:space="preserve"> </w:t>
      </w:r>
      <w:r w:rsidR="00DA0F59" w:rsidRPr="001C001D">
        <w:rPr>
          <w:sz w:val="28"/>
          <w:szCs w:val="28"/>
        </w:rPr>
        <w:t xml:space="preserve">настоящего </w:t>
      </w:r>
      <w:r w:rsidRPr="001C001D">
        <w:rPr>
          <w:sz w:val="28"/>
          <w:szCs w:val="28"/>
        </w:rPr>
        <w:t>Закона;</w:t>
      </w:r>
    </w:p>
    <w:p w:rsidR="00545EF9" w:rsidRPr="001C001D" w:rsidRDefault="00545EF9" w:rsidP="006811D0">
      <w:pPr>
        <w:tabs>
          <w:tab w:val="left" w:pos="627"/>
        </w:tabs>
        <w:spacing w:after="360" w:line="276" w:lineRule="auto"/>
        <w:ind w:firstLine="709"/>
        <w:jc w:val="both"/>
        <w:rPr>
          <w:sz w:val="28"/>
          <w:szCs w:val="28"/>
        </w:rPr>
      </w:pPr>
      <w:r w:rsidRPr="001C001D">
        <w:rPr>
          <w:sz w:val="28"/>
          <w:szCs w:val="28"/>
        </w:rPr>
        <w:lastRenderedPageBreak/>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1A1BD9">
        <w:rPr>
          <w:sz w:val="28"/>
          <w:szCs w:val="28"/>
        </w:rPr>
        <w:t xml:space="preserve"> </w:t>
      </w:r>
      <w:r w:rsidR="00545EF9" w:rsidRPr="001C001D">
        <w:rPr>
          <w:sz w:val="28"/>
          <w:szCs w:val="28"/>
        </w:rPr>
        <w:t>результаты голосования и решения органов управления налогоплательщика;</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w:t>
      </w:r>
      <w:r w:rsidR="00545EF9" w:rsidRPr="001C001D">
        <w:rPr>
          <w:sz w:val="28"/>
          <w:szCs w:val="28"/>
        </w:rPr>
        <w:lastRenderedPageBreak/>
        <w:t>осуществляется с помощью информации, полученной из источников отличных от отчетности и первичных документов;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000D347D" w:rsidRPr="000D347D">
        <w:rPr>
          <w:b/>
          <w:bCs/>
          <w:sz w:val="28"/>
          <w:szCs w:val="28"/>
        </w:rPr>
        <w:t xml:space="preserve"> </w:t>
      </w:r>
      <w:r w:rsidRPr="001C001D">
        <w:rPr>
          <w:b/>
          <w:sz w:val="28"/>
          <w:szCs w:val="28"/>
        </w:rPr>
        <w:t>предметы</w:t>
      </w:r>
      <w:r w:rsidR="000D347D" w:rsidRPr="000D347D">
        <w:rPr>
          <w:b/>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21" w:history="1">
        <w:r w:rsidRPr="001C001D">
          <w:rPr>
            <w:sz w:val="28"/>
            <w:szCs w:val="28"/>
          </w:rPr>
          <w:t>оборудование</w:t>
        </w:r>
      </w:hyperlink>
      <w:r w:rsidRPr="001C001D">
        <w:rPr>
          <w:sz w:val="28"/>
          <w:szCs w:val="28"/>
        </w:rPr>
        <w:t xml:space="preserve">, хозяйственный </w:t>
      </w:r>
      <w:hyperlink r:id="rId22" w:history="1">
        <w:r w:rsidRPr="001C001D">
          <w:rPr>
            <w:sz w:val="28"/>
            <w:szCs w:val="28"/>
          </w:rPr>
          <w:t>инвентарь</w:t>
        </w:r>
      </w:hyperlink>
      <w:r w:rsidRPr="001C001D">
        <w:rPr>
          <w:sz w:val="28"/>
          <w:szCs w:val="28"/>
        </w:rPr>
        <w:t>, спецодежда;</w:t>
      </w:r>
    </w:p>
    <w:p w:rsidR="00F90545" w:rsidRPr="009C3384" w:rsidRDefault="00183B62" w:rsidP="006811D0">
      <w:pPr>
        <w:spacing w:after="360" w:line="276" w:lineRule="auto"/>
        <w:ind w:firstLine="709"/>
        <w:jc w:val="both"/>
        <w:rPr>
          <w:rStyle w:val="ab"/>
          <w:i/>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90545" w:rsidRPr="009C3384">
        <w:rPr>
          <w:rStyle w:val="ab"/>
          <w:i/>
          <w:sz w:val="28"/>
          <w:szCs w:val="28"/>
        </w:rPr>
        <w:t>(</w:t>
      </w:r>
      <w:r w:rsidR="00F90545" w:rsidRPr="009C3384">
        <w:rPr>
          <w:rStyle w:val="ab"/>
          <w:bCs/>
          <w:i/>
          <w:sz w:val="28"/>
          <w:szCs w:val="28"/>
          <w:shd w:val="clear" w:color="auto" w:fill="FCFCFF"/>
        </w:rPr>
        <w:t xml:space="preserve">Подпункт 34 пункта 9.1 </w:t>
      </w:r>
      <w:r w:rsidR="00F90545" w:rsidRPr="009C3384">
        <w:rPr>
          <w:rStyle w:val="ab"/>
          <w:i/>
          <w:sz w:val="28"/>
          <w:szCs w:val="28"/>
        </w:rPr>
        <w:t xml:space="preserve">статьи 9 с изменениями, внесенными в соответствии с Законом </w:t>
      </w:r>
      <w:r w:rsidR="00F90545" w:rsidRPr="009C3384">
        <w:rPr>
          <w:rStyle w:val="ab"/>
          <w:bCs/>
          <w:i/>
          <w:sz w:val="28"/>
          <w:szCs w:val="28"/>
          <w:shd w:val="clear" w:color="auto" w:fill="FCFCFF"/>
        </w:rPr>
        <w:t>от 30.04.2016 № 131-IНС</w:t>
      </w:r>
      <w:r w:rsidR="00F90545" w:rsidRPr="009C3384">
        <w:rPr>
          <w:rStyle w:val="ab"/>
          <w:i/>
          <w:sz w:val="28"/>
          <w:szCs w:val="28"/>
        </w:rPr>
        <w:t>)</w:t>
      </w:r>
    </w:p>
    <w:p w:rsidR="00545EF9" w:rsidRPr="001C001D" w:rsidRDefault="00183B62"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eastAsia="ru-RU"/>
        </w:rPr>
        <w:fldChar w:fldCharType="end"/>
      </w:r>
      <w:r w:rsidR="00545EF9"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00545EF9"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марка акцизного налога</w:t>
      </w:r>
      <w:r w:rsidR="00163D02"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427657" w:rsidRPr="00427657">
        <w:rPr>
          <w:b/>
          <w:sz w:val="28"/>
          <w:szCs w:val="28"/>
        </w:rPr>
        <w:t xml:space="preserve"> </w:t>
      </w:r>
      <w:r w:rsidR="00163D02" w:rsidRPr="001C001D">
        <w:rPr>
          <w:sz w:val="28"/>
          <w:szCs w:val="28"/>
        </w:rPr>
        <w:t>–</w:t>
      </w:r>
      <w:r w:rsidR="00427657" w:rsidRPr="00427657">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rsidR="00545EF9" w:rsidRPr="001C001D" w:rsidRDefault="00136789" w:rsidP="006811D0">
      <w:pPr>
        <w:tabs>
          <w:tab w:val="left" w:pos="798"/>
          <w:tab w:val="left" w:pos="993"/>
        </w:tabs>
        <w:spacing w:after="360" w:line="276" w:lineRule="auto"/>
        <w:ind w:firstLine="709"/>
        <w:jc w:val="both"/>
        <w:rPr>
          <w:sz w:val="28"/>
          <w:szCs w:val="28"/>
        </w:rPr>
      </w:pPr>
      <w:r w:rsidRPr="001C001D">
        <w:rPr>
          <w:sz w:val="28"/>
          <w:szCs w:val="28"/>
        </w:rPr>
        <w:t>39</w:t>
      </w:r>
      <w:r w:rsidR="00545EF9" w:rsidRPr="001C001D">
        <w:rPr>
          <w:sz w:val="28"/>
          <w:szCs w:val="28"/>
        </w:rPr>
        <w:t>)</w:t>
      </w:r>
      <w:r w:rsidR="00163D02" w:rsidRPr="001C001D">
        <w:rPr>
          <w:sz w:val="28"/>
          <w:szCs w:val="28"/>
        </w:rPr>
        <w:t> </w:t>
      </w:r>
      <w:r w:rsidR="00545EF9" w:rsidRPr="001C001D">
        <w:rPr>
          <w:b/>
          <w:sz w:val="28"/>
          <w:szCs w:val="28"/>
        </w:rPr>
        <w:t>налоговый залог (залог)</w:t>
      </w:r>
      <w:r w:rsidR="00545EF9" w:rsidRPr="001C001D">
        <w:rPr>
          <w:sz w:val="28"/>
          <w:szCs w:val="28"/>
        </w:rPr>
        <w:t xml:space="preserve"> – способ обеспечения задолженности налогоплательщика. Право налогового залога возникает на основаниях, установленных </w:t>
      </w:r>
      <w:r w:rsidR="00EB08CB" w:rsidRPr="001C001D">
        <w:rPr>
          <w:sz w:val="28"/>
          <w:szCs w:val="28"/>
        </w:rPr>
        <w:t xml:space="preserve">настоящим </w:t>
      </w:r>
      <w:r w:rsidR="00545EF9" w:rsidRPr="001C001D">
        <w:rPr>
          <w:sz w:val="28"/>
          <w:szCs w:val="28"/>
        </w:rPr>
        <w:t>Законом,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rsidR="00545EF9" w:rsidRDefault="00545EF9" w:rsidP="006811D0">
      <w:pPr>
        <w:spacing w:after="360" w:line="276" w:lineRule="auto"/>
        <w:ind w:firstLine="709"/>
        <w:jc w:val="both"/>
        <w:rPr>
          <w:sz w:val="28"/>
          <w:szCs w:val="28"/>
        </w:rPr>
      </w:pPr>
      <w:r w:rsidRPr="001C001D">
        <w:rPr>
          <w:sz w:val="28"/>
          <w:szCs w:val="28"/>
        </w:rPr>
        <w:lastRenderedPageBreak/>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rsidR="004E6C0E" w:rsidRPr="00B32A8A" w:rsidRDefault="00183B62" w:rsidP="004E6C0E">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4E6C0E" w:rsidRPr="00B32A8A">
        <w:rPr>
          <w:rStyle w:val="ab"/>
          <w:i/>
          <w:sz w:val="28"/>
          <w:szCs w:val="28"/>
        </w:rPr>
        <w:t xml:space="preserve">(Подпункт 40 </w:t>
      </w:r>
      <w:r w:rsidR="004E6C0E" w:rsidRPr="00B32A8A">
        <w:rPr>
          <w:rStyle w:val="ab"/>
          <w:bCs/>
          <w:i/>
          <w:sz w:val="28"/>
          <w:szCs w:val="28"/>
        </w:rPr>
        <w:t>пункта 9.1 статьи 9 с изменениями, внесенными Законом</w:t>
      </w:r>
      <w:r w:rsidR="00427657" w:rsidRPr="00427657">
        <w:rPr>
          <w:rStyle w:val="ab"/>
          <w:bCs/>
          <w:i/>
          <w:sz w:val="28"/>
          <w:szCs w:val="28"/>
        </w:rPr>
        <w:t xml:space="preserve"> </w:t>
      </w:r>
      <w:r w:rsidR="004E6C0E" w:rsidRPr="00B32A8A">
        <w:rPr>
          <w:rStyle w:val="ab"/>
          <w:i/>
          <w:sz w:val="28"/>
          <w:szCs w:val="28"/>
        </w:rPr>
        <w:t>от 23.03.2017 № 164-IНС)</w:t>
      </w:r>
    </w:p>
    <w:p w:rsidR="00545EF9" w:rsidRPr="001C001D" w:rsidRDefault="00183B62"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427657" w:rsidRPr="00427657">
        <w:rPr>
          <w:b/>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1A1BD9">
        <w:rPr>
          <w:sz w:val="28"/>
          <w:szCs w:val="28"/>
        </w:rPr>
        <w:t xml:space="preserve"> </w:t>
      </w:r>
      <w:r w:rsidR="00545EF9" w:rsidRPr="001C001D">
        <w:rPr>
          <w:sz w:val="28"/>
          <w:szCs w:val="28"/>
        </w:rPr>
        <w:t>активов;</w:t>
      </w:r>
    </w:p>
    <w:p w:rsidR="00545EF9" w:rsidRPr="001C001D"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00427657" w:rsidRPr="00427657">
        <w:rPr>
          <w:bCs/>
          <w:sz w:val="28"/>
          <w:szCs w:val="28"/>
        </w:rPr>
        <w:t xml:space="preserve"> </w:t>
      </w:r>
      <w:r w:rsidRPr="001C001D">
        <w:rPr>
          <w:sz w:val="28"/>
          <w:szCs w:val="28"/>
        </w:rPr>
        <w:t>это самостоятельный хозяйствующий субъект,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00427657" w:rsidRPr="00427657">
        <w:rPr>
          <w:b/>
          <w:bCs/>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00427657" w:rsidRPr="00427657">
        <w:rPr>
          <w:b/>
          <w:bCs/>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w:t>
      </w:r>
      <w:r w:rsidRPr="001C001D">
        <w:rPr>
          <w:sz w:val="28"/>
          <w:szCs w:val="28"/>
          <w:lang w:eastAsia="uk-UA"/>
        </w:rPr>
        <w:lastRenderedPageBreak/>
        <w:t xml:space="preserve">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00427657" w:rsidRPr="00427657">
        <w:rPr>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00427657" w:rsidRPr="00427657">
        <w:rPr>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427657" w:rsidRPr="00427657">
        <w:rPr>
          <w:b/>
          <w:bCs/>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rsidR="00545EF9" w:rsidRPr="001C001D" w:rsidRDefault="00545EF9" w:rsidP="006811D0">
      <w:pPr>
        <w:spacing w:after="360" w:line="276" w:lineRule="auto"/>
        <w:ind w:firstLine="709"/>
        <w:jc w:val="both"/>
        <w:rPr>
          <w:sz w:val="28"/>
          <w:szCs w:val="28"/>
        </w:rPr>
      </w:pPr>
      <w:r w:rsidRPr="001C001D">
        <w:rPr>
          <w:sz w:val="28"/>
          <w:szCs w:val="28"/>
        </w:rPr>
        <w:lastRenderedPageBreak/>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00427657" w:rsidRPr="00427657">
        <w:rPr>
          <w:b/>
          <w:bCs/>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Fonts w:ascii="Times New Roman" w:hAnsi="Times New Roman" w:cs="Times New Roman"/>
          <w:b/>
          <w:bCs/>
          <w:sz w:val="28"/>
          <w:szCs w:val="28"/>
          <w:lang w:val="ru-RU"/>
        </w:rPr>
        <w:t>первичная переработка (обогащение) минерального сырья</w:t>
      </w:r>
      <w:r w:rsidRPr="001C001D">
        <w:rPr>
          <w:rFonts w:ascii="Times New Roman" w:hAnsi="Times New Roman" w:cs="Times New Roman"/>
          <w:b/>
          <w:sz w:val="28"/>
          <w:szCs w:val="28"/>
          <w:lang w:val="ru-RU"/>
        </w:rPr>
        <w:t xml:space="preserve"> как вид хозяйственной деятельности горнодобывающего предприятия</w:t>
      </w:r>
      <w:r w:rsidRPr="001C001D">
        <w:rPr>
          <w:rFonts w:ascii="Times New Roman" w:hAnsi="Times New Roman" w:cs="Times New Roman"/>
          <w:sz w:val="28"/>
          <w:szCs w:val="28"/>
          <w:lang w:val="ru-RU"/>
        </w:rPr>
        <w:t xml:space="preserve"> включает совокупность операций сбора, дробления или помола, сушку, классификацию (сортировку), брикетирование, агломерацию, за исключением агломерации руд с термической обработкой,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w:t>
      </w:r>
      <w:r w:rsidR="00505723" w:rsidRPr="001C001D">
        <w:rPr>
          <w:rFonts w:ascii="Times New Roman" w:hAnsi="Times New Roman" w:cs="Times New Roman"/>
          <w:sz w:val="28"/>
          <w:szCs w:val="28"/>
          <w:lang w:val="ru-RU"/>
        </w:rPr>
        <w:t xml:space="preserve"> по добыче полезных ископаемых;</w:t>
      </w:r>
    </w:p>
    <w:p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460C4D"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пиво</w:t>
      </w:r>
      <w:r w:rsidR="00427657" w:rsidRPr="00427657">
        <w:rPr>
          <w:rStyle w:val="a7"/>
          <w:rFonts w:ascii="Times New Roman" w:hAnsi="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насыщенный диоксидом углерода пенистый напиток, полученный во время брожения охмеленного сусла пивными дрожжами, отмеченный в</w:t>
      </w:r>
      <w:r w:rsidR="00BE2E3D" w:rsidRPr="001C001D">
        <w:rPr>
          <w:rFonts w:ascii="Times New Roman" w:hAnsi="Times New Roman" w:cs="Times New Roman"/>
          <w:sz w:val="28"/>
          <w:szCs w:val="28"/>
          <w:lang w:val="ru-RU"/>
        </w:rPr>
        <w:t xml:space="preserve">о всех возможных </w:t>
      </w:r>
      <w:r w:rsidR="00CA0483" w:rsidRPr="001C001D">
        <w:rPr>
          <w:rFonts w:ascii="Times New Roman" w:hAnsi="Times New Roman" w:cs="Times New Roman"/>
          <w:sz w:val="28"/>
          <w:szCs w:val="28"/>
          <w:lang w:val="ru-RU"/>
        </w:rPr>
        <w:t xml:space="preserve">схожих </w:t>
      </w:r>
      <w:r w:rsidR="00BE2E3D" w:rsidRPr="001C001D">
        <w:rPr>
          <w:rFonts w:ascii="Times New Roman" w:hAnsi="Times New Roman" w:cs="Times New Roman"/>
          <w:sz w:val="28"/>
          <w:szCs w:val="28"/>
          <w:lang w:val="ru-RU"/>
        </w:rPr>
        <w:t>товарных</w:t>
      </w:r>
      <w:r w:rsidRPr="001C001D">
        <w:rPr>
          <w:rFonts w:ascii="Times New Roman" w:hAnsi="Times New Roman" w:cs="Times New Roman"/>
          <w:sz w:val="28"/>
          <w:szCs w:val="28"/>
          <w:lang w:val="ru-RU"/>
        </w:rPr>
        <w:t xml:space="preserve"> позици</w:t>
      </w:r>
      <w:r w:rsidR="00BE2E3D" w:rsidRPr="001C001D">
        <w:rPr>
          <w:rFonts w:ascii="Times New Roman" w:hAnsi="Times New Roman" w:cs="Times New Roman"/>
          <w:sz w:val="28"/>
          <w:szCs w:val="28"/>
          <w:lang w:val="ru-RU"/>
        </w:rPr>
        <w:t>ях</w:t>
      </w:r>
      <w:r w:rsidRPr="001C001D">
        <w:rPr>
          <w:rFonts w:ascii="Times New Roman" w:hAnsi="Times New Roman" w:cs="Times New Roman"/>
          <w:sz w:val="28"/>
          <w:szCs w:val="28"/>
          <w:lang w:val="ru-RU"/>
        </w:rPr>
        <w:t xml:space="preserve"> согласно КТ ВЭД;</w:t>
      </w:r>
    </w:p>
    <w:p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00427657" w:rsidRPr="00427657">
        <w:rPr>
          <w:rFonts w:ascii="Times New Roman" w:hAnsi="Times New Roman" w:cs="Times New Roman"/>
          <w:b/>
          <w:bCs/>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00427657" w:rsidRPr="00427657">
        <w:rPr>
          <w:b/>
          <w:bCs/>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00427657" w:rsidRPr="00427657">
        <w:rPr>
          <w:rStyle w:val="a7"/>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lastRenderedPageBreak/>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545EF9" w:rsidRPr="001C001D">
        <w:rPr>
          <w:b/>
          <w:sz w:val="28"/>
          <w:szCs w:val="28"/>
        </w:rPr>
        <w:t>платежное требование</w:t>
      </w:r>
      <w:r w:rsidR="00427657" w:rsidRPr="00427657">
        <w:rPr>
          <w:b/>
          <w:sz w:val="28"/>
          <w:szCs w:val="28"/>
        </w:rPr>
        <w:t xml:space="preserve">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 xml:space="preserve">нной суммы задолженности со счетов налогоплательщика, обслуживающегося в таком банке и/или другом финансовом учреждении; </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rPr>
        <w:t>62</w:t>
      </w:r>
      <w:r w:rsidR="00545EF9" w:rsidRPr="001C001D">
        <w:rPr>
          <w:sz w:val="28"/>
          <w:szCs w:val="28"/>
        </w:rPr>
        <w:t>)</w:t>
      </w:r>
      <w:r w:rsidR="00505723" w:rsidRPr="001C001D">
        <w:rPr>
          <w:b/>
          <w:bCs/>
          <w:sz w:val="28"/>
          <w:szCs w:val="28"/>
        </w:rPr>
        <w:t> </w:t>
      </w:r>
      <w:r w:rsidR="00545EF9" w:rsidRPr="001C001D">
        <w:rPr>
          <w:b/>
          <w:bCs/>
          <w:sz w:val="28"/>
          <w:szCs w:val="28"/>
        </w:rPr>
        <w:t xml:space="preserve">плательщики подоходного налога </w:t>
      </w:r>
      <w:r w:rsidR="00505723" w:rsidRPr="001C001D">
        <w:rPr>
          <w:bCs/>
          <w:sz w:val="28"/>
          <w:szCs w:val="28"/>
        </w:rPr>
        <w:t>–</w:t>
      </w:r>
      <w:r w:rsidR="00427657" w:rsidRPr="00427657">
        <w:rPr>
          <w:bCs/>
          <w:sz w:val="28"/>
          <w:szCs w:val="28"/>
        </w:rPr>
        <w:t xml:space="preserve"> </w:t>
      </w:r>
      <w:r w:rsidR="00545EF9" w:rsidRPr="001C001D">
        <w:rPr>
          <w:sz w:val="28"/>
          <w:szCs w:val="28"/>
        </w:rPr>
        <w:t>это юридические лица</w:t>
      </w:r>
      <w:r w:rsidR="00CD0B3F" w:rsidRPr="001C001D">
        <w:rPr>
          <w:sz w:val="28"/>
          <w:szCs w:val="28"/>
        </w:rPr>
        <w:t>,</w:t>
      </w:r>
      <w:r w:rsidR="00545EF9" w:rsidRPr="001C001D">
        <w:rPr>
          <w:sz w:val="28"/>
          <w:szCs w:val="28"/>
        </w:rPr>
        <w:t xml:space="preserve"> зарегистрированные в соответствии с законодательством Донецкой Народной Республики, вне зависимости от форм собственности, вида хозяйственной деятельности, фактического ее осуществления (осуществляется или нет), в том числе объединения граждан, профсоюзы, политические партии (включая филиалы, представительства, отделения и прочие обособленные подразделения указанных субъектов хозяйствования, объединений граждан, профсоюзо</w:t>
      </w:r>
      <w:r w:rsidR="00C4290D" w:rsidRPr="001C001D">
        <w:rPr>
          <w:sz w:val="28"/>
          <w:szCs w:val="28"/>
        </w:rPr>
        <w:t>в, политических партий), имеющие</w:t>
      </w:r>
      <w:r w:rsidR="00545EF9" w:rsidRPr="001C001D">
        <w:rPr>
          <w:sz w:val="28"/>
          <w:szCs w:val="28"/>
        </w:rPr>
        <w:t xml:space="preserve"> в соответствии с уставными документами штат</w:t>
      </w:r>
      <w:r w:rsidR="001A1BD9">
        <w:rPr>
          <w:sz w:val="28"/>
          <w:szCs w:val="28"/>
        </w:rPr>
        <w:t xml:space="preserve"> </w:t>
      </w:r>
      <w:r w:rsidR="00545EF9" w:rsidRPr="001C001D">
        <w:rPr>
          <w:sz w:val="28"/>
          <w:szCs w:val="28"/>
        </w:rPr>
        <w:t>наемных работников (директор, бухгалтер и т.п.), а также использующие работу физических лиц на условиях трудового договора (контракта) или на других условиях</w:t>
      </w:r>
      <w:r w:rsidR="008B029A" w:rsidRPr="001C001D">
        <w:rPr>
          <w:sz w:val="28"/>
          <w:szCs w:val="28"/>
        </w:rPr>
        <w:t>,</w:t>
      </w:r>
      <w:r w:rsidR="00545EF9" w:rsidRPr="001C001D">
        <w:rPr>
          <w:sz w:val="28"/>
          <w:szCs w:val="28"/>
        </w:rPr>
        <w:t xml:space="preserve"> предусмотренных законодательством</w:t>
      </w:r>
      <w:r w:rsidR="008B029A" w:rsidRPr="001C001D">
        <w:rPr>
          <w:sz w:val="28"/>
          <w:szCs w:val="28"/>
        </w:rPr>
        <w:t>,</w:t>
      </w:r>
      <w:r w:rsidR="00545EF9" w:rsidRPr="001C001D">
        <w:rPr>
          <w:sz w:val="28"/>
          <w:szCs w:val="28"/>
        </w:rPr>
        <w:t xml:space="preserve"> или по договорам гражданско-правового характера, а также физические лица</w:t>
      </w:r>
      <w:r w:rsidR="00544013" w:rsidRPr="001C001D">
        <w:rPr>
          <w:sz w:val="28"/>
          <w:szCs w:val="28"/>
        </w:rPr>
        <w:t>-</w:t>
      </w:r>
      <w:r w:rsidR="00545EF9" w:rsidRPr="001C001D">
        <w:rPr>
          <w:sz w:val="28"/>
          <w:szCs w:val="28"/>
        </w:rPr>
        <w:t>предприниматели</w:t>
      </w:r>
      <w:r w:rsidR="008B029A" w:rsidRPr="001C001D">
        <w:rPr>
          <w:sz w:val="28"/>
          <w:szCs w:val="28"/>
        </w:rPr>
        <w:t>,</w:t>
      </w:r>
      <w:r w:rsidR="00545EF9" w:rsidRPr="001C001D">
        <w:rPr>
          <w:sz w:val="28"/>
          <w:szCs w:val="28"/>
        </w:rPr>
        <w:t xml:space="preserve"> использующие работу физических лиц на условиях трудового договора (контракта) или на других условиях</w:t>
      </w:r>
      <w:r w:rsidR="008B029A" w:rsidRPr="001C001D">
        <w:rPr>
          <w:sz w:val="28"/>
          <w:szCs w:val="28"/>
        </w:rPr>
        <w:t>,</w:t>
      </w:r>
      <w:r w:rsidR="00545EF9" w:rsidRPr="001C001D">
        <w:rPr>
          <w:sz w:val="28"/>
          <w:szCs w:val="28"/>
        </w:rPr>
        <w:t xml:space="preserve"> предусмотренных законодательством</w:t>
      </w:r>
      <w:r w:rsidR="008B029A" w:rsidRPr="001C001D">
        <w:rPr>
          <w:sz w:val="28"/>
          <w:szCs w:val="28"/>
        </w:rPr>
        <w:t>,</w:t>
      </w:r>
      <w:r w:rsidR="00545EF9" w:rsidRPr="001C001D">
        <w:rPr>
          <w:sz w:val="28"/>
          <w:szCs w:val="28"/>
        </w:rPr>
        <w:t xml:space="preserve"> или по договорам гражданско-правового характера;</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427657" w:rsidRPr="00427657">
        <w:rPr>
          <w:rStyle w:val="a7"/>
          <w:rFonts w:ascii="Times New Roman" w:hAnsi="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00427657" w:rsidRPr="00427657">
        <w:rPr>
          <w:rStyle w:val="a7"/>
          <w:rFonts w:ascii="Times New Roman" w:hAnsi="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00427657" w:rsidRPr="00427657">
        <w:rPr>
          <w:b/>
          <w:bCs/>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w:t>
      </w:r>
      <w:r w:rsidRPr="001C001D">
        <w:rPr>
          <w:sz w:val="28"/>
          <w:szCs w:val="28"/>
        </w:rPr>
        <w:lastRenderedPageBreak/>
        <w:t>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00427657" w:rsidRPr="00427657">
        <w:rPr>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00427657" w:rsidRPr="00427657">
        <w:rPr>
          <w:b/>
          <w:bCs/>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владельцев (совладельцев) и нанимателей (арендаторов) квартир, а также нежилых помещений, расположенных в многоквартирном доме;</w:t>
      </w:r>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427657" w:rsidRPr="00427657">
        <w:rPr>
          <w:b/>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 xml:space="preserve">ащению </w:t>
      </w:r>
      <w:r w:rsidR="00C4290D" w:rsidRPr="001C001D">
        <w:rPr>
          <w:sz w:val="28"/>
          <w:szCs w:val="28"/>
        </w:rPr>
        <w:lastRenderedPageBreak/>
        <w:t>(дробление,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427657" w:rsidRPr="00427657">
        <w:rPr>
          <w:b/>
          <w:bCs/>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427657" w:rsidRPr="00427657">
        <w:rPr>
          <w:b/>
          <w:sz w:val="28"/>
          <w:szCs w:val="28"/>
        </w:rPr>
        <w:t xml:space="preserve"> </w:t>
      </w:r>
      <w:r w:rsidR="00505723" w:rsidRPr="001C001D">
        <w:rPr>
          <w:sz w:val="28"/>
          <w:szCs w:val="28"/>
        </w:rPr>
        <w:t>–</w:t>
      </w:r>
      <w:r w:rsidR="00427657" w:rsidRPr="00427657">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хозяйственным, гражданско-правовым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rsidR="00545EF9" w:rsidRPr="001C001D" w:rsidRDefault="00545EF9" w:rsidP="006811D0">
      <w:pPr>
        <w:shd w:val="clear" w:color="auto" w:fill="FFFFFF"/>
        <w:tabs>
          <w:tab w:val="left" w:pos="798"/>
        </w:tabs>
        <w:spacing w:after="360" w:line="276" w:lineRule="auto"/>
        <w:ind w:firstLine="709"/>
        <w:jc w:val="both"/>
        <w:rPr>
          <w:rFonts w:eastAsia="SimSun"/>
          <w:sz w:val="28"/>
          <w:szCs w:val="28"/>
          <w:lang w:eastAsia="zh-CN"/>
        </w:rPr>
      </w:pPr>
      <w:r w:rsidRPr="001C001D">
        <w:rPr>
          <w:sz w:val="28"/>
          <w:szCs w:val="28"/>
        </w:rPr>
        <w:t>7</w:t>
      </w:r>
      <w:r w:rsidR="00460C4D" w:rsidRPr="001C001D">
        <w:rPr>
          <w:sz w:val="28"/>
          <w:szCs w:val="28"/>
        </w:rPr>
        <w:t>5</w:t>
      </w:r>
      <w:r w:rsidRPr="001C001D">
        <w:rPr>
          <w:sz w:val="28"/>
          <w:szCs w:val="28"/>
        </w:rPr>
        <w:t>)</w:t>
      </w:r>
      <w:r w:rsidR="00505723" w:rsidRPr="001C001D">
        <w:rPr>
          <w:sz w:val="28"/>
          <w:szCs w:val="28"/>
        </w:rPr>
        <w:t> </w:t>
      </w:r>
      <w:r w:rsidRPr="001C001D">
        <w:rPr>
          <w:rFonts w:eastAsia="SimSun"/>
          <w:b/>
          <w:bCs/>
          <w:sz w:val="28"/>
          <w:szCs w:val="28"/>
          <w:lang w:eastAsia="zh-CN"/>
        </w:rPr>
        <w:t>реализация товаров</w:t>
      </w:r>
      <w:r w:rsidR="00427657" w:rsidRPr="00427657">
        <w:rPr>
          <w:rFonts w:eastAsia="SimSun"/>
          <w:b/>
          <w:bCs/>
          <w:sz w:val="28"/>
          <w:szCs w:val="28"/>
          <w:lang w:eastAsia="zh-CN"/>
        </w:rPr>
        <w:t xml:space="preserve"> </w:t>
      </w:r>
      <w:r w:rsidR="00505723" w:rsidRPr="001C001D">
        <w:rPr>
          <w:rFonts w:eastAsia="SimSun"/>
          <w:sz w:val="28"/>
          <w:szCs w:val="28"/>
          <w:lang w:eastAsia="zh-CN"/>
        </w:rPr>
        <w:t>–</w:t>
      </w:r>
      <w:r w:rsidRPr="001C001D">
        <w:rPr>
          <w:rFonts w:eastAsia="SimSun"/>
          <w:sz w:val="28"/>
          <w:szCs w:val="28"/>
          <w:lang w:eastAsia="zh-CN"/>
        </w:rPr>
        <w:t xml:space="preserve"> любые операции, которые осуществляются согласно договорам купли-продажи, мены, поставки и друг</w:t>
      </w:r>
      <w:r w:rsidR="007420AB" w:rsidRPr="001C001D">
        <w:rPr>
          <w:rFonts w:eastAsia="SimSun"/>
          <w:sz w:val="28"/>
          <w:szCs w:val="28"/>
          <w:lang w:eastAsia="zh-CN"/>
        </w:rPr>
        <w:t>им</w:t>
      </w:r>
      <w:r w:rsidRPr="001C001D">
        <w:rPr>
          <w:rFonts w:eastAsia="SimSun"/>
          <w:sz w:val="28"/>
          <w:szCs w:val="28"/>
          <w:lang w:eastAsia="zh-CN"/>
        </w:rPr>
        <w:t xml:space="preserve"> гражданско-правов</w:t>
      </w:r>
      <w:r w:rsidR="00285A6A" w:rsidRPr="001C001D">
        <w:rPr>
          <w:rFonts w:eastAsia="SimSun"/>
          <w:sz w:val="28"/>
          <w:szCs w:val="28"/>
          <w:lang w:eastAsia="zh-CN"/>
        </w:rPr>
        <w:t>ы</w:t>
      </w:r>
      <w:r w:rsidR="007420AB" w:rsidRPr="001C001D">
        <w:rPr>
          <w:rFonts w:eastAsia="SimSun"/>
          <w:sz w:val="28"/>
          <w:szCs w:val="28"/>
          <w:lang w:eastAsia="zh-CN"/>
        </w:rPr>
        <w:t>м</w:t>
      </w:r>
      <w:r w:rsidRPr="001C001D">
        <w:rPr>
          <w:rFonts w:eastAsia="SimSun"/>
          <w:sz w:val="28"/>
          <w:szCs w:val="28"/>
          <w:lang w:eastAsia="zh-CN"/>
        </w:rPr>
        <w:t xml:space="preserve"> договор</w:t>
      </w:r>
      <w:r w:rsidR="007420AB" w:rsidRPr="001C001D">
        <w:rPr>
          <w:rFonts w:eastAsia="SimSun"/>
          <w:sz w:val="28"/>
          <w:szCs w:val="28"/>
          <w:lang w:eastAsia="zh-CN"/>
        </w:rPr>
        <w:t>ам</w:t>
      </w:r>
      <w:r w:rsidRPr="001C001D">
        <w:rPr>
          <w:rFonts w:eastAsia="SimSun"/>
          <w:sz w:val="28"/>
          <w:szCs w:val="28"/>
          <w:lang w:eastAsia="zh-CN"/>
        </w:rPr>
        <w:t>, которые предусматривают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w:t>
      </w:r>
    </w:p>
    <w:p w:rsidR="00545EF9" w:rsidRPr="001C001D"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Не считаются реализацией операции по предоставлению товаров в пределах договоров комиссии, хранения (ответственного хранения), поручения, других гражданско-правовых договоров, которые не предусматривают передачу прав собственности на такие товары;</w:t>
      </w:r>
    </w:p>
    <w:p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00427657" w:rsidRPr="00427657">
        <w:rPr>
          <w:b/>
          <w:bCs/>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lastRenderedPageBreak/>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w:t>
      </w:r>
      <w:r w:rsidR="00C90464">
        <w:rPr>
          <w:sz w:val="28"/>
          <w:szCs w:val="28"/>
          <w:lang w:eastAsia="uk-UA"/>
        </w:rPr>
        <w:t xml:space="preserve"> </w:t>
      </w:r>
      <w:r w:rsidRPr="001C001D">
        <w:rPr>
          <w:sz w:val="28"/>
          <w:szCs w:val="28"/>
          <w:lang w:eastAsia="uk-UA"/>
        </w:rPr>
        <w:t>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00427657" w:rsidRPr="00427657">
        <w:rPr>
          <w:b/>
          <w:bCs/>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00427657" w:rsidRPr="00427657">
        <w:rPr>
          <w:b/>
          <w:bCs/>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rsidR="00545EF9" w:rsidRPr="001C001D" w:rsidRDefault="00545EF9" w:rsidP="006811D0">
      <w:pPr>
        <w:spacing w:after="360" w:line="276" w:lineRule="auto"/>
        <w:ind w:firstLine="709"/>
        <w:jc w:val="both"/>
        <w:rPr>
          <w:sz w:val="28"/>
          <w:szCs w:val="28"/>
        </w:rPr>
      </w:pPr>
      <w:r w:rsidRPr="001C001D">
        <w:rPr>
          <w:sz w:val="28"/>
          <w:szCs w:val="28"/>
        </w:rPr>
        <w:t xml:space="preserve">- юридическое лицо, осуществляющее контроль за хозяйственной деятельностью плательщика налога или </w:t>
      </w:r>
      <w:r w:rsidR="00257EAF" w:rsidRPr="001C001D">
        <w:rPr>
          <w:sz w:val="28"/>
          <w:szCs w:val="28"/>
        </w:rPr>
        <w:t>контролирующ</w:t>
      </w:r>
      <w:r w:rsidR="00257EAF">
        <w:rPr>
          <w:sz w:val="28"/>
          <w:szCs w:val="28"/>
        </w:rPr>
        <w:t>ее</w:t>
      </w:r>
      <w:r w:rsidR="00257EAF" w:rsidRPr="001C001D">
        <w:rPr>
          <w:sz w:val="28"/>
          <w:szCs w:val="28"/>
        </w:rPr>
        <w:t>ся</w:t>
      </w:r>
      <w:r w:rsidRPr="001C001D">
        <w:rPr>
          <w:sz w:val="28"/>
          <w:szCs w:val="28"/>
        </w:rPr>
        <w:t xml:space="preserve"> таким плательщиком налога или находящееся под общим контролем с таким плательщиком налога;</w:t>
      </w:r>
    </w:p>
    <w:p w:rsidR="00545EF9" w:rsidRPr="001C001D" w:rsidRDefault="00545EF9" w:rsidP="006811D0">
      <w:pPr>
        <w:spacing w:after="360" w:line="276" w:lineRule="auto"/>
        <w:ind w:firstLine="709"/>
        <w:jc w:val="both"/>
        <w:rPr>
          <w:sz w:val="28"/>
          <w:szCs w:val="28"/>
        </w:rPr>
      </w:pPr>
      <w:r w:rsidRPr="001C001D">
        <w:rPr>
          <w:sz w:val="28"/>
          <w:szCs w:val="28"/>
        </w:rPr>
        <w:t>- физическое лицо или члены его семьи, осуществляющие контроль за плательщиком налога;</w:t>
      </w:r>
    </w:p>
    <w:p w:rsidR="00545EF9" w:rsidRPr="001C001D" w:rsidRDefault="00545EF9" w:rsidP="006811D0">
      <w:pPr>
        <w:spacing w:after="360" w:line="276" w:lineRule="auto"/>
        <w:ind w:firstLine="709"/>
        <w:jc w:val="both"/>
        <w:rPr>
          <w:sz w:val="28"/>
          <w:szCs w:val="28"/>
        </w:rPr>
      </w:pPr>
      <w:r w:rsidRPr="001C001D">
        <w:rPr>
          <w:sz w:val="28"/>
          <w:szCs w:val="28"/>
        </w:rPr>
        <w:t xml:space="preserve">- должностное лицо плательщика налога, уполномоченное осуществлять от имени плательщика налога юридические действия, </w:t>
      </w:r>
      <w:r w:rsidRPr="001C001D">
        <w:rPr>
          <w:sz w:val="28"/>
          <w:szCs w:val="28"/>
        </w:rPr>
        <w:lastRenderedPageBreak/>
        <w:t>направленные на установление, изменение или прекращение правовых отношений, а также члены его семьи;</w:t>
      </w:r>
    </w:p>
    <w:p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427657" w:rsidRPr="00427657">
        <w:rPr>
          <w:b/>
          <w:bCs/>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r w:rsidR="00545EF9" w:rsidRPr="001C001D">
        <w:rPr>
          <w:b/>
          <w:sz w:val="28"/>
          <w:szCs w:val="28"/>
        </w:rPr>
        <w:t>слабоалкогольные напитки</w:t>
      </w:r>
      <w:r w:rsidR="00545EF9" w:rsidRPr="001C001D">
        <w:rPr>
          <w:sz w:val="28"/>
          <w:szCs w:val="28"/>
        </w:rPr>
        <w:t xml:space="preserve"> – алкогольные напитки с содержанием этилового спирта от 1,2 до 8,5 процентов объемных единиц и экстрактивных </w:t>
      </w:r>
      <w:r w:rsidR="00BE2E3D" w:rsidRPr="001C001D">
        <w:rPr>
          <w:sz w:val="28"/>
          <w:szCs w:val="28"/>
        </w:rPr>
        <w:t>веществ</w:t>
      </w:r>
      <w:r w:rsidR="00545EF9" w:rsidRPr="001C001D">
        <w:rPr>
          <w:sz w:val="28"/>
          <w:szCs w:val="28"/>
        </w:rPr>
        <w:t xml:space="preserve"> не более 14,0 на 100 см</w:t>
      </w:r>
      <w:r w:rsidR="00545EF9" w:rsidRPr="001C001D">
        <w:rPr>
          <w:sz w:val="28"/>
          <w:szCs w:val="28"/>
          <w:vertAlign w:val="superscript"/>
        </w:rPr>
        <w:t>3</w:t>
      </w:r>
      <w:r w:rsidR="00545EF9" w:rsidRPr="001C001D">
        <w:rPr>
          <w:sz w:val="28"/>
          <w:szCs w:val="28"/>
        </w:rPr>
        <w:t>, изготовленные на основе водно-спиртовой смеси с использовани</w:t>
      </w:r>
      <w:r w:rsidR="00764891" w:rsidRPr="001C001D">
        <w:rPr>
          <w:sz w:val="28"/>
          <w:szCs w:val="28"/>
        </w:rPr>
        <w:t>ем ингредиентов, полуфабрикатов,</w:t>
      </w:r>
      <w:r w:rsidR="00545EF9" w:rsidRPr="001C001D">
        <w:rPr>
          <w:sz w:val="28"/>
          <w:szCs w:val="28"/>
        </w:rPr>
        <w:t xml:space="preserve"> консервантов, насыщенные или ненасыщенные диоксидом углерода</w:t>
      </w:r>
      <w:r w:rsidR="002D7198" w:rsidRPr="001C001D">
        <w:rPr>
          <w:sz w:val="28"/>
          <w:szCs w:val="28"/>
        </w:rPr>
        <w:t>;</w:t>
      </w:r>
    </w:p>
    <w:p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r w:rsidR="00BE2E3D" w:rsidRPr="001C001D">
        <w:rPr>
          <w:rStyle w:val="a7"/>
          <w:rFonts w:ascii="Times New Roman" w:hAnsi="Times New Roman"/>
          <w:sz w:val="28"/>
          <w:szCs w:val="28"/>
          <w:lang w:val="ru-RU"/>
        </w:rPr>
        <w:t>спирт этиловый</w:t>
      </w:r>
      <w:r w:rsidR="00624B5B" w:rsidRPr="001C001D">
        <w:rPr>
          <w:rFonts w:ascii="Times New Roman" w:hAnsi="Times New Roman" w:cs="Times New Roman"/>
          <w:sz w:val="28"/>
          <w:szCs w:val="28"/>
          <w:lang w:val="ru-RU"/>
        </w:rPr>
        <w:t>–</w:t>
      </w:r>
      <w:r w:rsidR="00BE2E3D" w:rsidRPr="001C001D">
        <w:rPr>
          <w:rFonts w:ascii="Times New Roman" w:hAnsi="Times New Roman" w:cs="Times New Roman"/>
          <w:sz w:val="28"/>
          <w:szCs w:val="28"/>
          <w:lang w:val="ru-RU"/>
        </w:rPr>
        <w:t xml:space="preserve"> все виды спирта этилового, биоэтанол, </w:t>
      </w:r>
      <w:r w:rsidR="00BE2E3D" w:rsidRPr="001C001D">
        <w:rPr>
          <w:rStyle w:val="a7"/>
          <w:rFonts w:ascii="Times New Roman" w:hAnsi="Times New Roman"/>
          <w:b w:val="0"/>
          <w:sz w:val="28"/>
          <w:szCs w:val="28"/>
          <w:lang w:val="ru-RU"/>
        </w:rPr>
        <w:t>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r w:rsidR="00545EF9" w:rsidRPr="001C001D">
        <w:rPr>
          <w:rFonts w:ascii="Times New Roman" w:hAnsi="Times New Roman" w:cs="Times New Roman"/>
          <w:sz w:val="28"/>
          <w:szCs w:val="28"/>
          <w:lang w:val="ru-RU"/>
        </w:rPr>
        <w:t xml:space="preserve">; </w:t>
      </w:r>
    </w:p>
    <w:p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00427657" w:rsidRPr="00427657">
        <w:rPr>
          <w:b/>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r w:rsidRPr="001C001D">
        <w:rPr>
          <w:rFonts w:ascii="Times New Roman" w:hAnsi="Times New Roman" w:cs="Times New Roman"/>
          <w:b/>
          <w:sz w:val="28"/>
          <w:szCs w:val="28"/>
          <w:lang w:val="ru-RU"/>
        </w:rPr>
        <w:t>табачные изделия</w:t>
      </w:r>
      <w:r w:rsidR="00427657" w:rsidRPr="00427657">
        <w:rPr>
          <w:rFonts w:ascii="Times New Roman" w:hAnsi="Times New Roman" w:cs="Times New Roman"/>
          <w:b/>
          <w:sz w:val="28"/>
          <w:szCs w:val="28"/>
          <w:lang w:val="ru-RU"/>
        </w:rPr>
        <w:t xml:space="preserve"> </w:t>
      </w:r>
      <w:r w:rsidR="00624B5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сигареты с фильтром или без фильтра, папиросы, сигары, сигарелы, а также трубочный, нюхательный, сосательный, жевательный табак, махорка и другие изделия из табака или его заменителей для курения, нюхания, сосания или жевания;</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r w:rsidRPr="001C001D">
        <w:rPr>
          <w:rStyle w:val="FontStyle22"/>
          <w:b/>
          <w:sz w:val="28"/>
          <w:szCs w:val="28"/>
        </w:rPr>
        <w:t>транзит</w:t>
      </w:r>
      <w:r w:rsidR="00427657" w:rsidRPr="00427657">
        <w:rPr>
          <w:rStyle w:val="FontStyle22"/>
          <w:b/>
          <w:sz w:val="28"/>
          <w:szCs w:val="28"/>
        </w:rPr>
        <w:t xml:space="preserve"> </w:t>
      </w:r>
      <w:r w:rsidR="00624B5B" w:rsidRPr="001C001D">
        <w:rPr>
          <w:rStyle w:val="FontStyle22"/>
          <w:sz w:val="28"/>
          <w:szCs w:val="28"/>
        </w:rPr>
        <w:t>–</w:t>
      </w:r>
      <w:r w:rsidRPr="001C001D">
        <w:rPr>
          <w:rStyle w:val="FontStyle22"/>
          <w:sz w:val="28"/>
          <w:szCs w:val="28"/>
        </w:rPr>
        <w:t xml:space="preserve"> въезд и выезд с территории Донецкой Народной Республики товаров и продукции одним видом транспорта по одному товаросопроводительному документу без права перегрузки, выгрузки, </w:t>
      </w:r>
      <w:r w:rsidRPr="001C001D">
        <w:rPr>
          <w:rStyle w:val="FontStyle22"/>
          <w:sz w:val="28"/>
          <w:szCs w:val="28"/>
        </w:rPr>
        <w:lastRenderedPageBreak/>
        <w:t>переработки и других операций с грузом на территории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rsidR="00545EF9" w:rsidRPr="001C001D" w:rsidRDefault="00545EF9" w:rsidP="006811D0">
      <w:pPr>
        <w:tabs>
          <w:tab w:val="left" w:pos="993"/>
        </w:tabs>
        <w:spacing w:after="360" w:line="276" w:lineRule="auto"/>
        <w:ind w:firstLine="709"/>
        <w:jc w:val="both"/>
        <w:rPr>
          <w:sz w:val="28"/>
          <w:szCs w:val="28"/>
        </w:rPr>
      </w:pPr>
      <w:r w:rsidRPr="001C001D">
        <w:rPr>
          <w:sz w:val="28"/>
          <w:szCs w:val="28"/>
          <w:lang w:eastAsia="uk-UA"/>
        </w:rPr>
        <w:t>8</w:t>
      </w:r>
      <w:r w:rsidR="00460C4D" w:rsidRPr="001C001D">
        <w:rPr>
          <w:sz w:val="28"/>
          <w:szCs w:val="28"/>
          <w:lang w:eastAsia="uk-UA"/>
        </w:rPr>
        <w:t>8</w:t>
      </w:r>
      <w:r w:rsidRPr="001C001D">
        <w:rPr>
          <w:sz w:val="28"/>
          <w:szCs w:val="28"/>
          <w:lang w:eastAsia="uk-UA"/>
        </w:rPr>
        <w:t>)</w:t>
      </w:r>
      <w:r w:rsidR="00624B5B" w:rsidRPr="001C001D">
        <w:rPr>
          <w:sz w:val="28"/>
          <w:szCs w:val="28"/>
          <w:lang w:eastAsia="uk-UA"/>
        </w:rPr>
        <w:t> </w:t>
      </w:r>
      <w:r w:rsidRPr="001C001D">
        <w:rPr>
          <w:b/>
          <w:sz w:val="28"/>
          <w:szCs w:val="28"/>
        </w:rPr>
        <w:t>уполномоченная биржа</w:t>
      </w:r>
      <w:r w:rsidRPr="001C001D">
        <w:rPr>
          <w:sz w:val="28"/>
          <w:szCs w:val="28"/>
        </w:rPr>
        <w:t xml:space="preserve"> – биржа, определенная Министерством доходов и сборов </w:t>
      </w:r>
      <w:r w:rsidR="005248D0" w:rsidRPr="001C001D">
        <w:rPr>
          <w:sz w:val="28"/>
          <w:szCs w:val="28"/>
        </w:rPr>
        <w:t xml:space="preserve">Донецкой Народной Республики </w:t>
      </w:r>
      <w:r w:rsidRPr="001C001D">
        <w:rPr>
          <w:sz w:val="28"/>
          <w:szCs w:val="28"/>
        </w:rPr>
        <w:t xml:space="preserve">по </w:t>
      </w:r>
      <w:r w:rsidRPr="001C001D">
        <w:rPr>
          <w:sz w:val="28"/>
          <w:szCs w:val="28"/>
          <w:shd w:val="clear" w:color="auto" w:fill="FFFFFF"/>
        </w:rPr>
        <w:t xml:space="preserve">продаже активов, которые находятся в налоговом залоге. </w:t>
      </w:r>
      <w:r w:rsidRPr="001C001D">
        <w:rPr>
          <w:sz w:val="28"/>
          <w:szCs w:val="28"/>
        </w:rPr>
        <w:t>Порядок проведения конкурсов по определению уполномоченных бирж по продаже активов, которые находятся в налоговом залоге, утверждается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444639" w:rsidRPr="001C001D" w:rsidRDefault="00444639" w:rsidP="006811D0">
      <w:pPr>
        <w:tabs>
          <w:tab w:val="left" w:pos="993"/>
        </w:tabs>
        <w:spacing w:after="360" w:line="276" w:lineRule="auto"/>
        <w:ind w:firstLine="709"/>
        <w:jc w:val="both"/>
        <w:rPr>
          <w:sz w:val="28"/>
          <w:szCs w:val="28"/>
        </w:rPr>
      </w:pPr>
      <w:r w:rsidRPr="001C001D">
        <w:rPr>
          <w:bCs/>
          <w:sz w:val="28"/>
          <w:szCs w:val="28"/>
        </w:rPr>
        <w:t>8</w:t>
      </w:r>
      <w:r w:rsidR="00460C4D" w:rsidRPr="001C001D">
        <w:rPr>
          <w:bCs/>
          <w:sz w:val="28"/>
          <w:szCs w:val="28"/>
        </w:rPr>
        <w:t>9</w:t>
      </w:r>
      <w:r w:rsidRPr="001C001D">
        <w:rPr>
          <w:bCs/>
          <w:sz w:val="28"/>
          <w:szCs w:val="28"/>
        </w:rPr>
        <w:t>)</w:t>
      </w:r>
      <w:r w:rsidR="00624B5B" w:rsidRPr="001C001D">
        <w:rPr>
          <w:bCs/>
          <w:sz w:val="28"/>
          <w:szCs w:val="28"/>
        </w:rPr>
        <w:t> </w:t>
      </w:r>
      <w:r w:rsidRPr="001C001D">
        <w:rPr>
          <w:b/>
          <w:bCs/>
          <w:sz w:val="28"/>
          <w:szCs w:val="28"/>
        </w:rPr>
        <w:t>финансовая устойчивость</w:t>
      </w:r>
      <w:r w:rsidRPr="001C001D">
        <w:rPr>
          <w:sz w:val="28"/>
          <w:szCs w:val="28"/>
        </w:rPr>
        <w:t xml:space="preserve"> – характеристика, свидетельствующая о стабильном положении налогоплательщика (превышение доходов над расходами, свободное распоряжение денежными средствами и эффективное их использование, бесперебойный процесс производства и реализаци</w:t>
      </w:r>
      <w:r w:rsidR="007420AB" w:rsidRPr="001C001D">
        <w:rPr>
          <w:sz w:val="28"/>
          <w:szCs w:val="28"/>
        </w:rPr>
        <w:t>и</w:t>
      </w:r>
      <w:r w:rsidRPr="001C001D">
        <w:rPr>
          <w:sz w:val="28"/>
          <w:szCs w:val="28"/>
        </w:rPr>
        <w:t xml:space="preserve"> продукции).</w:t>
      </w:r>
      <w:r w:rsidR="00427657" w:rsidRPr="00427657">
        <w:rPr>
          <w:sz w:val="28"/>
          <w:szCs w:val="28"/>
        </w:rPr>
        <w:t xml:space="preserve"> </w:t>
      </w:r>
      <w:r w:rsidRPr="001C001D">
        <w:rPr>
          <w:color w:val="000000"/>
          <w:sz w:val="28"/>
          <w:szCs w:val="28"/>
          <w:shd w:val="clear" w:color="auto" w:fill="FFFFFF"/>
        </w:rPr>
        <w:t>Финансовое положение устойчиво, если обеспечивается рост прибыли и капитала налогоплательщика, сохраняется его платеже- и кредитоспособность;</w:t>
      </w:r>
    </w:p>
    <w:p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427657" w:rsidRPr="00427657">
        <w:rPr>
          <w:b/>
          <w:bCs/>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545EF9" w:rsidRPr="001C001D">
        <w:rPr>
          <w:sz w:val="28"/>
          <w:szCs w:val="28"/>
        </w:rPr>
        <w:t>документ, удостоверяющий, с соблюдением установленной формы и обязательных реквизитов,имущественные права, осуществление или передача которых возможны только при его предъявлении.С передачей ценной бумаги все указанные ею права переходят в совокупности;</w:t>
      </w:r>
    </w:p>
    <w:p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lastRenderedPageBreak/>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p>
    <w:p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rsidR="0067195D" w:rsidRPr="00793459" w:rsidRDefault="0067195D" w:rsidP="0067195D">
      <w:pPr>
        <w:spacing w:after="360" w:line="276" w:lineRule="auto"/>
        <w:ind w:firstLine="709"/>
        <w:jc w:val="both"/>
        <w:rPr>
          <w:bCs/>
          <w:sz w:val="28"/>
          <w:szCs w:val="28"/>
        </w:rPr>
      </w:pPr>
      <w:r w:rsidRPr="00793459">
        <w:rPr>
          <w:bCs/>
          <w:sz w:val="28"/>
          <w:szCs w:val="28"/>
        </w:rPr>
        <w:t>3) свободный доступ к которым установлен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w:t>
      </w:r>
    </w:p>
    <w:p w:rsidR="0067195D" w:rsidRPr="00793459" w:rsidRDefault="0067195D" w:rsidP="0067195D">
      <w:pPr>
        <w:spacing w:after="360" w:line="276" w:lineRule="auto"/>
        <w:ind w:firstLine="709"/>
        <w:jc w:val="both"/>
        <w:rPr>
          <w:bCs/>
          <w:sz w:val="28"/>
          <w:szCs w:val="28"/>
        </w:rPr>
      </w:pPr>
      <w:r w:rsidRPr="00793459">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rsidR="0067195D" w:rsidRPr="00793459" w:rsidRDefault="0067195D" w:rsidP="0067195D">
      <w:pPr>
        <w:spacing w:after="360" w:line="276" w:lineRule="auto"/>
        <w:ind w:firstLine="709"/>
        <w:jc w:val="both"/>
        <w:rPr>
          <w:bCs/>
          <w:sz w:val="28"/>
          <w:szCs w:val="28"/>
        </w:rPr>
      </w:pPr>
      <w:r w:rsidRPr="00793459">
        <w:rPr>
          <w:bCs/>
          <w:sz w:val="28"/>
          <w:szCs w:val="28"/>
        </w:rPr>
        <w:lastRenderedPageBreak/>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rsidR="0067195D" w:rsidRPr="00B32A8A" w:rsidRDefault="00183B62" w:rsidP="0067195D">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67195D" w:rsidRPr="00B32A8A">
        <w:rPr>
          <w:rStyle w:val="ab"/>
          <w:i/>
          <w:sz w:val="28"/>
          <w:szCs w:val="28"/>
        </w:rPr>
        <w:t>(</w:t>
      </w:r>
      <w:r w:rsidR="0067195D">
        <w:rPr>
          <w:rStyle w:val="ab"/>
          <w:i/>
          <w:sz w:val="28"/>
          <w:szCs w:val="28"/>
        </w:rPr>
        <w:t>С</w:t>
      </w:r>
      <w:r w:rsidR="0067195D" w:rsidRPr="00B32A8A">
        <w:rPr>
          <w:rStyle w:val="ab"/>
          <w:bCs/>
          <w:i/>
          <w:sz w:val="28"/>
          <w:szCs w:val="28"/>
        </w:rPr>
        <w:t>тать</w:t>
      </w:r>
      <w:r w:rsidR="0067195D">
        <w:rPr>
          <w:rStyle w:val="ab"/>
          <w:bCs/>
          <w:i/>
          <w:sz w:val="28"/>
          <w:szCs w:val="28"/>
        </w:rPr>
        <w:t>я</w:t>
      </w:r>
      <w:r w:rsidR="0067195D" w:rsidRPr="00B32A8A">
        <w:rPr>
          <w:rStyle w:val="ab"/>
          <w:bCs/>
          <w:i/>
          <w:sz w:val="28"/>
          <w:szCs w:val="28"/>
        </w:rPr>
        <w:t xml:space="preserve"> 9</w:t>
      </w:r>
      <w:r w:rsidR="0067195D">
        <w:rPr>
          <w:rStyle w:val="ab"/>
          <w:bCs/>
          <w:i/>
          <w:sz w:val="28"/>
          <w:szCs w:val="28"/>
          <w:vertAlign w:val="superscript"/>
        </w:rPr>
        <w:t>1</w:t>
      </w:r>
      <w:r w:rsidR="0067195D">
        <w:rPr>
          <w:rStyle w:val="ab"/>
          <w:bCs/>
          <w:i/>
          <w:sz w:val="28"/>
          <w:szCs w:val="28"/>
        </w:rPr>
        <w:t>введена</w:t>
      </w:r>
      <w:r w:rsidR="0067195D" w:rsidRPr="00B32A8A">
        <w:rPr>
          <w:rStyle w:val="ab"/>
          <w:bCs/>
          <w:i/>
          <w:sz w:val="28"/>
          <w:szCs w:val="28"/>
        </w:rPr>
        <w:t xml:space="preserve"> Законом</w:t>
      </w:r>
      <w:r w:rsidR="00427657" w:rsidRPr="00427657">
        <w:rPr>
          <w:rStyle w:val="ab"/>
          <w:bCs/>
          <w:i/>
          <w:sz w:val="28"/>
          <w:szCs w:val="28"/>
        </w:rPr>
        <w:t xml:space="preserve"> </w:t>
      </w:r>
      <w:r w:rsidR="0067195D" w:rsidRPr="00B32A8A">
        <w:rPr>
          <w:rStyle w:val="ab"/>
          <w:i/>
          <w:sz w:val="28"/>
          <w:szCs w:val="28"/>
        </w:rPr>
        <w:t>от 23.03.2017 № 164-IНС)</w:t>
      </w:r>
    </w:p>
    <w:p w:rsidR="0067195D" w:rsidRPr="00793459" w:rsidRDefault="00183B62" w:rsidP="0067195D">
      <w:pPr>
        <w:spacing w:after="360" w:line="276" w:lineRule="auto"/>
        <w:ind w:firstLine="709"/>
        <w:jc w:val="both"/>
        <w:rPr>
          <w:sz w:val="28"/>
          <w:szCs w:val="28"/>
        </w:rPr>
      </w:pPr>
      <w:r>
        <w:rPr>
          <w:i/>
          <w:sz w:val="28"/>
          <w:szCs w:val="28"/>
        </w:rPr>
        <w:fldChar w:fldCharType="end"/>
      </w:r>
      <w:r w:rsidR="0067195D" w:rsidRPr="00B32A8A">
        <w:rPr>
          <w:color w:val="000000"/>
          <w:sz w:val="28"/>
          <w:szCs w:val="28"/>
        </w:rPr>
        <w:t>С</w:t>
      </w:r>
      <w:r w:rsidR="0067195D" w:rsidRPr="00B32A8A">
        <w:rPr>
          <w:sz w:val="28"/>
          <w:szCs w:val="28"/>
        </w:rPr>
        <w:t>татья 9</w:t>
      </w:r>
      <w:r w:rsidR="0067195D" w:rsidRPr="00B32A8A">
        <w:rPr>
          <w:sz w:val="28"/>
          <w:szCs w:val="28"/>
          <w:vertAlign w:val="superscript"/>
        </w:rPr>
        <w:t>2</w:t>
      </w:r>
      <w:r w:rsidR="0067195D" w:rsidRPr="00B32A8A">
        <w:rPr>
          <w:sz w:val="28"/>
          <w:szCs w:val="28"/>
        </w:rPr>
        <w:t>.</w:t>
      </w:r>
      <w:r w:rsidR="0067195D" w:rsidRPr="00793459">
        <w:rPr>
          <w:b/>
          <w:sz w:val="28"/>
          <w:szCs w:val="28"/>
        </w:rPr>
        <w:t> Порядок предоставления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Совета Министров Донецкой Народной Республики </w:t>
      </w:r>
      <w:r w:rsidRPr="00793459">
        <w:rPr>
          <w:sz w:val="28"/>
          <w:szCs w:val="28"/>
        </w:rPr>
        <w:t>по защите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w:t>
      </w:r>
      <w:r w:rsidRPr="00793459">
        <w:rPr>
          <w:sz w:val="28"/>
          <w:szCs w:val="28"/>
        </w:rPr>
        <w:lastRenderedPageBreak/>
        <w:t>если иное не предусмотрено соглашениями об обмене информацией, а также если законодательством не предусмотрен иной режим защиты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Обоснованием (мотивом) запроса (требования) является конкретные обстоятельства, в связи с которыми возникла необходимость в получении указанных сведений, 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rsidR="0067195D" w:rsidRPr="00793459" w:rsidRDefault="0067195D" w:rsidP="0067195D">
      <w:pPr>
        <w:widowControl w:val="0"/>
        <w:spacing w:after="360" w:line="276" w:lineRule="auto"/>
        <w:ind w:firstLine="709"/>
        <w:jc w:val="both"/>
        <w:rPr>
          <w:sz w:val="28"/>
          <w:szCs w:val="28"/>
        </w:rPr>
      </w:pPr>
      <w:r w:rsidRPr="00793459">
        <w:rPr>
          <w:sz w:val="28"/>
          <w:szCs w:val="28"/>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rsidR="0067195D" w:rsidRPr="00793459" w:rsidRDefault="0067195D" w:rsidP="0067195D">
      <w:pPr>
        <w:widowControl w:val="0"/>
        <w:spacing w:after="360" w:line="276" w:lineRule="auto"/>
        <w:ind w:firstLine="709"/>
        <w:jc w:val="both"/>
        <w:rPr>
          <w:sz w:val="28"/>
          <w:szCs w:val="28"/>
        </w:rPr>
      </w:pPr>
      <w:r w:rsidRPr="00793459">
        <w:rPr>
          <w:sz w:val="28"/>
          <w:szCs w:val="28"/>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rsidR="0067195D" w:rsidRPr="00793459" w:rsidRDefault="0067195D" w:rsidP="0067195D">
      <w:pPr>
        <w:spacing w:after="360" w:line="276" w:lineRule="auto"/>
        <w:ind w:firstLine="709"/>
        <w:jc w:val="both"/>
        <w:rPr>
          <w:sz w:val="28"/>
          <w:szCs w:val="28"/>
        </w:rPr>
      </w:pPr>
      <w:r w:rsidRPr="00793459">
        <w:rPr>
          <w:sz w:val="28"/>
          <w:szCs w:val="28"/>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при наличии соглашения об обмене информации, информация может предоставляться по телекоммуникационным каналам связи.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w:t>
      </w:r>
      <w:r w:rsidRPr="00793459">
        <w:rPr>
          <w:sz w:val="28"/>
          <w:szCs w:val="28"/>
        </w:rPr>
        <w:lastRenderedPageBreak/>
        <w:t>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Совета Министров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rsidR="0067195D" w:rsidRPr="00B32A8A" w:rsidRDefault="00183B62" w:rsidP="0067195D">
      <w:pPr>
        <w:spacing w:after="360" w:line="276" w:lineRule="auto"/>
        <w:ind w:firstLine="709"/>
        <w:jc w:val="both"/>
        <w:rPr>
          <w:rStyle w:val="ab"/>
          <w:sz w:val="28"/>
          <w:szCs w:val="28"/>
        </w:rPr>
      </w:pPr>
      <w:r>
        <w:rPr>
          <w:i/>
          <w:sz w:val="28"/>
          <w:szCs w:val="28"/>
        </w:rPr>
        <w:lastRenderedPageBreak/>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67195D" w:rsidRPr="00B32A8A">
        <w:rPr>
          <w:rStyle w:val="ab"/>
          <w:i/>
          <w:sz w:val="28"/>
          <w:szCs w:val="28"/>
        </w:rPr>
        <w:t>(</w:t>
      </w:r>
      <w:r w:rsidR="0067195D">
        <w:rPr>
          <w:rStyle w:val="ab"/>
          <w:i/>
          <w:sz w:val="28"/>
          <w:szCs w:val="28"/>
        </w:rPr>
        <w:t>С</w:t>
      </w:r>
      <w:r w:rsidR="0067195D" w:rsidRPr="00B32A8A">
        <w:rPr>
          <w:rStyle w:val="ab"/>
          <w:bCs/>
          <w:i/>
          <w:sz w:val="28"/>
          <w:szCs w:val="28"/>
        </w:rPr>
        <w:t>тать</w:t>
      </w:r>
      <w:r w:rsidR="0067195D">
        <w:rPr>
          <w:rStyle w:val="ab"/>
          <w:bCs/>
          <w:i/>
          <w:sz w:val="28"/>
          <w:szCs w:val="28"/>
        </w:rPr>
        <w:t>я</w:t>
      </w:r>
      <w:r w:rsidR="0067195D" w:rsidRPr="00B32A8A">
        <w:rPr>
          <w:rStyle w:val="ab"/>
          <w:bCs/>
          <w:i/>
          <w:sz w:val="28"/>
          <w:szCs w:val="28"/>
        </w:rPr>
        <w:t xml:space="preserve"> 9</w:t>
      </w:r>
      <w:r w:rsidR="0067195D">
        <w:rPr>
          <w:rStyle w:val="ab"/>
          <w:bCs/>
          <w:i/>
          <w:sz w:val="28"/>
          <w:szCs w:val="28"/>
          <w:vertAlign w:val="superscript"/>
        </w:rPr>
        <w:t>2</w:t>
      </w:r>
      <w:r w:rsidR="0067195D">
        <w:rPr>
          <w:rStyle w:val="ab"/>
          <w:bCs/>
          <w:i/>
          <w:sz w:val="28"/>
          <w:szCs w:val="28"/>
        </w:rPr>
        <w:t>введена</w:t>
      </w:r>
      <w:r w:rsidR="0067195D" w:rsidRPr="00B32A8A">
        <w:rPr>
          <w:rStyle w:val="ab"/>
          <w:bCs/>
          <w:i/>
          <w:sz w:val="28"/>
          <w:szCs w:val="28"/>
        </w:rPr>
        <w:t xml:space="preserve"> Законом</w:t>
      </w:r>
      <w:r w:rsidR="00427657" w:rsidRPr="00427657">
        <w:rPr>
          <w:rStyle w:val="ab"/>
          <w:bCs/>
          <w:i/>
          <w:sz w:val="28"/>
          <w:szCs w:val="28"/>
        </w:rPr>
        <w:t xml:space="preserve"> </w:t>
      </w:r>
      <w:r w:rsidR="0067195D" w:rsidRPr="00B32A8A">
        <w:rPr>
          <w:rStyle w:val="ab"/>
          <w:i/>
          <w:sz w:val="28"/>
          <w:szCs w:val="28"/>
        </w:rPr>
        <w:t>от 23.03.2017 № 164-IНС)</w:t>
      </w:r>
    </w:p>
    <w:p w:rsidR="00545EF9" w:rsidRPr="001C001D" w:rsidRDefault="00183B62"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5" w:name="а2"/>
      <w:bookmarkEnd w:id="45"/>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rsidR="00545EF9" w:rsidRPr="001C001D" w:rsidRDefault="00624B5B" w:rsidP="006811D0">
      <w:pPr>
        <w:spacing w:after="360" w:line="276" w:lineRule="auto"/>
        <w:ind w:firstLine="709"/>
        <w:jc w:val="both"/>
        <w:rPr>
          <w:sz w:val="28"/>
          <w:szCs w:val="28"/>
        </w:rPr>
      </w:pPr>
      <w:bookmarkStart w:id="46"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rsidR="00545EF9" w:rsidRPr="001C001D" w:rsidRDefault="00545EF9" w:rsidP="006811D0">
      <w:pPr>
        <w:spacing w:after="360" w:line="276" w:lineRule="auto"/>
        <w:ind w:firstLine="709"/>
        <w:jc w:val="both"/>
        <w:rPr>
          <w:sz w:val="28"/>
          <w:szCs w:val="28"/>
        </w:rPr>
      </w:pPr>
      <w:bookmarkStart w:id="47" w:name="sub_1202"/>
      <w:bookmarkEnd w:id="46"/>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7"/>
    <w:p w:rsidR="00545EF9" w:rsidRPr="001C001D" w:rsidRDefault="00545EF9" w:rsidP="006811D0">
      <w:pPr>
        <w:spacing w:after="360" w:line="276" w:lineRule="auto"/>
        <w:ind w:firstLine="709"/>
        <w:jc w:val="both"/>
        <w:rPr>
          <w:sz w:val="28"/>
          <w:szCs w:val="28"/>
        </w:rPr>
      </w:pPr>
      <w:r w:rsidRPr="001C001D">
        <w:rPr>
          <w:sz w:val="28"/>
          <w:szCs w:val="28"/>
        </w:rPr>
        <w:t>10.</w:t>
      </w:r>
      <w:bookmarkStart w:id="48"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rsidR="00545EF9" w:rsidRPr="001C001D" w:rsidRDefault="00C358B1" w:rsidP="006811D0">
      <w:pPr>
        <w:spacing w:after="360" w:line="276" w:lineRule="auto"/>
        <w:ind w:firstLine="709"/>
        <w:jc w:val="both"/>
        <w:rPr>
          <w:sz w:val="28"/>
          <w:szCs w:val="28"/>
        </w:rPr>
      </w:pPr>
      <w:bookmarkStart w:id="49" w:name="sub_1207"/>
      <w:bookmarkEnd w:id="48"/>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49"/>
    <w:p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11.</w:t>
      </w:r>
      <w:r w:rsidRPr="001C001D">
        <w:rPr>
          <w:rFonts w:ascii="Times New Roman" w:hAnsi="Times New Roman" w:cs="Times New Roman"/>
          <w:b/>
          <w:bCs/>
          <w:color w:val="auto"/>
          <w:sz w:val="28"/>
          <w:szCs w:val="28"/>
        </w:rPr>
        <w:t xml:space="preserve"> Республиканские и местные налоги, сборы</w:t>
      </w:r>
    </w:p>
    <w:p w:rsidR="00103D72" w:rsidRPr="001C001D" w:rsidRDefault="00103D72" w:rsidP="006811D0">
      <w:pPr>
        <w:spacing w:after="360" w:line="276" w:lineRule="auto"/>
        <w:ind w:firstLine="709"/>
        <w:jc w:val="both"/>
        <w:rPr>
          <w:sz w:val="28"/>
          <w:szCs w:val="28"/>
        </w:rPr>
      </w:pPr>
      <w:bookmarkStart w:id="50" w:name="sub_8"/>
      <w:r w:rsidRPr="001C001D">
        <w:rPr>
          <w:sz w:val="28"/>
          <w:szCs w:val="28"/>
        </w:rPr>
        <w:t xml:space="preserve">11.1. К республиканским налогам и сборам относятся: </w:t>
      </w:r>
      <w:bookmarkStart w:id="51" w:name="sub_13001"/>
    </w:p>
    <w:p w:rsidR="00103D72" w:rsidRPr="001C001D" w:rsidRDefault="00103D72" w:rsidP="006811D0">
      <w:pPr>
        <w:spacing w:after="360" w:line="276" w:lineRule="auto"/>
        <w:ind w:firstLine="709"/>
        <w:jc w:val="both"/>
        <w:rPr>
          <w:sz w:val="28"/>
          <w:szCs w:val="28"/>
        </w:rPr>
      </w:pPr>
      <w:r w:rsidRPr="001C001D">
        <w:rPr>
          <w:sz w:val="28"/>
          <w:szCs w:val="28"/>
        </w:rPr>
        <w:t>1) налог на прибыль;</w:t>
      </w:r>
    </w:p>
    <w:p w:rsidR="00103D72" w:rsidRPr="001C001D" w:rsidRDefault="00103D72" w:rsidP="006811D0">
      <w:pPr>
        <w:spacing w:after="360" w:line="276" w:lineRule="auto"/>
        <w:ind w:firstLine="709"/>
        <w:jc w:val="both"/>
        <w:rPr>
          <w:sz w:val="28"/>
          <w:szCs w:val="28"/>
        </w:rPr>
      </w:pPr>
      <w:r w:rsidRPr="001C001D">
        <w:rPr>
          <w:sz w:val="28"/>
          <w:szCs w:val="28"/>
        </w:rPr>
        <w:t>2) акцизный налог</w:t>
      </w:r>
      <w:bookmarkEnd w:id="51"/>
      <w:r w:rsidRPr="001C001D">
        <w:rPr>
          <w:sz w:val="28"/>
          <w:szCs w:val="28"/>
        </w:rPr>
        <w:t>;</w:t>
      </w:r>
    </w:p>
    <w:p w:rsidR="00103D72" w:rsidRPr="001C001D" w:rsidRDefault="00103D72" w:rsidP="006811D0">
      <w:pPr>
        <w:spacing w:after="360" w:line="276" w:lineRule="auto"/>
        <w:ind w:firstLine="709"/>
        <w:jc w:val="both"/>
        <w:rPr>
          <w:sz w:val="28"/>
          <w:szCs w:val="28"/>
        </w:rPr>
      </w:pPr>
      <w:r w:rsidRPr="001C001D">
        <w:rPr>
          <w:sz w:val="28"/>
          <w:szCs w:val="28"/>
        </w:rPr>
        <w:t>3) экологический налог;</w:t>
      </w:r>
    </w:p>
    <w:p w:rsidR="00103D72" w:rsidRPr="001C001D" w:rsidRDefault="00103D72" w:rsidP="006811D0">
      <w:pPr>
        <w:spacing w:after="360" w:line="276" w:lineRule="auto"/>
        <w:ind w:firstLine="709"/>
        <w:jc w:val="both"/>
        <w:rPr>
          <w:sz w:val="28"/>
          <w:szCs w:val="28"/>
        </w:rPr>
      </w:pPr>
      <w:r w:rsidRPr="001C001D">
        <w:rPr>
          <w:sz w:val="28"/>
          <w:szCs w:val="28"/>
        </w:rPr>
        <w:t>4) сбор за транзит, продажу и вывоз отдельных видов товаров;</w:t>
      </w:r>
    </w:p>
    <w:p w:rsidR="00103D72" w:rsidRPr="001C001D" w:rsidRDefault="00103D72" w:rsidP="006811D0">
      <w:pPr>
        <w:spacing w:after="360" w:line="276" w:lineRule="auto"/>
        <w:ind w:firstLine="709"/>
        <w:jc w:val="both"/>
        <w:rPr>
          <w:sz w:val="28"/>
          <w:szCs w:val="28"/>
        </w:rPr>
      </w:pPr>
      <w:r w:rsidRPr="001C001D">
        <w:rPr>
          <w:sz w:val="28"/>
          <w:szCs w:val="28"/>
        </w:rPr>
        <w:lastRenderedPageBreak/>
        <w:t xml:space="preserve">5) плата за использование недр; </w:t>
      </w:r>
    </w:p>
    <w:p w:rsidR="00103D72" w:rsidRPr="001C001D" w:rsidRDefault="00103D72" w:rsidP="006811D0">
      <w:pPr>
        <w:spacing w:after="360" w:line="276" w:lineRule="auto"/>
        <w:ind w:firstLine="709"/>
        <w:jc w:val="both"/>
        <w:rPr>
          <w:sz w:val="28"/>
          <w:szCs w:val="28"/>
        </w:rPr>
      </w:pPr>
      <w:r w:rsidRPr="001C001D">
        <w:rPr>
          <w:sz w:val="28"/>
          <w:szCs w:val="28"/>
        </w:rPr>
        <w:t>6) сбор за специальное использование воды;</w:t>
      </w:r>
    </w:p>
    <w:p w:rsidR="00103D72" w:rsidRPr="001C001D" w:rsidRDefault="004F5979" w:rsidP="006811D0">
      <w:pPr>
        <w:spacing w:after="360" w:line="276" w:lineRule="auto"/>
        <w:ind w:firstLine="709"/>
        <w:jc w:val="both"/>
        <w:rPr>
          <w:sz w:val="28"/>
          <w:szCs w:val="28"/>
        </w:rPr>
      </w:pPr>
      <w:r w:rsidRPr="001C001D">
        <w:rPr>
          <w:sz w:val="28"/>
          <w:szCs w:val="28"/>
        </w:rPr>
        <w:t>7</w:t>
      </w:r>
      <w:r w:rsidR="00103D72" w:rsidRPr="001C001D">
        <w:rPr>
          <w:sz w:val="28"/>
          <w:szCs w:val="28"/>
        </w:rPr>
        <w:t>) налог с оборота;</w:t>
      </w:r>
    </w:p>
    <w:p w:rsidR="00103D72" w:rsidRPr="001C001D" w:rsidRDefault="004F5979" w:rsidP="006811D0">
      <w:pPr>
        <w:spacing w:after="360" w:line="276" w:lineRule="auto"/>
        <w:ind w:firstLine="709"/>
        <w:jc w:val="both"/>
        <w:rPr>
          <w:sz w:val="28"/>
          <w:szCs w:val="28"/>
        </w:rPr>
      </w:pPr>
      <w:r w:rsidRPr="001C001D">
        <w:rPr>
          <w:sz w:val="28"/>
          <w:szCs w:val="28"/>
        </w:rPr>
        <w:t>8</w:t>
      </w:r>
      <w:r w:rsidR="00103D72" w:rsidRPr="001C001D">
        <w:rPr>
          <w:sz w:val="28"/>
          <w:szCs w:val="28"/>
        </w:rPr>
        <w:t>) сбор на развитие виноградарства, садоводства и хмелеводства.</w:t>
      </w:r>
    </w:p>
    <w:p w:rsidR="00103D72" w:rsidRPr="001C001D" w:rsidRDefault="00103D72" w:rsidP="006811D0">
      <w:pPr>
        <w:spacing w:after="360" w:line="276" w:lineRule="auto"/>
        <w:ind w:firstLine="709"/>
        <w:jc w:val="both"/>
        <w:rPr>
          <w:sz w:val="28"/>
          <w:szCs w:val="28"/>
        </w:rPr>
      </w:pPr>
      <w:r w:rsidRPr="001C001D">
        <w:rPr>
          <w:sz w:val="28"/>
          <w:szCs w:val="28"/>
        </w:rPr>
        <w:t xml:space="preserve">11.2. К местным налогам и сборам относятся:  </w:t>
      </w:r>
    </w:p>
    <w:p w:rsidR="00103D72" w:rsidRPr="001C001D" w:rsidRDefault="00103D72" w:rsidP="006811D0">
      <w:pPr>
        <w:spacing w:after="360" w:line="276" w:lineRule="auto"/>
        <w:ind w:firstLine="709"/>
        <w:jc w:val="both"/>
        <w:rPr>
          <w:sz w:val="28"/>
          <w:szCs w:val="28"/>
        </w:rPr>
      </w:pPr>
      <w:r w:rsidRPr="001C001D">
        <w:rPr>
          <w:sz w:val="28"/>
          <w:szCs w:val="28"/>
        </w:rPr>
        <w:t xml:space="preserve">1) подоходный налог; </w:t>
      </w:r>
    </w:p>
    <w:p w:rsidR="00103D72" w:rsidRPr="001C001D" w:rsidRDefault="00103D72" w:rsidP="006811D0">
      <w:pPr>
        <w:spacing w:after="360" w:line="276" w:lineRule="auto"/>
        <w:ind w:firstLine="709"/>
        <w:jc w:val="both"/>
        <w:rPr>
          <w:sz w:val="28"/>
          <w:szCs w:val="28"/>
        </w:rPr>
      </w:pPr>
      <w:r w:rsidRPr="001C001D">
        <w:rPr>
          <w:sz w:val="28"/>
          <w:szCs w:val="28"/>
        </w:rPr>
        <w:t>2) плата за землю;</w:t>
      </w:r>
    </w:p>
    <w:p w:rsidR="00103D72" w:rsidRPr="001C001D" w:rsidRDefault="00103D72" w:rsidP="006811D0">
      <w:pPr>
        <w:spacing w:after="360" w:line="276" w:lineRule="auto"/>
        <w:ind w:firstLine="709"/>
        <w:jc w:val="both"/>
        <w:rPr>
          <w:sz w:val="28"/>
          <w:szCs w:val="28"/>
        </w:rPr>
      </w:pPr>
      <w:r w:rsidRPr="001C001D">
        <w:rPr>
          <w:sz w:val="28"/>
          <w:szCs w:val="28"/>
        </w:rPr>
        <w:t>3) упрощенный налог;</w:t>
      </w:r>
    </w:p>
    <w:p w:rsidR="00103D72" w:rsidRPr="001C001D" w:rsidRDefault="00103D72" w:rsidP="006811D0">
      <w:pPr>
        <w:spacing w:after="360" w:line="276" w:lineRule="auto"/>
        <w:ind w:firstLine="709"/>
        <w:jc w:val="both"/>
        <w:rPr>
          <w:sz w:val="28"/>
          <w:szCs w:val="28"/>
        </w:rPr>
      </w:pPr>
      <w:r w:rsidRPr="001C001D">
        <w:rPr>
          <w:sz w:val="28"/>
          <w:szCs w:val="28"/>
        </w:rPr>
        <w:t>4) плата за патент;</w:t>
      </w:r>
    </w:p>
    <w:p w:rsidR="00103D72" w:rsidRPr="001C001D" w:rsidRDefault="00103D72" w:rsidP="006811D0">
      <w:pPr>
        <w:spacing w:after="360" w:line="276" w:lineRule="auto"/>
        <w:ind w:firstLine="709"/>
        <w:jc w:val="both"/>
        <w:rPr>
          <w:sz w:val="28"/>
          <w:szCs w:val="28"/>
        </w:rPr>
      </w:pPr>
      <w:r w:rsidRPr="001C001D">
        <w:rPr>
          <w:sz w:val="28"/>
          <w:szCs w:val="28"/>
        </w:rPr>
        <w:t>5) сельскохозяйственный налог;</w:t>
      </w:r>
    </w:p>
    <w:p w:rsidR="00103D72" w:rsidRPr="001C001D" w:rsidRDefault="00103D72" w:rsidP="006811D0">
      <w:pPr>
        <w:spacing w:after="360" w:line="276" w:lineRule="auto"/>
        <w:ind w:firstLine="709"/>
        <w:jc w:val="both"/>
        <w:rPr>
          <w:sz w:val="28"/>
          <w:szCs w:val="28"/>
        </w:rPr>
      </w:pPr>
      <w:r w:rsidRPr="001C001D">
        <w:rPr>
          <w:sz w:val="28"/>
          <w:szCs w:val="28"/>
        </w:rPr>
        <w:t>6) транспортный налог;</w:t>
      </w:r>
    </w:p>
    <w:p w:rsidR="00103D72" w:rsidRPr="001C001D" w:rsidRDefault="00103D72" w:rsidP="006811D0">
      <w:pPr>
        <w:spacing w:after="360" w:line="276" w:lineRule="auto"/>
        <w:ind w:firstLine="709"/>
        <w:jc w:val="both"/>
        <w:rPr>
          <w:sz w:val="28"/>
          <w:szCs w:val="28"/>
        </w:rPr>
      </w:pPr>
      <w:r w:rsidRPr="001C001D">
        <w:rPr>
          <w:sz w:val="28"/>
          <w:szCs w:val="28"/>
        </w:rPr>
        <w:t>7) сбор за специальное использование рыбных и других водных живых ресурсов;</w:t>
      </w:r>
    </w:p>
    <w:p w:rsidR="00103D72" w:rsidRPr="001C001D" w:rsidRDefault="00103D72" w:rsidP="006811D0">
      <w:pPr>
        <w:spacing w:after="360" w:line="276" w:lineRule="auto"/>
        <w:ind w:firstLine="709"/>
        <w:jc w:val="both"/>
        <w:rPr>
          <w:sz w:val="28"/>
          <w:szCs w:val="28"/>
        </w:rPr>
      </w:pPr>
      <w:r w:rsidRPr="001C001D">
        <w:rPr>
          <w:sz w:val="28"/>
          <w:szCs w:val="28"/>
        </w:rPr>
        <w:t>8) сбор за осуществление валютно-обменных операций.</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0"/>
    <w:p w:rsidR="00545EF9" w:rsidRPr="001C001D" w:rsidRDefault="00545EF9" w:rsidP="006811D0">
      <w:pPr>
        <w:spacing w:after="360" w:line="276" w:lineRule="auto"/>
        <w:ind w:firstLine="709"/>
        <w:jc w:val="both"/>
        <w:rPr>
          <w:sz w:val="28"/>
          <w:szCs w:val="28"/>
        </w:rPr>
      </w:pPr>
      <w:r w:rsidRPr="001C001D">
        <w:rPr>
          <w:sz w:val="28"/>
          <w:szCs w:val="28"/>
        </w:rPr>
        <w:t>12.</w:t>
      </w:r>
      <w:bookmarkStart w:id="52"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rsidR="00545EF9" w:rsidRPr="001C001D" w:rsidRDefault="00C358B1" w:rsidP="006811D0">
      <w:pPr>
        <w:spacing w:after="360" w:line="276" w:lineRule="auto"/>
        <w:ind w:firstLine="709"/>
        <w:jc w:val="both"/>
        <w:rPr>
          <w:sz w:val="28"/>
          <w:szCs w:val="28"/>
        </w:rPr>
      </w:pPr>
      <w:bookmarkStart w:id="53" w:name="sub_8002"/>
      <w:bookmarkEnd w:id="52"/>
      <w:r w:rsidRPr="001C001D">
        <w:rPr>
          <w:sz w:val="28"/>
          <w:szCs w:val="28"/>
        </w:rPr>
        <w:t>12.2. </w:t>
      </w:r>
      <w:r w:rsidR="00545EF9" w:rsidRPr="001C001D">
        <w:rPr>
          <w:sz w:val="28"/>
          <w:szCs w:val="28"/>
        </w:rPr>
        <w:t xml:space="preserve">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w:t>
      </w:r>
      <w:r w:rsidR="00545EF9" w:rsidRPr="001C001D">
        <w:rPr>
          <w:sz w:val="28"/>
          <w:szCs w:val="28"/>
        </w:rPr>
        <w:lastRenderedPageBreak/>
        <w:t>лиц государственными органами, органами местного самоуправления, другими уполномоченными органами и лицами юридически значимых действий.</w:t>
      </w:r>
    </w:p>
    <w:p w:rsidR="00545EF9" w:rsidRPr="001C001D" w:rsidRDefault="00C358B1" w:rsidP="006811D0">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4" w:name="sub_17"/>
      <w:bookmarkEnd w:id="53"/>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rsidR="00545EF9" w:rsidRPr="001C001D" w:rsidRDefault="00545EF9" w:rsidP="006811D0">
      <w:pPr>
        <w:spacing w:after="360" w:line="276" w:lineRule="auto"/>
        <w:ind w:firstLine="709"/>
        <w:jc w:val="both"/>
        <w:rPr>
          <w:sz w:val="28"/>
          <w:szCs w:val="28"/>
        </w:rPr>
      </w:pPr>
      <w:bookmarkStart w:id="55" w:name="sub_1702"/>
      <w:bookmarkEnd w:id="54"/>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5"/>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6"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23"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rsidR="001821CD" w:rsidRPr="001C001D" w:rsidRDefault="001821CD" w:rsidP="006811D0">
      <w:pPr>
        <w:spacing w:after="360" w:line="276" w:lineRule="auto"/>
        <w:ind w:firstLine="709"/>
        <w:jc w:val="both"/>
        <w:rPr>
          <w:sz w:val="28"/>
          <w:szCs w:val="28"/>
        </w:rPr>
      </w:pPr>
      <w:r w:rsidRPr="001C001D">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1821CD" w:rsidRPr="001C001D" w:rsidRDefault="001821CD" w:rsidP="006811D0">
      <w:pPr>
        <w:spacing w:after="360" w:line="276" w:lineRule="auto"/>
        <w:ind w:firstLine="709"/>
        <w:jc w:val="both"/>
        <w:rPr>
          <w:sz w:val="28"/>
          <w:szCs w:val="28"/>
        </w:rPr>
      </w:pPr>
      <w:r w:rsidRPr="001C001D">
        <w:rPr>
          <w:sz w:val="28"/>
          <w:szCs w:val="28"/>
        </w:rPr>
        <w:t>6) патент на добычу угля (угольной продукции) артелями.</w:t>
      </w:r>
    </w:p>
    <w:p w:rsidR="00545EF9" w:rsidRPr="001C001D" w:rsidRDefault="00545EF9" w:rsidP="006811D0">
      <w:pPr>
        <w:pStyle w:val="1"/>
        <w:spacing w:before="0" w:after="360" w:line="276" w:lineRule="auto"/>
        <w:ind w:firstLine="709"/>
        <w:jc w:val="both"/>
        <w:rPr>
          <w:rFonts w:ascii="Times New Roman" w:hAnsi="Times New Roman"/>
          <w:color w:val="auto"/>
          <w:sz w:val="28"/>
          <w:szCs w:val="28"/>
        </w:rPr>
      </w:pPr>
      <w:bookmarkStart w:id="57" w:name="а3"/>
      <w:bookmarkStart w:id="58" w:name="sub_20003"/>
      <w:bookmarkEnd w:id="56"/>
      <w:bookmarkEnd w:id="57"/>
      <w:r w:rsidRPr="001C001D">
        <w:rPr>
          <w:rFonts w:ascii="Times New Roman" w:hAnsi="Times New Roman"/>
          <w:b w:val="0"/>
          <w:color w:val="auto"/>
          <w:sz w:val="28"/>
          <w:szCs w:val="28"/>
        </w:rPr>
        <w:lastRenderedPageBreak/>
        <w:t>Глава 3.</w:t>
      </w:r>
      <w:r w:rsidRPr="001C001D">
        <w:rPr>
          <w:rFonts w:ascii="Times New Roman" w:hAnsi="Times New Roman"/>
          <w:color w:val="auto"/>
          <w:sz w:val="28"/>
          <w:szCs w:val="28"/>
        </w:rPr>
        <w:t xml:space="preserve"> Плательщики налогов и сборов, их права и обязанности</w:t>
      </w:r>
    </w:p>
    <w:p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59" w:name="sub_2002"/>
      <w:bookmarkEnd w:id="58"/>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rsidR="005672BF" w:rsidRPr="00B32A8A" w:rsidRDefault="00183B62" w:rsidP="005672BF">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5672BF" w:rsidRPr="00B32A8A">
        <w:rPr>
          <w:rStyle w:val="ab"/>
          <w:i/>
          <w:sz w:val="28"/>
          <w:szCs w:val="28"/>
        </w:rPr>
        <w:t>(</w:t>
      </w:r>
      <w:r w:rsidR="005672BF">
        <w:rPr>
          <w:rStyle w:val="ab"/>
          <w:i/>
          <w:sz w:val="28"/>
          <w:szCs w:val="28"/>
        </w:rPr>
        <w:t>Пункт 15.1 с</w:t>
      </w:r>
      <w:r w:rsidR="005672BF" w:rsidRPr="00B32A8A">
        <w:rPr>
          <w:rStyle w:val="ab"/>
          <w:bCs/>
          <w:i/>
          <w:sz w:val="28"/>
          <w:szCs w:val="28"/>
        </w:rPr>
        <w:t>тать</w:t>
      </w:r>
      <w:r w:rsidR="005672BF">
        <w:rPr>
          <w:rStyle w:val="ab"/>
          <w:bCs/>
          <w:i/>
          <w:sz w:val="28"/>
          <w:szCs w:val="28"/>
        </w:rPr>
        <w:t xml:space="preserve">и15изложен в новой редакции в соответствии с </w:t>
      </w:r>
      <w:r w:rsidR="005672BF" w:rsidRPr="00B32A8A">
        <w:rPr>
          <w:rStyle w:val="ab"/>
          <w:bCs/>
          <w:i/>
          <w:sz w:val="28"/>
          <w:szCs w:val="28"/>
        </w:rPr>
        <w:t xml:space="preserve"> Законом</w:t>
      </w:r>
      <w:r w:rsidR="00691C9D" w:rsidRPr="00691C9D">
        <w:rPr>
          <w:rStyle w:val="ab"/>
          <w:bCs/>
          <w:i/>
          <w:sz w:val="28"/>
          <w:szCs w:val="28"/>
        </w:rPr>
        <w:t xml:space="preserve"> </w:t>
      </w:r>
      <w:r w:rsidR="005672BF" w:rsidRPr="00B32A8A">
        <w:rPr>
          <w:rStyle w:val="ab"/>
          <w:i/>
          <w:sz w:val="28"/>
          <w:szCs w:val="28"/>
        </w:rPr>
        <w:t>от 23.03.2017 № 164-IНС)</w:t>
      </w:r>
    </w:p>
    <w:p w:rsidR="008F2502" w:rsidRPr="001C001D" w:rsidRDefault="00183B62"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это </w:t>
      </w:r>
      <w:r w:rsidR="008F2502" w:rsidRPr="001C001D">
        <w:rPr>
          <w:rStyle w:val="w"/>
          <w:sz w:val="28"/>
          <w:szCs w:val="28"/>
        </w:rPr>
        <w:t>зарегистрированные</w:t>
      </w:r>
      <w:r w:rsidR="00691C9D" w:rsidRPr="00691C9D">
        <w:rPr>
          <w:rStyle w:val="w"/>
          <w:sz w:val="28"/>
          <w:szCs w:val="28"/>
        </w:rPr>
        <w:t xml:space="preserve"> </w:t>
      </w:r>
      <w:r w:rsidR="008F2502" w:rsidRPr="001C001D">
        <w:rPr>
          <w:rStyle w:val="w"/>
          <w:sz w:val="28"/>
          <w:szCs w:val="28"/>
        </w:rPr>
        <w:t>в</w:t>
      </w:r>
      <w:r w:rsidR="00691C9D" w:rsidRPr="00691C9D">
        <w:rPr>
          <w:rStyle w:val="w"/>
          <w:sz w:val="28"/>
          <w:szCs w:val="28"/>
        </w:rPr>
        <w:t xml:space="preserve"> </w:t>
      </w:r>
      <w:r w:rsidR="008F2502" w:rsidRPr="001C001D">
        <w:rPr>
          <w:rStyle w:val="w"/>
          <w:sz w:val="28"/>
          <w:szCs w:val="28"/>
        </w:rPr>
        <w:t>установленном</w:t>
      </w:r>
      <w:r w:rsidR="00691C9D" w:rsidRPr="00691C9D">
        <w:rPr>
          <w:rStyle w:val="w"/>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24"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691C9D" w:rsidRPr="00691C9D">
        <w:rPr>
          <w:rStyle w:val="w"/>
          <w:sz w:val="28"/>
          <w:szCs w:val="28"/>
        </w:rPr>
        <w:t xml:space="preserve"> </w:t>
      </w:r>
      <w:r w:rsidR="008F2502" w:rsidRPr="001C001D">
        <w:rPr>
          <w:rStyle w:val="w"/>
          <w:sz w:val="28"/>
          <w:szCs w:val="28"/>
        </w:rPr>
        <w:t>имеют</w:t>
      </w:r>
      <w:r w:rsidR="00691C9D" w:rsidRPr="00691C9D">
        <w:rPr>
          <w:rStyle w:val="w"/>
          <w:sz w:val="28"/>
          <w:szCs w:val="28"/>
        </w:rPr>
        <w:t xml:space="preserve"> </w:t>
      </w:r>
      <w:r w:rsidR="008F2502" w:rsidRPr="001C001D">
        <w:rPr>
          <w:rStyle w:val="w"/>
          <w:sz w:val="28"/>
          <w:szCs w:val="28"/>
        </w:rPr>
        <w:t>в</w:t>
      </w:r>
      <w:r w:rsidR="00691C9D" w:rsidRPr="00691C9D">
        <w:rPr>
          <w:rStyle w:val="w"/>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691C9D" w:rsidRPr="00691C9D">
        <w:rPr>
          <w:rStyle w:val="w"/>
          <w:sz w:val="28"/>
          <w:szCs w:val="28"/>
        </w:rPr>
        <w:t xml:space="preserve"> </w:t>
      </w:r>
      <w:r w:rsidR="008F2502" w:rsidRPr="001C001D">
        <w:rPr>
          <w:rStyle w:val="w"/>
          <w:sz w:val="28"/>
          <w:szCs w:val="28"/>
        </w:rPr>
        <w:t>ведении</w:t>
      </w:r>
      <w:r w:rsidR="00691C9D" w:rsidRPr="00691C9D">
        <w:rPr>
          <w:rStyle w:val="w"/>
          <w:sz w:val="28"/>
          <w:szCs w:val="28"/>
        </w:rPr>
        <w:t xml:space="preserve"> </w:t>
      </w:r>
      <w:r w:rsidR="008F2502" w:rsidRPr="001C001D">
        <w:rPr>
          <w:rStyle w:val="w"/>
          <w:sz w:val="28"/>
          <w:szCs w:val="28"/>
        </w:rPr>
        <w:t>или</w:t>
      </w:r>
      <w:r w:rsidR="00691C9D" w:rsidRPr="00691C9D">
        <w:rPr>
          <w:rStyle w:val="w"/>
          <w:sz w:val="28"/>
          <w:szCs w:val="28"/>
        </w:rPr>
        <w:t xml:space="preserve"> </w:t>
      </w:r>
      <w:r w:rsidR="008F2502" w:rsidRPr="001C001D">
        <w:rPr>
          <w:rStyle w:val="w"/>
          <w:sz w:val="28"/>
          <w:szCs w:val="28"/>
        </w:rPr>
        <w:t>оперативном</w:t>
      </w:r>
      <w:r w:rsidR="00691C9D" w:rsidRPr="00691C9D">
        <w:rPr>
          <w:rStyle w:val="w"/>
          <w:sz w:val="28"/>
          <w:szCs w:val="28"/>
        </w:rPr>
        <w:t xml:space="preserve"> </w:t>
      </w:r>
      <w:r w:rsidR="008F2502" w:rsidRPr="001C001D">
        <w:rPr>
          <w:rStyle w:val="w"/>
          <w:sz w:val="28"/>
          <w:szCs w:val="28"/>
        </w:rPr>
        <w:t>управлении</w:t>
      </w:r>
      <w:r w:rsidR="00691C9D" w:rsidRPr="00691C9D">
        <w:rPr>
          <w:rStyle w:val="w"/>
          <w:sz w:val="28"/>
          <w:szCs w:val="28"/>
        </w:rPr>
        <w:t xml:space="preserve"> </w:t>
      </w:r>
      <w:r w:rsidR="008F2502" w:rsidRPr="001C001D">
        <w:rPr>
          <w:rStyle w:val="w"/>
          <w:sz w:val="28"/>
          <w:szCs w:val="28"/>
        </w:rPr>
        <w:t>обособленное</w:t>
      </w:r>
      <w:r w:rsidR="00691C9D" w:rsidRPr="00691C9D">
        <w:rPr>
          <w:rStyle w:val="w"/>
          <w:sz w:val="28"/>
          <w:szCs w:val="28"/>
        </w:rPr>
        <w:t xml:space="preserve"> </w:t>
      </w:r>
      <w:r w:rsidR="008F2502" w:rsidRPr="001C001D">
        <w:rPr>
          <w:rStyle w:val="w"/>
          <w:sz w:val="28"/>
          <w:szCs w:val="28"/>
        </w:rPr>
        <w:t>имущество</w:t>
      </w:r>
      <w:r w:rsidR="00691C9D" w:rsidRPr="00691C9D">
        <w:rPr>
          <w:rStyle w:val="w"/>
          <w:sz w:val="28"/>
          <w:szCs w:val="28"/>
        </w:rPr>
        <w:t xml:space="preserve"> </w:t>
      </w:r>
      <w:r w:rsidR="008F2502" w:rsidRPr="001C001D">
        <w:rPr>
          <w:rStyle w:val="w"/>
          <w:sz w:val="28"/>
          <w:szCs w:val="28"/>
        </w:rPr>
        <w:t>и</w:t>
      </w:r>
      <w:r w:rsidR="00691C9D" w:rsidRPr="00691C9D">
        <w:rPr>
          <w:rStyle w:val="w"/>
          <w:sz w:val="28"/>
          <w:szCs w:val="28"/>
        </w:rPr>
        <w:t xml:space="preserve"> </w:t>
      </w:r>
      <w:r w:rsidR="008F2502" w:rsidRPr="001C001D">
        <w:rPr>
          <w:rStyle w:val="w"/>
          <w:sz w:val="28"/>
          <w:szCs w:val="28"/>
        </w:rPr>
        <w:t>отвечают</w:t>
      </w:r>
      <w:r w:rsidR="00691C9D" w:rsidRPr="00691C9D">
        <w:rPr>
          <w:rStyle w:val="w"/>
          <w:sz w:val="28"/>
          <w:szCs w:val="28"/>
        </w:rPr>
        <w:t xml:space="preserve"> </w:t>
      </w:r>
      <w:r w:rsidR="008F2502" w:rsidRPr="001C001D">
        <w:rPr>
          <w:rStyle w:val="w"/>
          <w:sz w:val="28"/>
          <w:szCs w:val="28"/>
        </w:rPr>
        <w:t>по</w:t>
      </w:r>
      <w:r w:rsidR="00691C9D" w:rsidRPr="00691C9D">
        <w:rPr>
          <w:rStyle w:val="w"/>
          <w:sz w:val="28"/>
          <w:szCs w:val="28"/>
        </w:rPr>
        <w:t xml:space="preserve"> </w:t>
      </w:r>
      <w:r w:rsidR="008F2502" w:rsidRPr="001C001D">
        <w:rPr>
          <w:rStyle w:val="w"/>
          <w:sz w:val="28"/>
          <w:szCs w:val="28"/>
        </w:rPr>
        <w:t>своим</w:t>
      </w:r>
      <w:r w:rsidR="00691C9D" w:rsidRPr="00691C9D">
        <w:rPr>
          <w:rStyle w:val="w"/>
          <w:sz w:val="28"/>
          <w:szCs w:val="28"/>
        </w:rPr>
        <w:t xml:space="preserve"> </w:t>
      </w:r>
      <w:r w:rsidR="008F2502" w:rsidRPr="001C001D">
        <w:rPr>
          <w:rStyle w:val="w"/>
          <w:sz w:val="28"/>
          <w:szCs w:val="28"/>
        </w:rPr>
        <w:t>обязательствам</w:t>
      </w:r>
      <w:r w:rsidR="00691C9D" w:rsidRPr="00691C9D">
        <w:rPr>
          <w:rStyle w:val="w"/>
          <w:sz w:val="28"/>
          <w:szCs w:val="28"/>
        </w:rPr>
        <w:t xml:space="preserve"> </w:t>
      </w:r>
      <w:r w:rsidR="008F2502" w:rsidRPr="001C001D">
        <w:rPr>
          <w:rStyle w:val="w"/>
          <w:sz w:val="28"/>
          <w:szCs w:val="28"/>
        </w:rPr>
        <w:t>этим</w:t>
      </w:r>
      <w:r w:rsidR="00691C9D" w:rsidRPr="00691C9D">
        <w:rPr>
          <w:rStyle w:val="w"/>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691C9D" w:rsidRPr="00691C9D">
        <w:rPr>
          <w:rStyle w:val="w"/>
          <w:sz w:val="28"/>
          <w:szCs w:val="28"/>
        </w:rPr>
        <w:t xml:space="preserve"> </w:t>
      </w:r>
      <w:r w:rsidR="008F2502" w:rsidRPr="001C001D">
        <w:rPr>
          <w:rStyle w:val="w"/>
          <w:sz w:val="28"/>
          <w:szCs w:val="28"/>
        </w:rPr>
        <w:t>от</w:t>
      </w:r>
      <w:r w:rsidR="00691C9D" w:rsidRPr="00691C9D">
        <w:rPr>
          <w:rStyle w:val="w"/>
          <w:sz w:val="28"/>
          <w:szCs w:val="28"/>
        </w:rPr>
        <w:t xml:space="preserve"> </w:t>
      </w:r>
      <w:r w:rsidR="008F2502" w:rsidRPr="001C001D">
        <w:rPr>
          <w:rStyle w:val="w"/>
          <w:sz w:val="28"/>
          <w:szCs w:val="28"/>
        </w:rPr>
        <w:t>своего</w:t>
      </w:r>
      <w:r w:rsidR="00691C9D" w:rsidRPr="00691C9D">
        <w:rPr>
          <w:rStyle w:val="w"/>
          <w:sz w:val="28"/>
          <w:szCs w:val="28"/>
        </w:rPr>
        <w:t xml:space="preserve"> </w:t>
      </w:r>
      <w:r w:rsidR="008F2502" w:rsidRPr="001C001D">
        <w:rPr>
          <w:rStyle w:val="w"/>
          <w:sz w:val="28"/>
          <w:szCs w:val="28"/>
        </w:rPr>
        <w:t>имени</w:t>
      </w:r>
      <w:r w:rsidR="00691C9D" w:rsidRPr="00691C9D">
        <w:rPr>
          <w:rStyle w:val="w"/>
          <w:sz w:val="28"/>
          <w:szCs w:val="28"/>
        </w:rPr>
        <w:t xml:space="preserve"> </w:t>
      </w:r>
      <w:r w:rsidR="008F2502" w:rsidRPr="001C001D">
        <w:rPr>
          <w:rStyle w:val="w"/>
          <w:sz w:val="28"/>
          <w:szCs w:val="28"/>
        </w:rPr>
        <w:t>приобретать</w:t>
      </w:r>
      <w:r w:rsidR="00691C9D" w:rsidRPr="00691C9D">
        <w:rPr>
          <w:rStyle w:val="w"/>
          <w:sz w:val="28"/>
          <w:szCs w:val="28"/>
        </w:rPr>
        <w:t xml:space="preserve"> </w:t>
      </w:r>
      <w:r w:rsidR="008F2502" w:rsidRPr="001C001D">
        <w:rPr>
          <w:rStyle w:val="w"/>
          <w:sz w:val="28"/>
          <w:szCs w:val="28"/>
        </w:rPr>
        <w:t>и</w:t>
      </w:r>
      <w:r w:rsidR="00691C9D" w:rsidRPr="00691C9D">
        <w:rPr>
          <w:rStyle w:val="w"/>
          <w:sz w:val="28"/>
          <w:szCs w:val="28"/>
        </w:rPr>
        <w:t xml:space="preserve"> </w:t>
      </w:r>
      <w:r w:rsidR="008F2502" w:rsidRPr="001C001D">
        <w:rPr>
          <w:rStyle w:val="w"/>
          <w:sz w:val="28"/>
          <w:szCs w:val="28"/>
        </w:rPr>
        <w:t>осуществлять</w:t>
      </w:r>
      <w:r w:rsidR="00691C9D" w:rsidRPr="00691C9D">
        <w:rPr>
          <w:rStyle w:val="w"/>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691C9D" w:rsidRPr="00691C9D">
        <w:rPr>
          <w:rStyle w:val="w"/>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691C9D" w:rsidRPr="00691C9D">
        <w:rPr>
          <w:rStyle w:val="w"/>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691C9D" w:rsidRPr="00691C9D">
        <w:rPr>
          <w:rStyle w:val="w"/>
          <w:sz w:val="28"/>
          <w:szCs w:val="28"/>
        </w:rPr>
        <w:t xml:space="preserve"> </w:t>
      </w:r>
      <w:r w:rsidR="008F2502" w:rsidRPr="001C001D">
        <w:rPr>
          <w:rStyle w:val="w"/>
          <w:sz w:val="28"/>
          <w:szCs w:val="28"/>
        </w:rPr>
        <w:t>истцом, ответчиком</w:t>
      </w:r>
      <w:r w:rsidR="00691C9D" w:rsidRPr="00691C9D">
        <w:rPr>
          <w:rStyle w:val="w"/>
          <w:sz w:val="28"/>
          <w:szCs w:val="28"/>
        </w:rPr>
        <w:t xml:space="preserve"> </w:t>
      </w:r>
      <w:r w:rsidR="008F2502" w:rsidRPr="001C001D">
        <w:rPr>
          <w:rStyle w:val="w"/>
          <w:sz w:val="28"/>
          <w:szCs w:val="28"/>
        </w:rPr>
        <w:t>в</w:t>
      </w:r>
      <w:r w:rsidR="00691C9D" w:rsidRPr="00691C9D">
        <w:rPr>
          <w:rStyle w:val="w"/>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б) юридические лица нерезиденты – не зарегистрированные юриди</w:t>
      </w:r>
      <w:r w:rsidR="00C358B1" w:rsidRPr="001C001D">
        <w:rPr>
          <w:sz w:val="28"/>
          <w:szCs w:val="28"/>
        </w:rPr>
        <w:t>ческие лица, осуществляющие и/</w:t>
      </w:r>
      <w:r w:rsidRPr="001C001D">
        <w:rPr>
          <w:sz w:val="28"/>
          <w:szCs w:val="28"/>
        </w:rPr>
        <w:t>или не осуществляющие деятельность на территории Донецкой Народной Республики.</w:t>
      </w:r>
    </w:p>
    <w:p w:rsidR="003B1DD0" w:rsidRPr="001C001D" w:rsidRDefault="003B1DD0" w:rsidP="006811D0">
      <w:pPr>
        <w:spacing w:after="360" w:line="276" w:lineRule="auto"/>
        <w:ind w:firstLine="709"/>
        <w:jc w:val="both"/>
        <w:rPr>
          <w:sz w:val="28"/>
          <w:szCs w:val="28"/>
        </w:rPr>
      </w:pPr>
      <w:r w:rsidRPr="001C001D">
        <w:rPr>
          <w:sz w:val="28"/>
          <w:szCs w:val="28"/>
        </w:rPr>
        <w:t xml:space="preserve">В случаях, предусмотренных настоящим Законом, налогоплательщиками признаются </w:t>
      </w:r>
      <w:hyperlink r:id="rId25" w:anchor="block_11017" w:history="1">
        <w:r w:rsidRPr="001C001D">
          <w:rPr>
            <w:sz w:val="28"/>
            <w:szCs w:val="28"/>
          </w:rPr>
          <w:t>иностранные структуры без образования юридического лица</w:t>
        </w:r>
      </w:hyperlink>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rsidR="00545EF9" w:rsidRPr="001C001D" w:rsidRDefault="007E34EC" w:rsidP="006811D0">
      <w:pPr>
        <w:spacing w:after="360" w:line="276" w:lineRule="auto"/>
        <w:ind w:firstLine="709"/>
        <w:jc w:val="both"/>
        <w:rPr>
          <w:sz w:val="28"/>
          <w:szCs w:val="28"/>
        </w:rPr>
      </w:pPr>
      <w:r w:rsidRPr="001C001D">
        <w:rPr>
          <w:sz w:val="28"/>
          <w:szCs w:val="28"/>
        </w:rPr>
        <w:lastRenderedPageBreak/>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15.3.1. Для целей налогообложения физические лица, осуществляющие независимую профессиональную деятельность (адвокаты, нотариусы, арбитражные управляющие) приравниваются к физическим лицам-предпринимателям. </w:t>
      </w:r>
    </w:p>
    <w:p w:rsidR="00545EF9" w:rsidRPr="001C001D" w:rsidRDefault="00545EF9" w:rsidP="006811D0">
      <w:pPr>
        <w:spacing w:after="360" w:line="276" w:lineRule="auto"/>
        <w:ind w:firstLine="709"/>
        <w:jc w:val="both"/>
        <w:rPr>
          <w:sz w:val="28"/>
          <w:szCs w:val="28"/>
        </w:rPr>
      </w:pPr>
      <w:r w:rsidRPr="001C001D">
        <w:rPr>
          <w:sz w:val="28"/>
          <w:szCs w:val="28"/>
        </w:rPr>
        <w:t>15.4. Налоговыми агентами признаются лица, на которых в соответствии с настоящим Законом возложены обязанности по исчислению</w:t>
      </w:r>
      <w:r w:rsidR="00605D89">
        <w:rPr>
          <w:sz w:val="28"/>
          <w:szCs w:val="28"/>
        </w:rPr>
        <w:t xml:space="preserve"> </w:t>
      </w:r>
      <w:r w:rsidRPr="001C001D">
        <w:rPr>
          <w:sz w:val="28"/>
          <w:szCs w:val="28"/>
        </w:rPr>
        <w:t>удержанию и перечислению с юридич</w:t>
      </w:r>
      <w:r w:rsidR="007E34EC" w:rsidRPr="001C001D">
        <w:rPr>
          <w:sz w:val="28"/>
          <w:szCs w:val="28"/>
        </w:rPr>
        <w:t>еского лица, физического лица-</w:t>
      </w:r>
      <w:r w:rsidRPr="001C001D">
        <w:rPr>
          <w:sz w:val="28"/>
          <w:szCs w:val="28"/>
        </w:rPr>
        <w:t>предпринимателя, физического лица, юридического лица – нерезидента, физического лица</w:t>
      </w:r>
      <w:r w:rsidR="007E34EC" w:rsidRPr="001C001D">
        <w:rPr>
          <w:sz w:val="28"/>
          <w:szCs w:val="28"/>
        </w:rPr>
        <w:t>-</w:t>
      </w:r>
      <w:r w:rsidRPr="001C001D">
        <w:rPr>
          <w:sz w:val="28"/>
          <w:szCs w:val="28"/>
        </w:rPr>
        <w:t xml:space="preserve">предпринимателя нерезидента налогов и сборов в бюджеты Донецкой Народной Республики. </w:t>
      </w:r>
    </w:p>
    <w:p w:rsidR="00545EF9" w:rsidRDefault="00C358B1" w:rsidP="006811D0">
      <w:pPr>
        <w:spacing w:after="360" w:line="276" w:lineRule="auto"/>
        <w:ind w:firstLine="709"/>
        <w:jc w:val="both"/>
        <w:rPr>
          <w:sz w:val="28"/>
          <w:szCs w:val="28"/>
        </w:rPr>
      </w:pPr>
      <w:r w:rsidRPr="001C001D">
        <w:rPr>
          <w:sz w:val="28"/>
          <w:szCs w:val="28"/>
        </w:rPr>
        <w:t>15.5. </w:t>
      </w:r>
      <w:r w:rsidR="00545EF9" w:rsidRPr="001C001D">
        <w:rPr>
          <w:sz w:val="28"/>
          <w:szCs w:val="28"/>
        </w:rPr>
        <w:t xml:space="preserve">Деятельность юридических лиц – нерезидентов, физических лиц-предпринимателей – нерезидентов на территории Донецкой Народной Республики допускается только через налогового </w:t>
      </w:r>
      <w:r w:rsidR="002C24C0" w:rsidRPr="001C001D">
        <w:rPr>
          <w:sz w:val="28"/>
          <w:szCs w:val="28"/>
        </w:rPr>
        <w:t>агента (юридическое</w:t>
      </w:r>
      <w:r w:rsidR="00545EF9" w:rsidRPr="001C001D">
        <w:rPr>
          <w:sz w:val="28"/>
          <w:szCs w:val="28"/>
        </w:rPr>
        <w:t>, физическое лицо</w:t>
      </w:r>
      <w:r w:rsidR="00AB4FC9" w:rsidRPr="001C001D">
        <w:rPr>
          <w:sz w:val="28"/>
          <w:szCs w:val="28"/>
        </w:rPr>
        <w:t>-</w:t>
      </w:r>
      <w:r w:rsidR="00545EF9" w:rsidRPr="001C001D">
        <w:rPr>
          <w:sz w:val="28"/>
          <w:szCs w:val="28"/>
        </w:rPr>
        <w:t>предпринимател</w:t>
      </w:r>
      <w:r w:rsidR="002C24C0" w:rsidRPr="001C001D">
        <w:rPr>
          <w:sz w:val="28"/>
          <w:szCs w:val="28"/>
        </w:rPr>
        <w:t>ь, зарегистрированные в соответствии с законодательством Донецкой Народной Республики</w:t>
      </w:r>
      <w:r w:rsidRPr="001C001D">
        <w:rPr>
          <w:sz w:val="28"/>
          <w:szCs w:val="28"/>
        </w:rPr>
        <w:t>).</w:t>
      </w:r>
    </w:p>
    <w:p w:rsidR="00043927" w:rsidRPr="00043927" w:rsidRDefault="00043927" w:rsidP="00043927">
      <w:pPr>
        <w:spacing w:after="360" w:line="276" w:lineRule="auto"/>
        <w:ind w:firstLine="709"/>
        <w:jc w:val="both"/>
        <w:rPr>
          <w:sz w:val="28"/>
          <w:szCs w:val="28"/>
        </w:rPr>
      </w:pPr>
      <w:r w:rsidRPr="00043927">
        <w:rPr>
          <w:sz w:val="28"/>
          <w:szCs w:val="28"/>
        </w:rPr>
        <w:t>В целях осуществления деятельности на территории Донецкой Народной Республики юридическое лицо – нерезидент, физическое лицо-предприниматель – нерезидент, обязаны заключить соответствующий договор</w:t>
      </w:r>
      <w:r w:rsidR="00691C9D" w:rsidRPr="00691C9D">
        <w:rPr>
          <w:sz w:val="28"/>
          <w:szCs w:val="28"/>
        </w:rPr>
        <w:t xml:space="preserve"> </w:t>
      </w:r>
      <w:r w:rsidRPr="00043927">
        <w:rPr>
          <w:sz w:val="28"/>
          <w:szCs w:val="28"/>
        </w:rPr>
        <w:t>с налоговым агентом в месячный срок с момента начала осуществления деятельности на территории Донецкой Народной Республики.</w:t>
      </w:r>
    </w:p>
    <w:p w:rsidR="00043927" w:rsidRDefault="00043927" w:rsidP="00043927">
      <w:pPr>
        <w:spacing w:after="360" w:line="276" w:lineRule="auto"/>
        <w:ind w:firstLine="709"/>
        <w:jc w:val="both"/>
        <w:rPr>
          <w:sz w:val="28"/>
          <w:szCs w:val="28"/>
        </w:rPr>
      </w:pPr>
      <w:r w:rsidRPr="00043927">
        <w:rPr>
          <w:sz w:val="28"/>
          <w:szCs w:val="28"/>
        </w:rPr>
        <w:t>В случае невыполнения вышеуказанного требования к юридическому лицу – нерезиденту, физическому лицу-предпринимателю – нерезиденту применяются положения Постановления Совета Министров Донецкой Народной Республики от 26 сентября 2014 г. № 35-8 «О порядке введения временных администраций на предприятиях и учреждениях».</w:t>
      </w:r>
    </w:p>
    <w:p w:rsidR="00043927" w:rsidRPr="00043927" w:rsidRDefault="00183B62" w:rsidP="00043927">
      <w:pPr>
        <w:spacing w:after="360" w:line="276" w:lineRule="auto"/>
        <w:ind w:firstLine="709"/>
        <w:jc w:val="both"/>
        <w:rPr>
          <w:i/>
          <w:sz w:val="28"/>
          <w:szCs w:val="28"/>
        </w:rPr>
      </w:pPr>
      <w:hyperlink r:id="rId26" w:history="1">
        <w:r w:rsidR="00043927" w:rsidRPr="00043927">
          <w:rPr>
            <w:rStyle w:val="ab"/>
            <w:i/>
            <w:sz w:val="28"/>
            <w:szCs w:val="28"/>
          </w:rPr>
          <w:t>(В пункт 15.5 статьи 15 внесены изменения в соответствии с Законом от 27.02.2017 № 155-IНС)</w:t>
        </w:r>
      </w:hyperlink>
    </w:p>
    <w:p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rsidR="005672BF" w:rsidRPr="00B32A8A" w:rsidRDefault="00183B62" w:rsidP="005672BF">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5672BF" w:rsidRPr="00B32A8A">
        <w:rPr>
          <w:rStyle w:val="ab"/>
          <w:i/>
          <w:sz w:val="28"/>
          <w:szCs w:val="28"/>
        </w:rPr>
        <w:t>(</w:t>
      </w:r>
      <w:r w:rsidR="005672BF">
        <w:rPr>
          <w:rStyle w:val="ab"/>
          <w:i/>
          <w:sz w:val="28"/>
          <w:szCs w:val="28"/>
        </w:rPr>
        <w:t xml:space="preserve">Пункт 15.7 статьи 15 </w:t>
      </w:r>
      <w:r w:rsidR="005672BF">
        <w:rPr>
          <w:rStyle w:val="ab"/>
          <w:bCs/>
          <w:i/>
          <w:sz w:val="28"/>
          <w:szCs w:val="28"/>
        </w:rPr>
        <w:t>введен</w:t>
      </w:r>
      <w:r w:rsidR="005672BF" w:rsidRPr="00B32A8A">
        <w:rPr>
          <w:rStyle w:val="ab"/>
          <w:bCs/>
          <w:i/>
          <w:sz w:val="28"/>
          <w:szCs w:val="28"/>
        </w:rPr>
        <w:t xml:space="preserve"> Законом</w:t>
      </w:r>
      <w:r w:rsidR="00691C9D" w:rsidRPr="00691C9D">
        <w:rPr>
          <w:rStyle w:val="ab"/>
          <w:bCs/>
          <w:i/>
          <w:sz w:val="28"/>
          <w:szCs w:val="28"/>
        </w:rPr>
        <w:t xml:space="preserve"> </w:t>
      </w:r>
      <w:r w:rsidR="005672BF" w:rsidRPr="00B32A8A">
        <w:rPr>
          <w:rStyle w:val="ab"/>
          <w:i/>
          <w:sz w:val="28"/>
          <w:szCs w:val="28"/>
        </w:rPr>
        <w:t>от 23.03.2017 № 164-IНС)</w:t>
      </w:r>
    </w:p>
    <w:p w:rsidR="00545EF9" w:rsidRPr="001C001D" w:rsidRDefault="00183B62" w:rsidP="006811D0">
      <w:pPr>
        <w:spacing w:after="360" w:line="276" w:lineRule="auto"/>
        <w:ind w:firstLine="709"/>
        <w:jc w:val="both"/>
        <w:rPr>
          <w:b/>
          <w:bCs/>
          <w:sz w:val="28"/>
          <w:szCs w:val="28"/>
        </w:rPr>
      </w:pPr>
      <w:r>
        <w:rPr>
          <w:i/>
          <w:sz w:val="28"/>
          <w:szCs w:val="28"/>
        </w:rPr>
        <w:fldChar w:fldCharType="end"/>
      </w:r>
      <w:bookmarkStart w:id="60" w:name="sub_21"/>
      <w:bookmarkEnd w:id="59"/>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0"/>
    <w:p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rsidR="00545EF9" w:rsidRPr="001C001D" w:rsidRDefault="002B43D4" w:rsidP="006811D0">
      <w:pPr>
        <w:spacing w:after="360" w:line="276" w:lineRule="auto"/>
        <w:ind w:firstLine="709"/>
        <w:jc w:val="both"/>
        <w:rPr>
          <w:sz w:val="28"/>
          <w:szCs w:val="28"/>
        </w:rPr>
      </w:pPr>
      <w:bookmarkStart w:id="61" w:name="sub_21011"/>
      <w:r w:rsidRPr="001C001D">
        <w:rPr>
          <w:sz w:val="28"/>
          <w:szCs w:val="28"/>
        </w:rPr>
        <w:t>1) </w:t>
      </w:r>
      <w:r w:rsidR="00545EF9" w:rsidRPr="001C001D">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rsidR="00545EF9" w:rsidRPr="001C001D" w:rsidRDefault="002B43D4" w:rsidP="006811D0">
      <w:pPr>
        <w:spacing w:after="360" w:line="276" w:lineRule="auto"/>
        <w:ind w:firstLine="709"/>
        <w:jc w:val="both"/>
        <w:rPr>
          <w:sz w:val="28"/>
          <w:szCs w:val="28"/>
        </w:rPr>
      </w:pPr>
      <w:bookmarkStart w:id="62" w:name="sub_21013"/>
      <w:bookmarkEnd w:id="61"/>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rsidR="00545EF9" w:rsidRPr="001C001D" w:rsidRDefault="002B43D4" w:rsidP="006811D0">
      <w:pPr>
        <w:spacing w:after="360" w:line="276" w:lineRule="auto"/>
        <w:ind w:firstLine="709"/>
        <w:jc w:val="both"/>
        <w:rPr>
          <w:sz w:val="28"/>
          <w:szCs w:val="28"/>
        </w:rPr>
      </w:pPr>
      <w:bookmarkStart w:id="63" w:name="sub_21014"/>
      <w:bookmarkEnd w:id="62"/>
      <w:r w:rsidRPr="001C001D">
        <w:rPr>
          <w:sz w:val="28"/>
          <w:szCs w:val="28"/>
        </w:rPr>
        <w:t>3) </w:t>
      </w:r>
      <w:r w:rsidR="00545EF9" w:rsidRPr="001C001D">
        <w:rPr>
          <w:sz w:val="28"/>
          <w:szCs w:val="28"/>
        </w:rPr>
        <w:t>получать отсрочку, рассрочку в порядке и на условиях, установленных законом, нормативными правовыми актами Совета Министров, Главы Донецкой Народной Республики;</w:t>
      </w:r>
    </w:p>
    <w:p w:rsidR="00545EF9" w:rsidRPr="001C001D" w:rsidRDefault="002B43D4" w:rsidP="006811D0">
      <w:pPr>
        <w:spacing w:after="360" w:line="276" w:lineRule="auto"/>
        <w:ind w:firstLine="709"/>
        <w:jc w:val="both"/>
        <w:rPr>
          <w:sz w:val="28"/>
          <w:szCs w:val="28"/>
        </w:rPr>
      </w:pPr>
      <w:bookmarkStart w:id="64" w:name="sub_21015"/>
      <w:bookmarkEnd w:id="63"/>
      <w:r w:rsidRPr="001C001D">
        <w:rPr>
          <w:sz w:val="28"/>
          <w:szCs w:val="28"/>
        </w:rPr>
        <w:t>4) </w:t>
      </w:r>
      <w:r w:rsidR="00545EF9" w:rsidRPr="001C001D">
        <w:rPr>
          <w:sz w:val="28"/>
          <w:szCs w:val="28"/>
        </w:rPr>
        <w:t>на зачет или возврат сумм излишне уплаченных либо излишне взысканных налогов, сборов, штрафных (финансовых) санкций;</w:t>
      </w:r>
    </w:p>
    <w:p w:rsidR="00545EF9" w:rsidRPr="001C001D" w:rsidRDefault="002B43D4" w:rsidP="006811D0">
      <w:pPr>
        <w:spacing w:after="360" w:line="276" w:lineRule="auto"/>
        <w:ind w:firstLine="709"/>
        <w:jc w:val="both"/>
        <w:rPr>
          <w:sz w:val="28"/>
          <w:szCs w:val="28"/>
        </w:rPr>
      </w:pPr>
      <w:bookmarkStart w:id="65" w:name="sub_2106"/>
      <w:bookmarkEnd w:id="64"/>
      <w:r w:rsidRPr="001C001D">
        <w:rPr>
          <w:sz w:val="28"/>
          <w:szCs w:val="28"/>
        </w:rPr>
        <w:lastRenderedPageBreak/>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rsidR="00545EF9" w:rsidRPr="001C001D" w:rsidRDefault="002B43D4" w:rsidP="006811D0">
      <w:pPr>
        <w:spacing w:after="360" w:line="276" w:lineRule="auto"/>
        <w:ind w:firstLine="709"/>
        <w:jc w:val="both"/>
        <w:rPr>
          <w:sz w:val="28"/>
          <w:szCs w:val="28"/>
        </w:rPr>
      </w:pPr>
      <w:bookmarkStart w:id="66" w:name="sub_2108"/>
      <w:bookmarkEnd w:id="65"/>
      <w:r w:rsidRPr="001C001D">
        <w:rPr>
          <w:sz w:val="28"/>
          <w:szCs w:val="28"/>
        </w:rPr>
        <w:t>6) </w:t>
      </w:r>
      <w:r w:rsidR="00545EF9" w:rsidRPr="001C001D">
        <w:rPr>
          <w:sz w:val="28"/>
          <w:szCs w:val="28"/>
        </w:rPr>
        <w:t>присутствовать при проведении налоговых проверок;</w:t>
      </w:r>
    </w:p>
    <w:p w:rsidR="00545EF9" w:rsidRPr="001C001D" w:rsidRDefault="002B43D4" w:rsidP="006811D0">
      <w:pPr>
        <w:spacing w:after="360" w:line="276" w:lineRule="auto"/>
        <w:ind w:firstLine="709"/>
        <w:jc w:val="both"/>
        <w:rPr>
          <w:sz w:val="28"/>
          <w:szCs w:val="28"/>
        </w:rPr>
      </w:pPr>
      <w:bookmarkStart w:id="67" w:name="sub_2109"/>
      <w:bookmarkEnd w:id="66"/>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rsidR="00545EF9" w:rsidRPr="001C001D" w:rsidRDefault="002B43D4" w:rsidP="006811D0">
      <w:pPr>
        <w:spacing w:after="360" w:line="276" w:lineRule="auto"/>
        <w:ind w:firstLine="709"/>
        <w:jc w:val="both"/>
        <w:rPr>
          <w:sz w:val="28"/>
          <w:szCs w:val="28"/>
        </w:rPr>
      </w:pPr>
      <w:bookmarkStart w:id="68" w:name="sub_21010"/>
      <w:bookmarkEnd w:id="67"/>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rsidR="00545EF9" w:rsidRPr="001C001D" w:rsidRDefault="007E34EC" w:rsidP="006811D0">
      <w:pPr>
        <w:spacing w:after="360" w:line="276" w:lineRule="auto"/>
        <w:ind w:firstLine="709"/>
        <w:jc w:val="both"/>
        <w:rPr>
          <w:sz w:val="28"/>
          <w:szCs w:val="28"/>
        </w:rPr>
      </w:pPr>
      <w:bookmarkStart w:id="69" w:name="sub_2112"/>
      <w:bookmarkEnd w:id="68"/>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rsidR="00545EF9" w:rsidRPr="001C001D" w:rsidRDefault="00A0250B" w:rsidP="006811D0">
      <w:pPr>
        <w:spacing w:after="360" w:line="276" w:lineRule="auto"/>
        <w:ind w:firstLine="709"/>
        <w:jc w:val="both"/>
        <w:rPr>
          <w:sz w:val="28"/>
          <w:szCs w:val="28"/>
        </w:rPr>
      </w:pPr>
      <w:bookmarkStart w:id="70" w:name="sub_2115"/>
      <w:bookmarkEnd w:id="69"/>
      <w:r w:rsidRPr="001C001D">
        <w:rPr>
          <w:sz w:val="28"/>
          <w:szCs w:val="28"/>
        </w:rPr>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rsidR="00545EF9" w:rsidRPr="001C001D" w:rsidRDefault="00545EF9" w:rsidP="006811D0">
      <w:pPr>
        <w:spacing w:after="360" w:line="276" w:lineRule="auto"/>
        <w:ind w:firstLine="709"/>
        <w:jc w:val="both"/>
        <w:rPr>
          <w:sz w:val="28"/>
          <w:szCs w:val="28"/>
        </w:rPr>
      </w:pPr>
      <w:r w:rsidRPr="001C001D">
        <w:rPr>
          <w:sz w:val="28"/>
          <w:szCs w:val="28"/>
        </w:rPr>
        <w:t>13)не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Совета Министров, Главы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rsidR="00545EF9" w:rsidRPr="001C001D" w:rsidRDefault="00A0250B" w:rsidP="006811D0">
      <w:pPr>
        <w:spacing w:after="360" w:line="276" w:lineRule="auto"/>
        <w:ind w:firstLine="709"/>
        <w:jc w:val="both"/>
        <w:rPr>
          <w:sz w:val="28"/>
          <w:szCs w:val="28"/>
        </w:rPr>
      </w:pPr>
      <w:bookmarkStart w:id="71" w:name="sub_2102"/>
      <w:bookmarkEnd w:id="70"/>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rsidR="00545EF9" w:rsidRPr="001C001D" w:rsidRDefault="00545EF9" w:rsidP="006811D0">
      <w:pPr>
        <w:spacing w:after="360" w:line="276" w:lineRule="auto"/>
        <w:ind w:firstLine="709"/>
        <w:jc w:val="both"/>
        <w:rPr>
          <w:sz w:val="28"/>
          <w:szCs w:val="28"/>
        </w:rPr>
      </w:pPr>
      <w:bookmarkStart w:id="72" w:name="sub_2103"/>
      <w:bookmarkEnd w:id="71"/>
      <w:r w:rsidRPr="001C001D">
        <w:rPr>
          <w:sz w:val="28"/>
          <w:szCs w:val="28"/>
        </w:rPr>
        <w:t>16.3. Налоговые агенты имеют те же права, что и налогоплательщики.</w:t>
      </w:r>
    </w:p>
    <w:bookmarkEnd w:id="72"/>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rsidR="00545EF9" w:rsidRPr="001C001D" w:rsidRDefault="00545EF9" w:rsidP="006811D0">
      <w:pPr>
        <w:spacing w:after="360" w:line="276" w:lineRule="auto"/>
        <w:ind w:firstLine="709"/>
        <w:jc w:val="both"/>
        <w:rPr>
          <w:sz w:val="28"/>
          <w:szCs w:val="28"/>
        </w:rPr>
      </w:pPr>
      <w:bookmarkStart w:id="73" w:name="sub_2301"/>
      <w:r w:rsidRPr="001C001D">
        <w:rPr>
          <w:sz w:val="28"/>
          <w:szCs w:val="28"/>
        </w:rPr>
        <w:t>17.1. Налогоплательщики обязаны:</w:t>
      </w:r>
    </w:p>
    <w:p w:rsidR="00545EF9" w:rsidRPr="001C001D" w:rsidRDefault="00545EF9" w:rsidP="006811D0">
      <w:pPr>
        <w:spacing w:after="360" w:line="276" w:lineRule="auto"/>
        <w:ind w:firstLine="709"/>
        <w:jc w:val="both"/>
        <w:rPr>
          <w:sz w:val="28"/>
          <w:szCs w:val="28"/>
        </w:rPr>
      </w:pPr>
      <w:bookmarkStart w:id="74" w:name="sub_2311"/>
      <w:bookmarkEnd w:id="73"/>
      <w:r w:rsidRPr="001C001D">
        <w:rPr>
          <w:sz w:val="28"/>
          <w:szCs w:val="28"/>
        </w:rPr>
        <w:t xml:space="preserve">1) уплачивать </w:t>
      </w:r>
      <w:r w:rsidRPr="001C001D">
        <w:rPr>
          <w:bCs/>
          <w:sz w:val="28"/>
          <w:szCs w:val="28"/>
        </w:rPr>
        <w:t>законно установленные</w:t>
      </w:r>
      <w:r w:rsidR="003A47E0">
        <w:rPr>
          <w:bCs/>
          <w:sz w:val="28"/>
          <w:szCs w:val="28"/>
        </w:rPr>
        <w:t xml:space="preserve"> </w:t>
      </w:r>
      <w:r w:rsidRPr="001C001D">
        <w:rPr>
          <w:sz w:val="28"/>
          <w:szCs w:val="28"/>
        </w:rPr>
        <w:t xml:space="preserve">налоги и сборы; </w:t>
      </w:r>
    </w:p>
    <w:p w:rsidR="00545EF9" w:rsidRPr="001C001D" w:rsidRDefault="00545EF9" w:rsidP="006811D0">
      <w:pPr>
        <w:spacing w:after="360" w:line="276" w:lineRule="auto"/>
        <w:ind w:firstLine="709"/>
        <w:jc w:val="both"/>
        <w:rPr>
          <w:sz w:val="28"/>
          <w:szCs w:val="28"/>
        </w:rPr>
      </w:pPr>
      <w:bookmarkStart w:id="75" w:name="sub_23012"/>
      <w:bookmarkEnd w:id="74"/>
      <w:r w:rsidRPr="001C001D">
        <w:rPr>
          <w:sz w:val="28"/>
          <w:szCs w:val="28"/>
        </w:rPr>
        <w:t xml:space="preserve">2) становиться на учет в органах доходов и сборов по месту регистрации; </w:t>
      </w:r>
    </w:p>
    <w:p w:rsidR="00545EF9" w:rsidRPr="001C001D" w:rsidRDefault="00A0250B" w:rsidP="006811D0">
      <w:pPr>
        <w:spacing w:after="360" w:line="276" w:lineRule="auto"/>
        <w:ind w:firstLine="709"/>
        <w:jc w:val="both"/>
        <w:rPr>
          <w:sz w:val="28"/>
          <w:szCs w:val="28"/>
        </w:rPr>
      </w:pPr>
      <w:bookmarkStart w:id="76" w:name="sub_2303"/>
      <w:bookmarkEnd w:id="75"/>
      <w:r w:rsidRPr="001C001D">
        <w:rPr>
          <w:sz w:val="28"/>
          <w:szCs w:val="28"/>
        </w:rPr>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7" w:name="sub_2304"/>
      <w:bookmarkEnd w:id="76"/>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rsidR="00545EF9" w:rsidRPr="001C001D" w:rsidRDefault="00545EF9" w:rsidP="006811D0">
      <w:pPr>
        <w:spacing w:after="360" w:line="276" w:lineRule="auto"/>
        <w:ind w:firstLine="709"/>
        <w:jc w:val="both"/>
        <w:rPr>
          <w:sz w:val="28"/>
          <w:szCs w:val="28"/>
        </w:rPr>
      </w:pPr>
      <w:bookmarkStart w:id="78" w:name="sub_23016"/>
      <w:bookmarkEnd w:id="77"/>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rsidR="00545EF9" w:rsidRPr="001C001D" w:rsidRDefault="002B43D4" w:rsidP="006811D0">
      <w:pPr>
        <w:spacing w:after="360" w:line="276" w:lineRule="auto"/>
        <w:ind w:firstLine="709"/>
        <w:jc w:val="both"/>
        <w:rPr>
          <w:sz w:val="28"/>
          <w:szCs w:val="28"/>
        </w:rPr>
      </w:pPr>
      <w:bookmarkStart w:id="79"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rsidR="00545EF9" w:rsidRPr="001C001D" w:rsidRDefault="002B43D4" w:rsidP="006811D0">
      <w:pPr>
        <w:spacing w:after="360" w:line="276" w:lineRule="auto"/>
        <w:ind w:firstLine="709"/>
        <w:jc w:val="both"/>
        <w:rPr>
          <w:sz w:val="28"/>
          <w:szCs w:val="28"/>
        </w:rPr>
      </w:pPr>
      <w:bookmarkStart w:id="80" w:name="sub_23017"/>
      <w:bookmarkEnd w:id="78"/>
      <w:bookmarkEnd w:id="79"/>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rsidR="00545EF9" w:rsidRPr="001C001D" w:rsidRDefault="00545EF9" w:rsidP="006811D0">
      <w:pPr>
        <w:spacing w:after="360" w:line="276" w:lineRule="auto"/>
        <w:ind w:firstLine="709"/>
        <w:jc w:val="both"/>
        <w:rPr>
          <w:sz w:val="28"/>
          <w:szCs w:val="28"/>
        </w:rPr>
      </w:pPr>
      <w:bookmarkStart w:id="81" w:name="sub_2318"/>
      <w:bookmarkEnd w:id="80"/>
      <w:r w:rsidRPr="001C001D">
        <w:rPr>
          <w:sz w:val="28"/>
          <w:szCs w:val="28"/>
        </w:rPr>
        <w:lastRenderedPageBreak/>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rsidR="00545EF9" w:rsidRPr="001C001D" w:rsidRDefault="00545EF9" w:rsidP="006811D0">
      <w:pPr>
        <w:spacing w:after="360" w:line="276" w:lineRule="auto"/>
        <w:ind w:firstLine="709"/>
        <w:jc w:val="both"/>
        <w:rPr>
          <w:sz w:val="28"/>
          <w:szCs w:val="28"/>
        </w:rPr>
      </w:pPr>
      <w:r w:rsidRPr="001C001D">
        <w:rPr>
          <w:sz w:val="28"/>
          <w:szCs w:val="28"/>
        </w:rPr>
        <w:t>9)</w:t>
      </w:r>
      <w:bookmarkStart w:id="82" w:name="sub_2319"/>
      <w:bookmarkEnd w:id="81"/>
      <w:r w:rsidRPr="001C001D">
        <w:rPr>
          <w:sz w:val="28"/>
          <w:szCs w:val="28"/>
        </w:rPr>
        <w:t xml:space="preserve"> исполнять иные обязанности, предусмотренные законодательством о налогообложении.</w:t>
      </w:r>
    </w:p>
    <w:p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rsidR="00545EF9" w:rsidRPr="001C001D" w:rsidRDefault="00A0250B" w:rsidP="006811D0">
      <w:pPr>
        <w:spacing w:after="360" w:line="276" w:lineRule="auto"/>
        <w:ind w:firstLine="709"/>
        <w:jc w:val="both"/>
        <w:rPr>
          <w:sz w:val="28"/>
          <w:szCs w:val="28"/>
        </w:rPr>
      </w:pPr>
      <w:r w:rsidRPr="001C001D">
        <w:rPr>
          <w:sz w:val="28"/>
          <w:szCs w:val="28"/>
        </w:rPr>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rsidR="00545EF9" w:rsidRPr="001C001D" w:rsidRDefault="002B43D4" w:rsidP="006811D0">
      <w:pPr>
        <w:spacing w:after="360" w:line="276" w:lineRule="auto"/>
        <w:ind w:firstLine="709"/>
        <w:jc w:val="both"/>
        <w:rPr>
          <w:sz w:val="28"/>
          <w:szCs w:val="28"/>
        </w:rPr>
      </w:pPr>
      <w:bookmarkStart w:id="83" w:name="sub_2302"/>
      <w:bookmarkEnd w:id="82"/>
      <w:r w:rsidRPr="001C001D">
        <w:rPr>
          <w:sz w:val="28"/>
          <w:szCs w:val="28"/>
        </w:rPr>
        <w:t>17.5. </w:t>
      </w:r>
      <w:r w:rsidR="00545EF9" w:rsidRPr="001C001D">
        <w:rPr>
          <w:sz w:val="28"/>
          <w:szCs w:val="28"/>
        </w:rPr>
        <w:t>Налогоплательщики помимо обязанностей, предусмотренных пунктами 17.1-17.4настоящей статьи, обязаны письменно сообщать в орган доходов и сборов по месту регистрации:</w:t>
      </w:r>
    </w:p>
    <w:p w:rsidR="00545EF9" w:rsidRPr="001C001D" w:rsidRDefault="00545EF9" w:rsidP="006811D0">
      <w:pPr>
        <w:spacing w:after="360" w:line="276" w:lineRule="auto"/>
        <w:ind w:firstLine="709"/>
        <w:jc w:val="both"/>
        <w:rPr>
          <w:sz w:val="28"/>
          <w:szCs w:val="28"/>
        </w:rPr>
      </w:pPr>
      <w:bookmarkStart w:id="84" w:name="sub_23022"/>
      <w:bookmarkEnd w:id="83"/>
      <w:r w:rsidRPr="001C001D">
        <w:rPr>
          <w:sz w:val="28"/>
          <w:szCs w:val="28"/>
        </w:rPr>
        <w:t xml:space="preserve">1) об открытии или о закрытии счетов в банках </w:t>
      </w:r>
      <w:r w:rsidR="002B43D4" w:rsidRPr="001C001D">
        <w:rPr>
          <w:sz w:val="28"/>
          <w:szCs w:val="28"/>
        </w:rPr>
        <w:t>–</w:t>
      </w:r>
      <w:r w:rsidRPr="001C001D">
        <w:rPr>
          <w:sz w:val="28"/>
          <w:szCs w:val="28"/>
        </w:rPr>
        <w:t xml:space="preserve"> в течение семи дней со дня открытия (закрытия) таких счетов;</w:t>
      </w:r>
    </w:p>
    <w:p w:rsidR="00545EF9" w:rsidRPr="001C001D" w:rsidRDefault="002B43D4" w:rsidP="006811D0">
      <w:pPr>
        <w:spacing w:after="360" w:line="276" w:lineRule="auto"/>
        <w:ind w:firstLine="709"/>
        <w:jc w:val="both"/>
        <w:rPr>
          <w:sz w:val="28"/>
          <w:szCs w:val="28"/>
        </w:rPr>
      </w:pPr>
      <w:bookmarkStart w:id="85" w:name="sub_23025"/>
      <w:bookmarkEnd w:id="84"/>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rsidR="00545EF9" w:rsidRPr="001C001D" w:rsidRDefault="00545EF9" w:rsidP="006811D0">
      <w:pPr>
        <w:spacing w:after="360" w:line="276" w:lineRule="auto"/>
        <w:ind w:firstLine="709"/>
        <w:jc w:val="both"/>
        <w:rPr>
          <w:sz w:val="28"/>
          <w:szCs w:val="28"/>
        </w:rPr>
      </w:pPr>
      <w:bookmarkStart w:id="86" w:name="sub_23005"/>
      <w:bookmarkEnd w:id="85"/>
      <w:r w:rsidRPr="001C001D">
        <w:rPr>
          <w:sz w:val="28"/>
          <w:szCs w:val="28"/>
        </w:rPr>
        <w:t>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Совета Министров, Главы Донецкой Народной Республики.</w:t>
      </w:r>
    </w:p>
    <w:p w:rsidR="00545EF9" w:rsidRPr="001C001D" w:rsidRDefault="00545EF9" w:rsidP="006811D0">
      <w:pPr>
        <w:spacing w:after="360" w:line="276" w:lineRule="auto"/>
        <w:ind w:firstLine="709"/>
        <w:jc w:val="both"/>
        <w:rPr>
          <w:sz w:val="28"/>
          <w:szCs w:val="28"/>
        </w:rPr>
      </w:pPr>
      <w:bookmarkStart w:id="87" w:name="sub_23006"/>
      <w:bookmarkEnd w:id="86"/>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rsidR="00545EF9" w:rsidRPr="001C001D" w:rsidRDefault="00A0250B" w:rsidP="006811D0">
      <w:pPr>
        <w:spacing w:after="360" w:line="276" w:lineRule="auto"/>
        <w:ind w:firstLine="709"/>
        <w:jc w:val="both"/>
        <w:rPr>
          <w:sz w:val="28"/>
          <w:szCs w:val="28"/>
        </w:rPr>
      </w:pPr>
      <w:bookmarkStart w:id="88" w:name="sub_23007"/>
      <w:bookmarkEnd w:id="87"/>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rsidR="00CD4159" w:rsidRPr="001C001D"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rsidR="00A7125A" w:rsidRDefault="00A7125A">
      <w:pPr>
        <w:rPr>
          <w:bCs/>
          <w:sz w:val="28"/>
          <w:szCs w:val="28"/>
        </w:rPr>
      </w:pPr>
      <w:bookmarkStart w:id="89" w:name="sub_20004"/>
      <w:bookmarkStart w:id="90" w:name="а4"/>
      <w:bookmarkEnd w:id="88"/>
      <w:r>
        <w:rPr>
          <w:bCs/>
          <w:sz w:val="28"/>
          <w:szCs w:val="28"/>
        </w:rPr>
        <w:br w:type="page"/>
      </w:r>
    </w:p>
    <w:p w:rsidR="00545EF9" w:rsidRPr="001C001D" w:rsidRDefault="002B43D4" w:rsidP="006811D0">
      <w:pPr>
        <w:spacing w:after="360" w:line="276" w:lineRule="auto"/>
        <w:ind w:firstLine="709"/>
        <w:jc w:val="both"/>
        <w:rPr>
          <w:b/>
          <w:bCs/>
          <w:sz w:val="28"/>
          <w:szCs w:val="28"/>
        </w:rPr>
      </w:pPr>
      <w:r w:rsidRPr="001C001D">
        <w:rPr>
          <w:bCs/>
          <w:sz w:val="28"/>
          <w:szCs w:val="28"/>
        </w:rPr>
        <w:lastRenderedPageBreak/>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1" w:name="sub_26"/>
      <w:bookmarkEnd w:id="89"/>
      <w:bookmarkEnd w:id="9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rsidR="00545EF9" w:rsidRPr="001C001D" w:rsidRDefault="002B43D4" w:rsidP="006811D0">
      <w:pPr>
        <w:spacing w:after="360" w:line="276" w:lineRule="auto"/>
        <w:ind w:firstLine="709"/>
        <w:jc w:val="both"/>
        <w:rPr>
          <w:sz w:val="28"/>
          <w:szCs w:val="28"/>
        </w:rPr>
      </w:pPr>
      <w:bookmarkStart w:id="92" w:name="sub_2601"/>
      <w:bookmarkEnd w:id="91"/>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rsidR="00545EF9" w:rsidRPr="001C001D" w:rsidRDefault="002B43D4" w:rsidP="006811D0">
      <w:pPr>
        <w:spacing w:after="360" w:line="276" w:lineRule="auto"/>
        <w:ind w:firstLine="709"/>
        <w:jc w:val="both"/>
        <w:rPr>
          <w:sz w:val="28"/>
          <w:szCs w:val="28"/>
        </w:rPr>
      </w:pPr>
      <w:bookmarkStart w:id="93" w:name="sub_2603"/>
      <w:bookmarkEnd w:id="92"/>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rsidR="00545EF9" w:rsidRPr="001C001D" w:rsidRDefault="00545EF9" w:rsidP="006811D0">
      <w:pPr>
        <w:spacing w:after="360" w:line="276" w:lineRule="auto"/>
        <w:ind w:firstLine="709"/>
        <w:jc w:val="both"/>
        <w:rPr>
          <w:b/>
          <w:bCs/>
          <w:sz w:val="28"/>
          <w:szCs w:val="28"/>
        </w:rPr>
      </w:pPr>
      <w:bookmarkStart w:id="94" w:name="sub_27"/>
      <w:bookmarkEnd w:id="93"/>
      <w:r w:rsidRPr="001C001D">
        <w:rPr>
          <w:bCs/>
          <w:sz w:val="28"/>
          <w:szCs w:val="28"/>
        </w:rPr>
        <w:t>Статья 19.</w:t>
      </w:r>
      <w:r w:rsidRPr="001C001D">
        <w:rPr>
          <w:b/>
          <w:bCs/>
          <w:sz w:val="28"/>
          <w:szCs w:val="28"/>
        </w:rPr>
        <w:t xml:space="preserve"> Законный представитель налогоплательщика </w:t>
      </w:r>
    </w:p>
    <w:p w:rsidR="00545EF9" w:rsidRPr="001C001D" w:rsidRDefault="00545EF9" w:rsidP="006811D0">
      <w:pPr>
        <w:spacing w:after="360" w:line="276" w:lineRule="auto"/>
        <w:ind w:firstLine="709"/>
        <w:jc w:val="both"/>
        <w:rPr>
          <w:sz w:val="28"/>
          <w:szCs w:val="28"/>
        </w:rPr>
      </w:pPr>
      <w:bookmarkStart w:id="95" w:name="sub_27001"/>
      <w:bookmarkEnd w:id="94"/>
      <w:r w:rsidRPr="001C001D">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bookmarkStart w:id="96" w:name="sub_28"/>
      <w:bookmarkEnd w:id="95"/>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96"/>
    <w:p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97"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rsidR="00545EF9" w:rsidRPr="001C001D" w:rsidRDefault="00E3070E" w:rsidP="006811D0">
      <w:pPr>
        <w:spacing w:after="360" w:line="276" w:lineRule="auto"/>
        <w:ind w:firstLine="709"/>
        <w:jc w:val="both"/>
        <w:rPr>
          <w:sz w:val="28"/>
          <w:szCs w:val="28"/>
        </w:rPr>
      </w:pPr>
      <w:bookmarkStart w:id="98" w:name="sub_2901"/>
      <w:bookmarkEnd w:id="97"/>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98"/>
    <w:p w:rsidR="00545EF9" w:rsidRPr="001C001D" w:rsidRDefault="00E3070E" w:rsidP="006811D0">
      <w:pPr>
        <w:spacing w:after="360" w:line="276" w:lineRule="auto"/>
        <w:ind w:firstLine="709"/>
        <w:jc w:val="both"/>
        <w:rPr>
          <w:sz w:val="28"/>
          <w:szCs w:val="28"/>
        </w:rPr>
      </w:pPr>
      <w:r w:rsidRPr="001C001D">
        <w:rPr>
          <w:sz w:val="28"/>
          <w:szCs w:val="28"/>
        </w:rPr>
        <w:lastRenderedPageBreak/>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rsidR="00545EF9" w:rsidRPr="001C001D" w:rsidRDefault="00E3070E" w:rsidP="006811D0">
      <w:pPr>
        <w:spacing w:after="360" w:line="276" w:lineRule="auto"/>
        <w:ind w:firstLine="709"/>
        <w:jc w:val="both"/>
        <w:rPr>
          <w:sz w:val="28"/>
          <w:szCs w:val="28"/>
        </w:rPr>
      </w:pPr>
      <w:bookmarkStart w:id="99" w:name="sub_2903"/>
      <w:r w:rsidRPr="001C001D">
        <w:rPr>
          <w:sz w:val="28"/>
          <w:szCs w:val="28"/>
        </w:rPr>
        <w:t>21.3. </w:t>
      </w:r>
      <w:r w:rsidR="00545EF9" w:rsidRPr="001C001D">
        <w:rPr>
          <w:sz w:val="28"/>
          <w:szCs w:val="28"/>
        </w:rPr>
        <w:t xml:space="preserve">Уполномоченный представитель налогоплательщика осуществляет свои полномочия на основании доверенности, в обязательном порядке скрепленной печатью. </w:t>
      </w:r>
    </w:p>
    <w:bookmarkEnd w:id="99"/>
    <w:p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rsidR="00CF2B48" w:rsidRPr="001C001D" w:rsidRDefault="00CF2B48" w:rsidP="006811D0">
      <w:pPr>
        <w:spacing w:after="360" w:line="276" w:lineRule="auto"/>
        <w:ind w:firstLine="709"/>
        <w:jc w:val="both"/>
        <w:rPr>
          <w:b/>
          <w:sz w:val="28"/>
          <w:szCs w:val="28"/>
        </w:rPr>
      </w:pPr>
      <w:r w:rsidRPr="001C001D">
        <w:rPr>
          <w:sz w:val="28"/>
          <w:szCs w:val="28"/>
        </w:rPr>
        <w:t>Статья 22.</w:t>
      </w:r>
      <w:r w:rsidRPr="001C001D">
        <w:rPr>
          <w:b/>
          <w:sz w:val="28"/>
          <w:szCs w:val="28"/>
        </w:rPr>
        <w:t xml:space="preserve"> Органы доходов и сборов Донецкой Народной Республики</w:t>
      </w:r>
    </w:p>
    <w:p w:rsidR="00CF2B48" w:rsidRPr="001C001D" w:rsidRDefault="00CF2B48" w:rsidP="006811D0">
      <w:pPr>
        <w:spacing w:after="360" w:line="276" w:lineRule="auto"/>
        <w:ind w:firstLine="709"/>
        <w:jc w:val="both"/>
        <w:rPr>
          <w:sz w:val="28"/>
          <w:szCs w:val="28"/>
        </w:rPr>
      </w:pPr>
      <w:r w:rsidRPr="001C001D">
        <w:rPr>
          <w:sz w:val="28"/>
          <w:szCs w:val="28"/>
        </w:rPr>
        <w:t>22.1.</w:t>
      </w:r>
      <w:r w:rsidR="00E3070E" w:rsidRPr="001C001D">
        <w:rPr>
          <w:sz w:val="28"/>
          <w:szCs w:val="28"/>
        </w:rPr>
        <w:t> </w:t>
      </w:r>
      <w:r w:rsidRPr="001C001D">
        <w:rPr>
          <w:sz w:val="28"/>
          <w:szCs w:val="28"/>
        </w:rPr>
        <w:t xml:space="preserve">Органы доходов и сборов Донецкой Народной Республики </w:t>
      </w:r>
      <w:r w:rsidR="00E3070E" w:rsidRPr="001C001D">
        <w:rPr>
          <w:sz w:val="28"/>
          <w:szCs w:val="28"/>
        </w:rPr>
        <w:t>–</w:t>
      </w:r>
      <w:r w:rsidRPr="001C001D">
        <w:rPr>
          <w:sz w:val="28"/>
          <w:szCs w:val="28"/>
        </w:rPr>
        <w:t xml:space="preserve"> это органы исполнительной власти, которые осуществляют контроль за соблюдением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за правильностью исчисления, полнотой и своевременностью уплаты (перечисления) в бюджеты Донецкой Народной Республики налогов, сборов, штрафных (финансовых) санкций, таможенных платежей, единого социального взноса, а в случаях, предусмотренных законодательством Донецкой Народной Республики, контроль за правильностью исчисления, полнотой и своевременностью уплаты (перечисления) иных обязательных платежей, а</w:t>
      </w:r>
      <w:r w:rsidRPr="001C001D">
        <w:rPr>
          <w:rStyle w:val="blk"/>
          <w:sz w:val="28"/>
          <w:szCs w:val="28"/>
        </w:rPr>
        <w:t xml:space="preserve"> также выявляют и предупреждают преступления и правонарушения </w:t>
      </w:r>
      <w:r w:rsidRPr="001C001D">
        <w:rPr>
          <w:sz w:val="28"/>
          <w:szCs w:val="28"/>
        </w:rPr>
        <w:t>в сфере налогообложения и валютного регулирования, таможенной и</w:t>
      </w:r>
      <w:r w:rsidR="00B96B22" w:rsidRPr="00B96B22">
        <w:rPr>
          <w:sz w:val="28"/>
          <w:szCs w:val="28"/>
        </w:rPr>
        <w:t xml:space="preserve"> </w:t>
      </w:r>
      <w:r w:rsidRPr="001C001D">
        <w:rPr>
          <w:sz w:val="28"/>
          <w:szCs w:val="28"/>
        </w:rPr>
        <w:t>бюджетной</w:t>
      </w:r>
      <w:r w:rsidR="00B96B22" w:rsidRPr="00B96B22">
        <w:rPr>
          <w:sz w:val="28"/>
          <w:szCs w:val="28"/>
        </w:rPr>
        <w:t xml:space="preserve"> </w:t>
      </w:r>
      <w:r w:rsidRPr="001C001D">
        <w:rPr>
          <w:sz w:val="28"/>
          <w:szCs w:val="28"/>
        </w:rPr>
        <w:t>сферах.</w:t>
      </w:r>
    </w:p>
    <w:p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rsidR="00CF2B48" w:rsidRPr="001C001D" w:rsidRDefault="00CF2B48" w:rsidP="006811D0">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p>
    <w:p w:rsidR="00A7125A" w:rsidRDefault="00A7125A">
      <w:pPr>
        <w:rPr>
          <w:sz w:val="28"/>
          <w:szCs w:val="28"/>
        </w:rPr>
      </w:pPr>
      <w:bookmarkStart w:id="100" w:name="sub_20014"/>
      <w:r>
        <w:rPr>
          <w:b/>
          <w:sz w:val="28"/>
          <w:szCs w:val="28"/>
        </w:rPr>
        <w:br w:type="page"/>
      </w:r>
    </w:p>
    <w:p w:rsidR="00545EF9" w:rsidRPr="001C001D" w:rsidRDefault="00545EF9" w:rsidP="006811D0">
      <w:pPr>
        <w:pStyle w:val="1"/>
        <w:spacing w:before="0" w:after="360" w:line="276" w:lineRule="auto"/>
        <w:ind w:firstLine="709"/>
        <w:jc w:val="both"/>
        <w:rPr>
          <w:rFonts w:ascii="Times New Roman" w:hAnsi="Times New Roman"/>
          <w:color w:val="auto"/>
          <w:sz w:val="28"/>
          <w:szCs w:val="28"/>
        </w:rPr>
      </w:pPr>
      <w:r w:rsidRPr="001C001D">
        <w:rPr>
          <w:rFonts w:ascii="Times New Roman" w:hAnsi="Times New Roman"/>
          <w:b w:val="0"/>
          <w:color w:val="auto"/>
          <w:sz w:val="28"/>
          <w:szCs w:val="28"/>
        </w:rPr>
        <w:lastRenderedPageBreak/>
        <w:t>Гл</w:t>
      </w:r>
      <w:bookmarkStart w:id="101" w:name="а14"/>
      <w:bookmarkEnd w:id="101"/>
      <w:r w:rsidRPr="001C001D">
        <w:rPr>
          <w:rFonts w:ascii="Times New Roman" w:hAnsi="Times New Roman"/>
          <w:b w:val="0"/>
          <w:color w:val="auto"/>
          <w:sz w:val="28"/>
          <w:szCs w:val="28"/>
        </w:rPr>
        <w:t>ава 6.</w:t>
      </w:r>
      <w:r w:rsidRPr="001C001D">
        <w:rPr>
          <w:rFonts w:ascii="Times New Roman" w:hAnsi="Times New Roman"/>
          <w:color w:val="auto"/>
          <w:sz w:val="28"/>
          <w:szCs w:val="28"/>
        </w:rPr>
        <w:t xml:space="preserve"> Налоговый контроль</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0"/>
    <w:p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123F7E">
        <w:rPr>
          <w:sz w:val="28"/>
          <w:szCs w:val="28"/>
        </w:rPr>
        <w:t xml:space="preserve"> </w:t>
      </w:r>
      <w:r w:rsidR="008F3230" w:rsidRPr="001C001D">
        <w:rPr>
          <w:sz w:val="28"/>
          <w:szCs w:val="28"/>
        </w:rPr>
        <w:t xml:space="preserve">настоящим </w:t>
      </w:r>
      <w:r w:rsidR="008714B6" w:rsidRPr="001C001D">
        <w:rPr>
          <w:sz w:val="28"/>
          <w:szCs w:val="28"/>
        </w:rPr>
        <w:t>Законом;</w:t>
      </w:r>
    </w:p>
    <w:p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rsidR="008714B6" w:rsidRPr="001C001D" w:rsidRDefault="008714B6" w:rsidP="006811D0">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rsidR="00A7125A" w:rsidRDefault="00A7125A">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Глава 7.</w:t>
      </w:r>
      <w:r w:rsidRPr="001C001D">
        <w:rPr>
          <w:b/>
          <w:bCs/>
          <w:sz w:val="28"/>
          <w:szCs w:val="28"/>
        </w:rPr>
        <w:t xml:space="preserve"> Налоговые консультации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rsidR="00545EF9" w:rsidRPr="001C001D" w:rsidRDefault="00E3070E" w:rsidP="006811D0">
      <w:pPr>
        <w:spacing w:after="360" w:line="276" w:lineRule="auto"/>
        <w:ind w:firstLine="709"/>
        <w:jc w:val="both"/>
        <w:rPr>
          <w:sz w:val="28"/>
          <w:szCs w:val="28"/>
        </w:rPr>
      </w:pPr>
      <w:r w:rsidRPr="001C001D">
        <w:rPr>
          <w:sz w:val="28"/>
          <w:szCs w:val="28"/>
        </w:rPr>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rsidR="00545EF9" w:rsidRPr="001C001D" w:rsidRDefault="00E3070E"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rsidR="00545EF9" w:rsidRPr="001C001D"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в частности, на основании того, что в будущем такая налоговая консультация или обобщающая налоговая консультация была изменена или отменена.</w:t>
      </w:r>
    </w:p>
    <w:p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00545EF9" w:rsidRPr="001C001D">
        <w:rPr>
          <w:b/>
          <w:bCs/>
          <w:sz w:val="28"/>
          <w:szCs w:val="28"/>
        </w:rPr>
        <w:t>Отчетность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rsidR="00545EF9" w:rsidRPr="001C001D" w:rsidRDefault="00641D37" w:rsidP="006811D0">
      <w:pPr>
        <w:spacing w:after="360" w:line="276" w:lineRule="auto"/>
        <w:ind w:firstLine="709"/>
        <w:jc w:val="both"/>
        <w:rPr>
          <w:sz w:val="28"/>
          <w:szCs w:val="28"/>
        </w:rPr>
      </w:pPr>
      <w:bookmarkStart w:id="102"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rsidR="00545EF9" w:rsidRPr="001C001D" w:rsidRDefault="00641D37" w:rsidP="006811D0">
      <w:pPr>
        <w:spacing w:after="360" w:line="276" w:lineRule="auto"/>
        <w:ind w:firstLine="709"/>
        <w:jc w:val="both"/>
        <w:rPr>
          <w:sz w:val="28"/>
          <w:szCs w:val="28"/>
        </w:rPr>
      </w:pPr>
      <w:bookmarkStart w:id="103" w:name="sub_80012"/>
      <w:bookmarkEnd w:id="102"/>
      <w:r w:rsidRPr="001C001D">
        <w:rPr>
          <w:sz w:val="28"/>
          <w:szCs w:val="28"/>
        </w:rPr>
        <w:lastRenderedPageBreak/>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rsidR="00545EF9" w:rsidRPr="001C001D" w:rsidRDefault="00641D37" w:rsidP="006811D0">
      <w:pPr>
        <w:spacing w:after="360" w:line="276" w:lineRule="auto"/>
        <w:ind w:firstLine="709"/>
        <w:jc w:val="both"/>
        <w:rPr>
          <w:sz w:val="28"/>
          <w:szCs w:val="28"/>
        </w:rPr>
      </w:pPr>
      <w:bookmarkStart w:id="104" w:name="sub_80013"/>
      <w:bookmarkEnd w:id="103"/>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rsidR="00545EF9" w:rsidRPr="001C001D" w:rsidRDefault="00641D37" w:rsidP="006811D0">
      <w:pPr>
        <w:spacing w:after="360" w:line="276" w:lineRule="auto"/>
        <w:ind w:firstLine="709"/>
        <w:jc w:val="both"/>
        <w:rPr>
          <w:sz w:val="28"/>
          <w:szCs w:val="28"/>
        </w:rPr>
      </w:pPr>
      <w:bookmarkStart w:id="105" w:name="sub_80014"/>
      <w:bookmarkEnd w:id="104"/>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06" w:name="sub_80015"/>
      <w:bookmarkEnd w:id="105"/>
    </w:p>
    <w:p w:rsidR="00A64875" w:rsidRPr="00A64875" w:rsidRDefault="00A64875" w:rsidP="00A64875">
      <w:pPr>
        <w:spacing w:after="360" w:line="276" w:lineRule="auto"/>
        <w:ind w:firstLine="709"/>
        <w:jc w:val="both"/>
        <w:rPr>
          <w:sz w:val="28"/>
          <w:szCs w:val="28"/>
        </w:rPr>
      </w:pPr>
      <w:bookmarkStart w:id="107" w:name="sub_80304"/>
      <w:bookmarkEnd w:id="106"/>
      <w:r w:rsidRPr="00A64875">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rsidR="00A64875" w:rsidRPr="00A64875" w:rsidRDefault="00183B62" w:rsidP="00A64875">
      <w:pPr>
        <w:spacing w:after="360" w:line="276" w:lineRule="auto"/>
        <w:ind w:firstLine="709"/>
        <w:jc w:val="both"/>
        <w:rPr>
          <w:i/>
          <w:sz w:val="28"/>
          <w:szCs w:val="28"/>
        </w:rPr>
      </w:pPr>
      <w:hyperlink r:id="rId27"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rsidR="00A64875" w:rsidRPr="00A64875" w:rsidRDefault="00641D37" w:rsidP="00A64875">
      <w:pPr>
        <w:spacing w:after="360" w:line="276" w:lineRule="auto"/>
        <w:ind w:firstLine="709"/>
        <w:jc w:val="both"/>
        <w:rPr>
          <w:i/>
          <w:sz w:val="28"/>
          <w:szCs w:val="28"/>
        </w:rPr>
      </w:pPr>
      <w:bookmarkStart w:id="108" w:name="sub_8004"/>
      <w:bookmarkEnd w:id="107"/>
      <w:r w:rsidRPr="001C001D">
        <w:rPr>
          <w:sz w:val="28"/>
          <w:szCs w:val="28"/>
        </w:rPr>
        <w:t>27.6. </w:t>
      </w:r>
      <w:hyperlink r:id="rId28"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rsidR="00545EF9" w:rsidRPr="001C001D" w:rsidRDefault="00545EF9" w:rsidP="006811D0">
      <w:pPr>
        <w:spacing w:after="360" w:line="276" w:lineRule="auto"/>
        <w:ind w:firstLine="709"/>
        <w:jc w:val="both"/>
        <w:rPr>
          <w:sz w:val="28"/>
          <w:szCs w:val="28"/>
        </w:rPr>
      </w:pPr>
    </w:p>
    <w:p w:rsidR="00545EF9" w:rsidRPr="001C001D" w:rsidRDefault="00641D37" w:rsidP="006811D0">
      <w:pPr>
        <w:spacing w:after="360" w:line="276" w:lineRule="auto"/>
        <w:ind w:firstLine="709"/>
        <w:jc w:val="both"/>
        <w:rPr>
          <w:sz w:val="28"/>
          <w:szCs w:val="28"/>
        </w:rPr>
      </w:pPr>
      <w:bookmarkStart w:id="109" w:name="sub_807"/>
      <w:bookmarkEnd w:id="108"/>
      <w:r w:rsidRPr="001C001D">
        <w:rPr>
          <w:sz w:val="28"/>
          <w:szCs w:val="28"/>
        </w:rPr>
        <w:lastRenderedPageBreak/>
        <w:t>27.7. </w:t>
      </w:r>
      <w:r w:rsidR="00545EF9" w:rsidRPr="001C001D">
        <w:rPr>
          <w:sz w:val="28"/>
          <w:szCs w:val="28"/>
        </w:rPr>
        <w:t xml:space="preserve">Формы налоговых деклараций (расчетов) и порядок их заполнения утверждаются Министерством доходов и сборов Донецкой Народной Республики. </w:t>
      </w:r>
      <w:bookmarkEnd w:id="109"/>
    </w:p>
    <w:p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rsidR="00545EF9" w:rsidRPr="001C001D" w:rsidRDefault="00545EF9" w:rsidP="006811D0">
      <w:pPr>
        <w:spacing w:after="360" w:line="276" w:lineRule="auto"/>
        <w:ind w:firstLine="709"/>
        <w:jc w:val="both"/>
        <w:rPr>
          <w:sz w:val="28"/>
          <w:szCs w:val="28"/>
        </w:rPr>
      </w:pPr>
      <w:r w:rsidRPr="001C001D">
        <w:rPr>
          <w:sz w:val="28"/>
          <w:szCs w:val="28"/>
        </w:rPr>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rsidR="00545EF9" w:rsidRPr="001C001D" w:rsidRDefault="00545EF9" w:rsidP="006811D0">
      <w:pPr>
        <w:spacing w:after="360" w:line="276" w:lineRule="auto"/>
        <w:ind w:firstLine="709"/>
        <w:jc w:val="both"/>
        <w:rPr>
          <w:sz w:val="28"/>
          <w:szCs w:val="28"/>
        </w:rPr>
      </w:pPr>
      <w:r w:rsidRPr="001C001D">
        <w:rPr>
          <w:sz w:val="28"/>
          <w:szCs w:val="28"/>
        </w:rPr>
        <w:t>код вида экономической деятельности (КВЭД);</w:t>
      </w:r>
    </w:p>
    <w:p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rsidR="00545EF9" w:rsidRPr="001C001D" w:rsidRDefault="0033098F" w:rsidP="006811D0">
      <w:pPr>
        <w:spacing w:after="360" w:line="276" w:lineRule="auto"/>
        <w:ind w:firstLine="709"/>
        <w:jc w:val="both"/>
        <w:rPr>
          <w:sz w:val="28"/>
          <w:szCs w:val="28"/>
        </w:rPr>
      </w:pPr>
      <w:r w:rsidRPr="001C001D">
        <w:rPr>
          <w:sz w:val="28"/>
          <w:szCs w:val="28"/>
        </w:rPr>
        <w:lastRenderedPageBreak/>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Принятие налоговой декларации (расчета) является обязанностью органов доходов и сборов. Во время принятия налоговой декларации (расчета) 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rsidR="00545EF9" w:rsidRPr="001C001D" w:rsidRDefault="00545EF9" w:rsidP="006811D0">
      <w:pPr>
        <w:spacing w:after="360" w:line="276" w:lineRule="auto"/>
        <w:ind w:firstLine="709"/>
        <w:jc w:val="both"/>
        <w:rPr>
          <w:sz w:val="28"/>
          <w:szCs w:val="28"/>
        </w:rPr>
      </w:pPr>
      <w:r w:rsidRPr="001C001D">
        <w:rPr>
          <w:sz w:val="28"/>
          <w:szCs w:val="28"/>
        </w:rPr>
        <w:t xml:space="preserve">29.8. В случае предоставления налогоплательщиком в соответствующий территориальный орган доходов и сборов налоговой </w:t>
      </w:r>
      <w:r w:rsidRPr="001C001D">
        <w:rPr>
          <w:sz w:val="28"/>
          <w:szCs w:val="28"/>
        </w:rPr>
        <w:lastRenderedPageBreak/>
        <w:t>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rsidR="00545EF9" w:rsidRPr="001C001D" w:rsidRDefault="0033098F" w:rsidP="006811D0">
      <w:pPr>
        <w:spacing w:after="360" w:line="276" w:lineRule="auto"/>
        <w:ind w:firstLine="709"/>
        <w:jc w:val="both"/>
        <w:rPr>
          <w:sz w:val="28"/>
          <w:szCs w:val="28"/>
        </w:rPr>
      </w:pPr>
      <w:r w:rsidRPr="001C001D">
        <w:rPr>
          <w:sz w:val="28"/>
          <w:szCs w:val="28"/>
        </w:rPr>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rsidR="00327C44" w:rsidRDefault="00327C44">
      <w:pPr>
        <w:rPr>
          <w:bCs/>
          <w:sz w:val="28"/>
          <w:szCs w:val="28"/>
        </w:rPr>
      </w:pPr>
      <w:r>
        <w:rPr>
          <w:bCs/>
          <w:sz w:val="28"/>
          <w:szCs w:val="28"/>
        </w:rPr>
        <w:br w:type="page"/>
      </w:r>
    </w:p>
    <w:p w:rsidR="00545EF9" w:rsidRPr="001C001D" w:rsidRDefault="00545EF9" w:rsidP="006811D0">
      <w:pPr>
        <w:tabs>
          <w:tab w:val="left" w:pos="7155"/>
        </w:tabs>
        <w:spacing w:after="360" w:line="276" w:lineRule="auto"/>
        <w:ind w:firstLine="709"/>
        <w:jc w:val="both"/>
        <w:rPr>
          <w:b/>
          <w:bCs/>
          <w:sz w:val="28"/>
          <w:szCs w:val="28"/>
        </w:rPr>
      </w:pPr>
      <w:r w:rsidRPr="001C001D">
        <w:rPr>
          <w:bCs/>
          <w:sz w:val="28"/>
          <w:szCs w:val="28"/>
        </w:rPr>
        <w:lastRenderedPageBreak/>
        <w:t>Статья 30.</w:t>
      </w:r>
      <w:r w:rsidRPr="001C001D">
        <w:rPr>
          <w:b/>
          <w:bCs/>
          <w:sz w:val="28"/>
          <w:szCs w:val="28"/>
        </w:rPr>
        <w:t xml:space="preserve"> Налоговый период, сроки подачи налоговой декларации (расчета) </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9C3384" w:rsidRDefault="00183B62"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Pr>
          <w:rFonts w:ascii="Times New Roman" w:hAnsi="Times New Roman" w:cs="Times New Roman"/>
          <w:i/>
          <w:sz w:val="28"/>
          <w:szCs w:val="28"/>
          <w:lang w:val="ru-RU"/>
        </w:rPr>
        <w:fldChar w:fldCharType="begin"/>
      </w:r>
      <w:r w:rsidR="009C3384">
        <w:rPr>
          <w:rFonts w:ascii="Times New Roman" w:hAnsi="Times New Roman" w:cs="Times New Roman"/>
          <w:i/>
          <w:sz w:val="28"/>
          <w:szCs w:val="28"/>
          <w:lang w:val="ru-RU"/>
        </w:rPr>
        <w:instrText xml:space="preserve"> HYPERLINK "https://dnr-online.ru/download/o-vnesenii-izmenenij-v-zakon-donetskoj-narodnoj-respubliki-o-nalogovoj-sisteme-prinyat-postanovleniem-narodnogo-soveta-30-04-2016g-razmeshhen-30-05-2016g/" </w:instrText>
      </w:r>
      <w:r>
        <w:rPr>
          <w:rFonts w:ascii="Times New Roman" w:hAnsi="Times New Roman" w:cs="Times New Roman"/>
          <w:i/>
          <w:sz w:val="28"/>
          <w:szCs w:val="28"/>
          <w:lang w:val="ru-RU"/>
        </w:rPr>
        <w:fldChar w:fldCharType="separate"/>
      </w:r>
      <w:r w:rsidR="00B60044" w:rsidRPr="009C3384">
        <w:rPr>
          <w:rStyle w:val="ab"/>
          <w:rFonts w:ascii="Times New Roman" w:hAnsi="Times New Roman"/>
          <w:i/>
          <w:sz w:val="28"/>
          <w:szCs w:val="28"/>
          <w:lang w:val="ru-RU"/>
        </w:rPr>
        <w:t>(</w:t>
      </w:r>
      <w:r w:rsidR="00B60044" w:rsidRPr="009C3384">
        <w:rPr>
          <w:rStyle w:val="ab"/>
          <w:rFonts w:ascii="Times New Roman" w:hAnsi="Times New Roman"/>
          <w:bCs/>
          <w:i/>
          <w:sz w:val="28"/>
          <w:szCs w:val="28"/>
          <w:lang w:val="ru-RU"/>
        </w:rPr>
        <w:t xml:space="preserve">Подпункт 30.3.1 пункта 30.3 </w:t>
      </w:r>
      <w:r w:rsidR="00B60044" w:rsidRPr="009C3384">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9C3384">
        <w:rPr>
          <w:rStyle w:val="ab"/>
          <w:rFonts w:ascii="Times New Roman" w:hAnsi="Times New Roman"/>
          <w:bCs/>
          <w:i/>
          <w:sz w:val="28"/>
          <w:szCs w:val="28"/>
          <w:lang w:val="ru-RU"/>
        </w:rPr>
        <w:t>от 30.04.2016 № 131-IНС</w:t>
      </w:r>
      <w:r w:rsidR="00B60044" w:rsidRPr="009C3384">
        <w:rPr>
          <w:rStyle w:val="ab"/>
          <w:rFonts w:ascii="Times New Roman" w:hAnsi="Times New Roman"/>
          <w:i/>
          <w:sz w:val="28"/>
          <w:szCs w:val="28"/>
          <w:lang w:val="ru-RU"/>
        </w:rPr>
        <w:t>)</w:t>
      </w:r>
    </w:p>
    <w:p w:rsidR="00545EF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fldChar w:fldCharType="end"/>
      </w:r>
      <w:r w:rsidR="00545EF9"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rsidR="00B60044" w:rsidRPr="009C3384" w:rsidRDefault="00183B62"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Pr>
          <w:rFonts w:ascii="Times New Roman" w:hAnsi="Times New Roman" w:cs="Times New Roman"/>
          <w:i/>
          <w:sz w:val="28"/>
          <w:szCs w:val="28"/>
          <w:lang w:val="ru-RU"/>
        </w:rPr>
        <w:fldChar w:fldCharType="begin"/>
      </w:r>
      <w:r w:rsidR="009C3384">
        <w:rPr>
          <w:rFonts w:ascii="Times New Roman" w:hAnsi="Times New Roman" w:cs="Times New Roman"/>
          <w:i/>
          <w:sz w:val="28"/>
          <w:szCs w:val="28"/>
          <w:lang w:val="ru-RU"/>
        </w:rPr>
        <w:instrText xml:space="preserve"> HYPERLINK "https://dnr-online.ru/download/o-vnesenii-izmenenij-v-zakon-donetskoj-narodnoj-respubliki-o-nalogovoj-sisteme-prinyat-postanovleniem-narodnogo-soveta-30-04-2016g-razmeshhen-30-05-2016g/" </w:instrText>
      </w:r>
      <w:r>
        <w:rPr>
          <w:rFonts w:ascii="Times New Roman" w:hAnsi="Times New Roman" w:cs="Times New Roman"/>
          <w:i/>
          <w:sz w:val="28"/>
          <w:szCs w:val="28"/>
          <w:lang w:val="ru-RU"/>
        </w:rPr>
        <w:fldChar w:fldCharType="separate"/>
      </w:r>
      <w:r w:rsidR="00B60044" w:rsidRPr="009C3384">
        <w:rPr>
          <w:rStyle w:val="ab"/>
          <w:rFonts w:ascii="Times New Roman" w:hAnsi="Times New Roman"/>
          <w:i/>
          <w:sz w:val="28"/>
          <w:szCs w:val="28"/>
          <w:lang w:val="ru-RU"/>
        </w:rPr>
        <w:t>(</w:t>
      </w:r>
      <w:r w:rsidR="00B60044" w:rsidRPr="009C3384">
        <w:rPr>
          <w:rStyle w:val="ab"/>
          <w:rFonts w:ascii="Times New Roman" w:hAnsi="Times New Roman"/>
          <w:bCs/>
          <w:i/>
          <w:sz w:val="28"/>
          <w:szCs w:val="28"/>
          <w:lang w:val="ru-RU"/>
        </w:rPr>
        <w:t xml:space="preserve">Подпункт 30.3.2 пункта 30.3 </w:t>
      </w:r>
      <w:r w:rsidR="00B60044" w:rsidRPr="009C3384">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9C3384">
        <w:rPr>
          <w:rStyle w:val="ab"/>
          <w:rFonts w:ascii="Times New Roman" w:hAnsi="Times New Roman"/>
          <w:bCs/>
          <w:i/>
          <w:sz w:val="28"/>
          <w:szCs w:val="28"/>
          <w:lang w:val="ru-RU"/>
        </w:rPr>
        <w:t>от 30.04.2016 № 131-IНС</w:t>
      </w:r>
      <w:r w:rsidR="00B60044" w:rsidRPr="009C3384">
        <w:rPr>
          <w:rStyle w:val="ab"/>
          <w:rFonts w:ascii="Times New Roman" w:hAnsi="Times New Roman"/>
          <w:i/>
          <w:sz w:val="28"/>
          <w:szCs w:val="28"/>
          <w:lang w:val="ru-RU"/>
        </w:rPr>
        <w:t>)</w:t>
      </w:r>
    </w:p>
    <w:p w:rsidR="00545EF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fldChar w:fldCharType="end"/>
      </w:r>
      <w:r w:rsidR="0033098F"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0033098F"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p>
    <w:p w:rsidR="00545EF9" w:rsidRPr="001C001D" w:rsidRDefault="0033098F" w:rsidP="006811D0">
      <w:pPr>
        <w:spacing w:after="360" w:line="276" w:lineRule="auto"/>
        <w:ind w:firstLine="709"/>
        <w:jc w:val="both"/>
        <w:rPr>
          <w:sz w:val="28"/>
          <w:szCs w:val="28"/>
        </w:rPr>
      </w:pPr>
      <w:r w:rsidRPr="001C001D">
        <w:rPr>
          <w:sz w:val="28"/>
          <w:szCs w:val="28"/>
        </w:rPr>
        <w:lastRenderedPageBreak/>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rsidR="00545EF9" w:rsidRPr="001C001D" w:rsidRDefault="00545EF9" w:rsidP="006811D0">
      <w:pPr>
        <w:spacing w:after="360" w:line="276" w:lineRule="auto"/>
        <w:ind w:firstLine="709"/>
        <w:jc w:val="both"/>
        <w:rPr>
          <w:sz w:val="28"/>
          <w:szCs w:val="28"/>
        </w:rPr>
      </w:pPr>
      <w:r w:rsidRPr="001C001D">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rsidR="00545EF9" w:rsidRPr="001C001D" w:rsidRDefault="008F1F82" w:rsidP="006811D0">
      <w:pPr>
        <w:spacing w:after="360" w:line="276" w:lineRule="auto"/>
        <w:ind w:firstLine="709"/>
        <w:jc w:val="both"/>
        <w:rPr>
          <w:sz w:val="28"/>
          <w:szCs w:val="28"/>
        </w:rPr>
      </w:pPr>
      <w:r w:rsidRPr="001C001D">
        <w:rPr>
          <w:sz w:val="28"/>
          <w:szCs w:val="28"/>
        </w:rPr>
        <w:t>31.2. </w:t>
      </w:r>
      <w:r w:rsidR="00545EF9" w:rsidRPr="001C001D">
        <w:rPr>
          <w:sz w:val="28"/>
          <w:szCs w:val="28"/>
        </w:rPr>
        <w:t>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 а также штраф в размере трех процентов от суммы недоплаты.</w:t>
      </w:r>
    </w:p>
    <w:p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lastRenderedPageBreak/>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rsidR="00545EF9" w:rsidRPr="001C001D" w:rsidRDefault="008F1F82" w:rsidP="006811D0">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Совета Министров, указами Главы Донецкой Народной Республики.</w:t>
      </w:r>
    </w:p>
    <w:p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rsidR="00545EF9" w:rsidRPr="001C001D"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rsidR="00545EF9" w:rsidRPr="001C001D" w:rsidRDefault="00682226" w:rsidP="006811D0">
      <w:pPr>
        <w:spacing w:after="360" w:line="276" w:lineRule="auto"/>
        <w:ind w:firstLine="709"/>
        <w:jc w:val="both"/>
        <w:rPr>
          <w:sz w:val="28"/>
          <w:szCs w:val="28"/>
        </w:rPr>
      </w:pPr>
      <w:r w:rsidRPr="001C001D">
        <w:rPr>
          <w:sz w:val="28"/>
          <w:szCs w:val="28"/>
        </w:rPr>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1567D1">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w:t>
      </w:r>
      <w:r w:rsidR="00545EF9" w:rsidRPr="001C001D">
        <w:rPr>
          <w:sz w:val="28"/>
          <w:szCs w:val="28"/>
        </w:rPr>
        <w:lastRenderedPageBreak/>
        <w:t xml:space="preserve">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1A7640">
        <w:rPr>
          <w:sz w:val="28"/>
          <w:szCs w:val="28"/>
        </w:rPr>
        <w:t xml:space="preserve"> </w:t>
      </w:r>
      <w:r w:rsidR="0071180F" w:rsidRPr="001C001D">
        <w:rPr>
          <w:sz w:val="28"/>
          <w:szCs w:val="28"/>
        </w:rPr>
        <w:t>главой</w:t>
      </w:r>
      <w:r w:rsidR="00545EF9"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необходимости такого приостановления и их документальным подтверждением.</w:t>
      </w:r>
    </w:p>
    <w:p w:rsidR="00545EF9" w:rsidRPr="001C001D" w:rsidRDefault="005611B9" w:rsidP="006811D0">
      <w:pPr>
        <w:spacing w:after="360" w:line="276" w:lineRule="auto"/>
        <w:ind w:firstLine="709"/>
        <w:jc w:val="both"/>
        <w:rPr>
          <w:sz w:val="28"/>
          <w:szCs w:val="28"/>
        </w:rPr>
      </w:pPr>
      <w:r w:rsidRPr="001C001D">
        <w:rPr>
          <w:sz w:val="28"/>
          <w:szCs w:val="28"/>
        </w:rPr>
        <w:lastRenderedPageBreak/>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lastRenderedPageBreak/>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rsidR="00545EF9" w:rsidRPr="001C001D" w:rsidRDefault="00545EF9" w:rsidP="006811D0">
      <w:pPr>
        <w:spacing w:after="360" w:line="276" w:lineRule="auto"/>
        <w:ind w:firstLine="709"/>
        <w:jc w:val="both"/>
        <w:rPr>
          <w:sz w:val="28"/>
          <w:szCs w:val="28"/>
        </w:rPr>
      </w:pPr>
      <w:r w:rsidRPr="001C001D">
        <w:rPr>
          <w:sz w:val="28"/>
          <w:szCs w:val="28"/>
        </w:rPr>
        <w:lastRenderedPageBreak/>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rsidR="00545EF9" w:rsidRPr="001C001D" w:rsidRDefault="00545EF9" w:rsidP="006811D0">
      <w:pPr>
        <w:spacing w:after="360" w:line="276" w:lineRule="auto"/>
        <w:ind w:firstLine="709"/>
        <w:jc w:val="both"/>
        <w:rPr>
          <w:sz w:val="28"/>
          <w:szCs w:val="28"/>
        </w:rPr>
      </w:pPr>
      <w:r w:rsidRPr="001C001D">
        <w:rPr>
          <w:sz w:val="28"/>
          <w:szCs w:val="28"/>
        </w:rPr>
        <w:t xml:space="preserve">в) обоснованные причины, по которым обжалуется решение, со ссылкой на нормы законодательства; </w:t>
      </w:r>
    </w:p>
    <w:p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39.2. </w:t>
      </w:r>
      <w:r w:rsidR="00545EF9" w:rsidRPr="001C001D">
        <w:rPr>
          <w:rFonts w:ascii="Times New Roman" w:hAnsi="Times New Roman" w:cs="Times New Roman"/>
          <w:sz w:val="28"/>
          <w:szCs w:val="28"/>
        </w:rPr>
        <w:t>Министерство доходов и сборов Донецкой Народной Республики принимает решение об оставлении жалобы без рассмотрения полностью или в части в течение пяти рабочих дней со дня получения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лица, подавшего жалобу,</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может</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исправить</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допущенные</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при</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оформлении</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решения о результатах</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рассмотрения</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жалобы</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описки</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или</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арифметические</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суть</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такого решения.</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Исправление</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lastRenderedPageBreak/>
        <w:t>отмечается</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суть</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исправленных</w:t>
      </w:r>
      <w:r w:rsidR="001E3142" w:rsidRPr="001E3142">
        <w:rPr>
          <w:rStyle w:val="hps"/>
          <w:rFonts w:ascii="Times New Roman" w:hAnsi="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rsidR="00545EF9" w:rsidRPr="001C001D" w:rsidRDefault="003256C9" w:rsidP="006811D0">
      <w:pPr>
        <w:tabs>
          <w:tab w:val="left" w:pos="993"/>
        </w:tabs>
        <w:spacing w:after="360" w:line="276" w:lineRule="auto"/>
        <w:ind w:firstLine="709"/>
        <w:jc w:val="both"/>
        <w:rPr>
          <w:b/>
          <w:bCs/>
          <w:sz w:val="28"/>
          <w:szCs w:val="28"/>
        </w:rPr>
      </w:pPr>
      <w:r w:rsidRPr="001C001D">
        <w:rPr>
          <w:bCs/>
          <w:sz w:val="28"/>
          <w:szCs w:val="28"/>
        </w:rPr>
        <w:lastRenderedPageBreak/>
        <w:t>Глава </w:t>
      </w:r>
      <w:r w:rsidR="00545EF9" w:rsidRPr="001C001D">
        <w:rPr>
          <w:bCs/>
          <w:sz w:val="28"/>
          <w:szCs w:val="28"/>
        </w:rPr>
        <w:t>10.</w:t>
      </w:r>
      <w:r w:rsidR="00545EF9" w:rsidRPr="001C001D">
        <w:rPr>
          <w:b/>
          <w:bCs/>
          <w:sz w:val="28"/>
          <w:szCs w:val="28"/>
        </w:rPr>
        <w:t xml:space="preserve"> Взыскание задолженности</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0"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rsidR="00327C44" w:rsidRDefault="00327C44">
      <w:pPr>
        <w:rPr>
          <w:bCs/>
          <w:sz w:val="28"/>
          <w:szCs w:val="28"/>
        </w:rPr>
      </w:pPr>
      <w:r>
        <w:rPr>
          <w:bCs/>
          <w:sz w:val="28"/>
          <w:szCs w:val="28"/>
        </w:rPr>
        <w:br w:type="page"/>
      </w:r>
    </w:p>
    <w:p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lastRenderedPageBreak/>
        <w:t>Глава 10-2.</w:t>
      </w:r>
      <w:r w:rsidRPr="001C001D">
        <w:rPr>
          <w:b/>
          <w:bCs/>
          <w:sz w:val="28"/>
          <w:szCs w:val="28"/>
        </w:rPr>
        <w:t xml:space="preserve"> Взыскание задолженности</w:t>
      </w:r>
    </w:p>
    <w:p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rsidR="00706701" w:rsidRPr="001C001D" w:rsidRDefault="00706701" w:rsidP="006811D0">
      <w:pPr>
        <w:spacing w:after="360" w:line="276" w:lineRule="auto"/>
        <w:ind w:firstLine="709"/>
        <w:jc w:val="both"/>
        <w:rPr>
          <w:sz w:val="28"/>
          <w:szCs w:val="28"/>
        </w:rPr>
      </w:pPr>
      <w:r w:rsidRPr="001C001D">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w:t>
      </w:r>
      <w:r w:rsidRPr="001C001D">
        <w:rPr>
          <w:sz w:val="28"/>
          <w:szCs w:val="28"/>
        </w:rPr>
        <w:lastRenderedPageBreak/>
        <w:t>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Советом Министров Донецкой Народной Республики или Главой Донецкой Народной Республики.</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лизинг,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rsidR="005672BF" w:rsidRPr="005672BF" w:rsidRDefault="00183B62"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5672BF">
        <w:rPr>
          <w:i/>
          <w:sz w:val="28"/>
          <w:szCs w:val="28"/>
        </w:rPr>
        <w:fldChar w:fldCharType="separate"/>
      </w:r>
      <w:r w:rsidR="005672BF" w:rsidRPr="005672BF">
        <w:rPr>
          <w:i/>
          <w:color w:val="0000FF" w:themeColor="hyperlink"/>
          <w:sz w:val="28"/>
          <w:szCs w:val="28"/>
          <w:u w:val="single"/>
        </w:rPr>
        <w:t>(Пункт 44.4 с</w:t>
      </w:r>
      <w:r w:rsidR="005672BF" w:rsidRPr="005672BF">
        <w:rPr>
          <w:bCs/>
          <w:i/>
          <w:color w:val="0000FF" w:themeColor="hyperlink"/>
          <w:sz w:val="28"/>
          <w:szCs w:val="28"/>
          <w:u w:val="single"/>
        </w:rPr>
        <w:t>татьи 44 изложен в новой редакции в соответствии с Законом</w:t>
      </w:r>
      <w:r w:rsidR="001E3142" w:rsidRPr="001E3142">
        <w:rPr>
          <w:bCs/>
          <w:i/>
          <w:color w:val="0000FF" w:themeColor="hyperlink"/>
          <w:sz w:val="28"/>
          <w:szCs w:val="28"/>
          <w:u w:val="single"/>
        </w:rPr>
        <w:t xml:space="preserve"> </w:t>
      </w:r>
      <w:r w:rsidR="005672BF" w:rsidRPr="005672BF">
        <w:rPr>
          <w:i/>
          <w:color w:val="0000FF" w:themeColor="hyperlink"/>
          <w:sz w:val="28"/>
          <w:szCs w:val="28"/>
          <w:u w:val="single"/>
        </w:rPr>
        <w:t>от 23.03.2017 № 164-IНС)</w:t>
      </w:r>
    </w:p>
    <w:p w:rsidR="00706701" w:rsidRPr="001C001D" w:rsidRDefault="00183B6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lastRenderedPageBreak/>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B7337">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7B7337">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44.10.1. </w:t>
      </w:r>
      <w:r w:rsidR="00706701" w:rsidRPr="001C001D">
        <w:rPr>
          <w:rFonts w:ascii="Times New Roman" w:hAnsi="Times New Roman" w:cs="Times New Roman"/>
          <w:sz w:val="28"/>
          <w:szCs w:val="28"/>
          <w:lang w:val="ru-RU"/>
        </w:rPr>
        <w:t xml:space="preserve">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w:t>
      </w:r>
      <w:r w:rsidR="00706701" w:rsidRPr="001C001D">
        <w:rPr>
          <w:rFonts w:ascii="Times New Roman" w:hAnsi="Times New Roman" w:cs="Times New Roman"/>
          <w:sz w:val="28"/>
          <w:szCs w:val="28"/>
          <w:lang w:val="ru-RU"/>
        </w:rPr>
        <w:lastRenderedPageBreak/>
        <w:t>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w:t>
      </w:r>
      <w:r w:rsidRPr="001C001D">
        <w:rPr>
          <w:rFonts w:ascii="Times New Roman" w:hAnsi="Times New Roman" w:cs="Times New Roman"/>
          <w:sz w:val="28"/>
          <w:szCs w:val="28"/>
          <w:lang w:val="ru-RU"/>
        </w:rPr>
        <w:lastRenderedPageBreak/>
        <w:t>направления которых устанавливаются Советом Министров или Главой Донецкой Народной Республики.</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Если меры принудительного взыскания, предусмотренные ст. 48, 50 настоящего Закона, в течение 30 календарных дней после срока, </w:t>
      </w:r>
      <w:r w:rsidRPr="001C001D">
        <w:rPr>
          <w:rFonts w:ascii="Times New Roman" w:hAnsi="Times New Roman" w:cs="Times New Roman"/>
          <w:sz w:val="28"/>
          <w:szCs w:val="28"/>
          <w:lang w:val="ru-RU"/>
        </w:rPr>
        <w:lastRenderedPageBreak/>
        <w:t xml:space="preserve">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 налогоплательщика утверждается Советом Министров Донецкой Народной Республики или Главой Донецкой Народной Республики.</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45.</w:t>
      </w:r>
      <w:r w:rsidRPr="001C001D">
        <w:rPr>
          <w:rFonts w:ascii="Times New Roman" w:hAnsi="Times New Roman" w:cs="Times New Roman"/>
          <w:b/>
          <w:bCs/>
          <w:sz w:val="28"/>
          <w:szCs w:val="28"/>
          <w:lang w:val="ru-RU"/>
        </w:rPr>
        <w:t xml:space="preserve"> Налоговый управляющий</w:t>
      </w:r>
    </w:p>
    <w:p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данного Закона)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Совет Министров или Глава Донецкой Народной Республики. </w:t>
      </w:r>
    </w:p>
    <w:p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rsidR="005672BF" w:rsidRPr="005672BF" w:rsidRDefault="005672BF" w:rsidP="005672BF">
      <w:pPr>
        <w:tabs>
          <w:tab w:val="left" w:pos="993"/>
        </w:tabs>
        <w:spacing w:after="360" w:line="276" w:lineRule="auto"/>
        <w:ind w:firstLine="709"/>
        <w:jc w:val="both"/>
        <w:rPr>
          <w:sz w:val="28"/>
          <w:szCs w:val="28"/>
        </w:rPr>
      </w:pPr>
      <w:r w:rsidRPr="005672BF">
        <w:rPr>
          <w:sz w:val="28"/>
          <w:szCs w:val="28"/>
        </w:rPr>
        <w:t>Порядок проведения проверок сохранности активов, которые находятся в налоговом залоге, устанавливает Совет Министров или Глава Донецкой Народной Республики.</w:t>
      </w:r>
    </w:p>
    <w:p w:rsidR="005672BF" w:rsidRPr="005672BF" w:rsidRDefault="00183B62" w:rsidP="005672BF">
      <w:pPr>
        <w:spacing w:after="360" w:line="276" w:lineRule="auto"/>
        <w:ind w:firstLine="709"/>
        <w:jc w:val="both"/>
        <w:rPr>
          <w:color w:val="0000FF" w:themeColor="hyperlink"/>
          <w:sz w:val="28"/>
          <w:szCs w:val="28"/>
          <w:u w:val="single"/>
        </w:rPr>
      </w:pPr>
      <w:r w:rsidRPr="005672BF">
        <w:rPr>
          <w:i/>
          <w:sz w:val="28"/>
          <w:szCs w:val="28"/>
        </w:rPr>
        <w:lastRenderedPageBreak/>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5672BF">
        <w:rPr>
          <w:i/>
          <w:sz w:val="28"/>
          <w:szCs w:val="28"/>
        </w:rPr>
        <w:fldChar w:fldCharType="separate"/>
      </w:r>
      <w:r w:rsidR="005672BF" w:rsidRPr="005672BF">
        <w:rPr>
          <w:i/>
          <w:color w:val="0000FF" w:themeColor="hyperlink"/>
          <w:sz w:val="28"/>
          <w:szCs w:val="28"/>
          <w:u w:val="single"/>
        </w:rPr>
        <w:t>(Пункт 45.4 с</w:t>
      </w:r>
      <w:r w:rsidR="005672BF" w:rsidRPr="005672BF">
        <w:rPr>
          <w:bCs/>
          <w:i/>
          <w:color w:val="0000FF" w:themeColor="hyperlink"/>
          <w:sz w:val="28"/>
          <w:szCs w:val="28"/>
          <w:u w:val="single"/>
        </w:rPr>
        <w:t>татьи 45 изложен в новой редакции в соответствии с  Законом</w:t>
      </w:r>
      <w:r w:rsidR="00DE2A79">
        <w:rPr>
          <w:bCs/>
          <w:i/>
          <w:color w:val="0000FF" w:themeColor="hyperlink"/>
          <w:sz w:val="28"/>
          <w:szCs w:val="28"/>
          <w:u w:val="single"/>
        </w:rPr>
        <w:t xml:space="preserve"> </w:t>
      </w:r>
      <w:r w:rsidR="005672BF" w:rsidRPr="005672BF">
        <w:rPr>
          <w:i/>
          <w:color w:val="0000FF" w:themeColor="hyperlink"/>
          <w:sz w:val="28"/>
          <w:szCs w:val="28"/>
          <w:u w:val="single"/>
        </w:rPr>
        <w:t>от 23.03.2017 № 164-IНС)</w:t>
      </w:r>
    </w:p>
    <w:p w:rsidR="00706701" w:rsidRPr="001C001D" w:rsidRDefault="00183B62"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1C001D">
        <w:rPr>
          <w:rFonts w:ascii="Times New Roman" w:hAnsi="Times New Roman" w:cs="Times New Roman"/>
          <w:b/>
          <w:bCs/>
          <w:sz w:val="28"/>
          <w:szCs w:val="28"/>
          <w:lang w:val="ru-RU"/>
        </w:rPr>
        <w:t>Статья 46. Налоговое требование</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46.11. </w:t>
      </w:r>
      <w:r w:rsidR="00706701" w:rsidRPr="001C001D">
        <w:rPr>
          <w:sz w:val="28"/>
          <w:szCs w:val="28"/>
        </w:rPr>
        <w:t>Налоговое требование может быть вручено (передано) руководителю организации (ее представителю), физическому лицу (его представителю) и физическому лицу</w:t>
      </w:r>
      <w:r w:rsidRPr="001C001D">
        <w:rPr>
          <w:sz w:val="28"/>
          <w:szCs w:val="28"/>
        </w:rPr>
        <w:t>-</w:t>
      </w:r>
      <w:r w:rsidR="00706701" w:rsidRPr="001C001D">
        <w:rPr>
          <w:sz w:val="28"/>
          <w:szCs w:val="28"/>
        </w:rPr>
        <w:t xml:space="preserve">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 датой его вручения является дата направления такого требования.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w:t>
      </w:r>
      <w:r w:rsidR="00313792" w:rsidRPr="001C001D">
        <w:rPr>
          <w:sz w:val="28"/>
          <w:szCs w:val="28"/>
        </w:rPr>
        <w:t>2. </w:t>
      </w:r>
      <w:r w:rsidRPr="001C001D">
        <w:rPr>
          <w:sz w:val="28"/>
          <w:szCs w:val="28"/>
        </w:rPr>
        <w:t xml:space="preserve">Налоговым управляющим территориального органа доходов и сборов составляется акт в произвольной форме в случае отсутствия у территориального органа доходов и сборов возможности для вручения налогового требования по одной из таких причин: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1) </w:t>
      </w:r>
      <w:r w:rsidR="00706701" w:rsidRPr="001C001D">
        <w:rPr>
          <w:sz w:val="28"/>
          <w:szCs w:val="28"/>
        </w:rPr>
        <w:t>отсутствие должностных лиц налогоплательщика. Факт отсутствия подтверждается путем составления налоговым управляющим акта по форме, установленной Министерством доходов и сборов, и в обязательном порядке</w:t>
      </w:r>
      <w:r w:rsidRPr="001C001D">
        <w:rPr>
          <w:sz w:val="28"/>
          <w:szCs w:val="28"/>
        </w:rPr>
        <w:t>,</w:t>
      </w:r>
      <w:r w:rsidR="00706701" w:rsidRPr="001C001D">
        <w:rPr>
          <w:sz w:val="28"/>
          <w:szCs w:val="28"/>
        </w:rPr>
        <w:t xml:space="preserve"> подписанном двумя свидетелями;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2) </w:t>
      </w:r>
      <w:r w:rsidR="00706701" w:rsidRPr="001C001D">
        <w:rPr>
          <w:sz w:val="28"/>
          <w:szCs w:val="28"/>
        </w:rPr>
        <w:t>отказ налогоплательщика в принятии налогового требования, что подтверждается актом, составленным налоговым управляющим в установленной форме и подписанным не менее чем двумя должностными лицами территориального органа доходов и сборов и двумя свидетелями;</w:t>
      </w:r>
    </w:p>
    <w:p w:rsidR="00706701" w:rsidRPr="001C001D" w:rsidRDefault="00313792" w:rsidP="006811D0">
      <w:pPr>
        <w:tabs>
          <w:tab w:val="left" w:pos="993"/>
        </w:tabs>
        <w:spacing w:after="360" w:line="276" w:lineRule="auto"/>
        <w:ind w:firstLine="709"/>
        <w:jc w:val="both"/>
        <w:rPr>
          <w:b/>
          <w:sz w:val="28"/>
          <w:szCs w:val="28"/>
        </w:rPr>
      </w:pPr>
      <w:r w:rsidRPr="001C001D">
        <w:rPr>
          <w:sz w:val="28"/>
          <w:szCs w:val="28"/>
        </w:rPr>
        <w:t>3) </w:t>
      </w:r>
      <w:r w:rsidR="00706701" w:rsidRPr="001C001D">
        <w:rPr>
          <w:sz w:val="28"/>
          <w:szCs w:val="28"/>
        </w:rPr>
        <w:t xml:space="preserve">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форме в </w:t>
      </w:r>
      <w:r w:rsidR="00706701" w:rsidRPr="001C001D">
        <w:rPr>
          <w:sz w:val="28"/>
          <w:szCs w:val="28"/>
        </w:rPr>
        <w:lastRenderedPageBreak/>
        <w:t>присутствии не менее двух должностных лиц территориального органа доходов и сборов и подписанн</w:t>
      </w:r>
      <w:r w:rsidR="00706701" w:rsidRPr="001E3142">
        <w:rPr>
          <w:sz w:val="28"/>
          <w:szCs w:val="28"/>
        </w:rPr>
        <w:t>ого</w:t>
      </w:r>
      <w:r w:rsidR="00706701" w:rsidRPr="001C001D">
        <w:rPr>
          <w:b/>
          <w:sz w:val="28"/>
          <w:szCs w:val="28"/>
        </w:rPr>
        <w:t xml:space="preserve"> </w:t>
      </w:r>
      <w:r w:rsidR="00706701" w:rsidRPr="001C001D">
        <w:rPr>
          <w:sz w:val="28"/>
          <w:szCs w:val="28"/>
        </w:rPr>
        <w:t>ими, а также двумя свидетелями</w:t>
      </w:r>
      <w:r w:rsidR="00706701" w:rsidRPr="001C001D">
        <w:rPr>
          <w:b/>
          <w:sz w:val="28"/>
          <w:szCs w:val="28"/>
        </w:rPr>
        <w:t>.</w:t>
      </w:r>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В случае возврата почтовым отделением налогового требования в связи с невозможностью его вручения налогоплательщику (адресату), такое налоговое требование размещается на доске налоговых объявлений в соответствии с требованиями порядка размещения налоговых требований на доске налоговых объявлений.</w:t>
      </w:r>
    </w:p>
    <w:p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rsidR="00706701" w:rsidRPr="001C001D" w:rsidRDefault="00706701" w:rsidP="006811D0">
      <w:pPr>
        <w:tabs>
          <w:tab w:val="left" w:pos="1560"/>
        </w:tabs>
        <w:spacing w:after="360" w:line="276" w:lineRule="auto"/>
        <w:ind w:firstLine="709"/>
        <w:jc w:val="both"/>
        <w:rPr>
          <w:sz w:val="28"/>
          <w:szCs w:val="28"/>
        </w:rPr>
      </w:pPr>
      <w:r w:rsidRPr="001C001D">
        <w:rPr>
          <w:sz w:val="28"/>
          <w:szCs w:val="28"/>
        </w:rPr>
        <w:t>46.14. День размещения налогового требования на доске налоговых объявлений считается днем его вручения.</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lastRenderedPageBreak/>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rsidR="00706701" w:rsidRPr="001C001D" w:rsidRDefault="00706701" w:rsidP="006811D0">
      <w:pPr>
        <w:pStyle w:val="1"/>
        <w:spacing w:before="0" w:after="360" w:line="276" w:lineRule="auto"/>
        <w:ind w:firstLine="709"/>
        <w:jc w:val="both"/>
        <w:rPr>
          <w:rFonts w:ascii="Times New Roman" w:hAnsi="Times New Roman"/>
          <w:color w:val="auto"/>
          <w:sz w:val="28"/>
          <w:szCs w:val="28"/>
        </w:rPr>
      </w:pPr>
      <w:r w:rsidRPr="001C001D">
        <w:rPr>
          <w:rFonts w:ascii="Times New Roman" w:hAnsi="Times New Roman"/>
          <w:b w:val="0"/>
          <w:color w:val="auto"/>
          <w:sz w:val="28"/>
          <w:szCs w:val="28"/>
        </w:rPr>
        <w:t>Статья 47.</w:t>
      </w:r>
      <w:r w:rsidRPr="001C001D">
        <w:rPr>
          <w:rFonts w:ascii="Times New Roman" w:hAnsi="Times New Roman"/>
          <w:color w:val="auto"/>
          <w:sz w:val="28"/>
          <w:szCs w:val="28"/>
        </w:rPr>
        <w:t xml:space="preserve">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47.1. </w:t>
      </w:r>
      <w:r w:rsidR="00706701" w:rsidRPr="001C001D">
        <w:rPr>
          <w:rFonts w:ascii="Times New Roman" w:hAnsi="Times New Roman"/>
          <w:b w:val="0"/>
          <w:color w:val="auto"/>
          <w:sz w:val="28"/>
          <w:szCs w:val="28"/>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lastRenderedPageBreak/>
        <w:t>47.2. </w:t>
      </w:r>
      <w:r w:rsidR="00706701" w:rsidRPr="001C001D">
        <w:rPr>
          <w:rFonts w:ascii="Times New Roman" w:hAnsi="Times New Roman"/>
          <w:b w:val="0"/>
          <w:color w:val="auto"/>
          <w:sz w:val="28"/>
          <w:szCs w:val="28"/>
        </w:rPr>
        <w:t xml:space="preserve">Право налогового залога возникает в соответствии с </w:t>
      </w:r>
      <w:r w:rsidR="008F3230" w:rsidRPr="007B6F37">
        <w:rPr>
          <w:rFonts w:ascii="Times New Roman" w:hAnsi="Times New Roman"/>
          <w:b w:val="0"/>
          <w:color w:val="auto"/>
          <w:sz w:val="28"/>
          <w:szCs w:val="28"/>
        </w:rPr>
        <w:t>настоящим</w:t>
      </w:r>
      <w:r w:rsidR="00117F81">
        <w:rPr>
          <w:rFonts w:ascii="Times New Roman" w:hAnsi="Times New Roman"/>
          <w:b w:val="0"/>
          <w:color w:val="auto"/>
          <w:sz w:val="28"/>
          <w:szCs w:val="28"/>
        </w:rPr>
        <w:t xml:space="preserve"> </w:t>
      </w:r>
      <w:r w:rsidR="00706701" w:rsidRPr="001C001D">
        <w:rPr>
          <w:rFonts w:ascii="Times New Roman" w:hAnsi="Times New Roman"/>
          <w:b w:val="0"/>
          <w:color w:val="auto"/>
          <w:sz w:val="28"/>
          <w:szCs w:val="28"/>
        </w:rPr>
        <w:t>Законом и не требует письменного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47.3. </w:t>
      </w:r>
      <w:r w:rsidR="00706701" w:rsidRPr="001C001D">
        <w:rPr>
          <w:rFonts w:ascii="Times New Roman" w:hAnsi="Times New Roman"/>
          <w:b w:val="0"/>
          <w:color w:val="auto"/>
          <w:sz w:val="28"/>
          <w:szCs w:val="28"/>
        </w:rPr>
        <w:t>Право налогового залога возникает со дня возникновения задолженности и действует до полного ее погашения.</w:t>
      </w:r>
    </w:p>
    <w:p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rsidR="005672BF" w:rsidRPr="00B32A8A" w:rsidRDefault="00183B62" w:rsidP="005672BF">
      <w:pPr>
        <w:spacing w:after="360" w:line="276" w:lineRule="auto"/>
        <w:ind w:firstLine="709"/>
        <w:jc w:val="both"/>
        <w:rPr>
          <w:rStyle w:val="ab"/>
          <w:sz w:val="28"/>
          <w:szCs w:val="28"/>
        </w:rPr>
      </w:pPr>
      <w:r w:rsidRPr="00183B62">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183B62">
        <w:rPr>
          <w:i/>
          <w:sz w:val="28"/>
          <w:szCs w:val="28"/>
        </w:rPr>
        <w:fldChar w:fldCharType="separate"/>
      </w:r>
      <w:r w:rsidR="005672BF" w:rsidRPr="00B32A8A">
        <w:rPr>
          <w:rStyle w:val="ab"/>
          <w:i/>
          <w:sz w:val="28"/>
          <w:szCs w:val="28"/>
        </w:rPr>
        <w:t>(</w:t>
      </w:r>
      <w:r w:rsidR="005672BF">
        <w:rPr>
          <w:rStyle w:val="ab"/>
          <w:i/>
          <w:sz w:val="28"/>
          <w:szCs w:val="28"/>
        </w:rPr>
        <w:t>Пункт 47.4 с</w:t>
      </w:r>
      <w:r w:rsidR="005672BF" w:rsidRPr="00B32A8A">
        <w:rPr>
          <w:rStyle w:val="ab"/>
          <w:bCs/>
          <w:i/>
          <w:sz w:val="28"/>
          <w:szCs w:val="28"/>
        </w:rPr>
        <w:t>тать</w:t>
      </w:r>
      <w:r w:rsidR="005672BF">
        <w:rPr>
          <w:rStyle w:val="ab"/>
          <w:bCs/>
          <w:i/>
          <w:sz w:val="28"/>
          <w:szCs w:val="28"/>
        </w:rPr>
        <w:t>и47изложен в новой редакции в соответствии с</w:t>
      </w:r>
      <w:r w:rsidR="005672BF" w:rsidRPr="00B32A8A">
        <w:rPr>
          <w:rStyle w:val="ab"/>
          <w:bCs/>
          <w:i/>
          <w:sz w:val="28"/>
          <w:szCs w:val="28"/>
        </w:rPr>
        <w:t xml:space="preserve"> Законом</w:t>
      </w:r>
      <w:r w:rsidR="001E3142" w:rsidRPr="001E3142">
        <w:rPr>
          <w:rStyle w:val="ab"/>
          <w:bCs/>
          <w:i/>
          <w:sz w:val="28"/>
          <w:szCs w:val="28"/>
        </w:rPr>
        <w:t xml:space="preserve"> </w:t>
      </w:r>
      <w:r w:rsidR="005672BF" w:rsidRPr="00B32A8A">
        <w:rPr>
          <w:rStyle w:val="ab"/>
          <w:i/>
          <w:sz w:val="28"/>
          <w:szCs w:val="28"/>
        </w:rPr>
        <w:t>от 23.03.2017 № 164-IНС)</w:t>
      </w:r>
    </w:p>
    <w:p w:rsidR="00706701" w:rsidRPr="001C001D" w:rsidRDefault="00183B62" w:rsidP="005672BF">
      <w:pPr>
        <w:pStyle w:val="1"/>
        <w:spacing w:before="0" w:after="360" w:line="276" w:lineRule="auto"/>
        <w:ind w:firstLine="709"/>
        <w:jc w:val="both"/>
        <w:rPr>
          <w:rFonts w:ascii="Times New Roman" w:hAnsi="Times New Roman"/>
          <w:b w:val="0"/>
          <w:color w:val="auto"/>
          <w:sz w:val="28"/>
          <w:szCs w:val="28"/>
        </w:rPr>
      </w:pPr>
      <w:r>
        <w:rPr>
          <w:i/>
          <w:sz w:val="28"/>
          <w:szCs w:val="28"/>
        </w:rPr>
        <w:fldChar w:fldCharType="end"/>
      </w:r>
      <w:r w:rsidR="00706701" w:rsidRPr="001C001D">
        <w:rPr>
          <w:rFonts w:ascii="Times New Roman" w:hAnsi="Times New Roman"/>
          <w:b w:val="0"/>
          <w:color w:val="auto"/>
          <w:sz w:val="28"/>
          <w:szCs w:val="28"/>
        </w:rPr>
        <w:t>47.5. Для регистрации налогового залога территориальный орган</w:t>
      </w:r>
      <w:r w:rsidR="00313792" w:rsidRPr="001C001D">
        <w:rPr>
          <w:rFonts w:ascii="Times New Roman" w:hAnsi="Times New Roman"/>
          <w:b w:val="0"/>
          <w:color w:val="auto"/>
          <w:sz w:val="28"/>
          <w:szCs w:val="28"/>
        </w:rPr>
        <w:t xml:space="preserve"> доходов и сборов в трехдневный</w:t>
      </w:r>
      <w:r w:rsidR="00706701" w:rsidRPr="001C001D">
        <w:rPr>
          <w:rFonts w:ascii="Times New Roman" w:hAnsi="Times New Roman"/>
          <w:b w:val="0"/>
          <w:color w:val="auto"/>
          <w:sz w:val="28"/>
          <w:szCs w:val="28"/>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47.6. </w:t>
      </w:r>
      <w:r w:rsidR="00706701" w:rsidRPr="001C001D">
        <w:rPr>
          <w:rFonts w:ascii="Times New Roman" w:hAnsi="Times New Roman"/>
          <w:b w:val="0"/>
          <w:color w:val="auto"/>
          <w:sz w:val="28"/>
          <w:szCs w:val="28"/>
        </w:rPr>
        <w:t>Государственная регистрация отягощений (обременений) в виде налогового залога проводится по субъекту права в любом органе государственной регистрации.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47.7. </w:t>
      </w:r>
      <w:r w:rsidR="00706701" w:rsidRPr="001C001D">
        <w:rPr>
          <w:rFonts w:ascii="Times New Roman" w:hAnsi="Times New Roman"/>
          <w:b w:val="0"/>
          <w:color w:val="auto"/>
          <w:sz w:val="28"/>
          <w:szCs w:val="28"/>
        </w:rPr>
        <w:t>Налогоплательщик, активы которого находятся в налоговом залоге, обязан:</w:t>
      </w:r>
    </w:p>
    <w:p w:rsidR="00706701" w:rsidRPr="001C001D" w:rsidRDefault="00706701"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 xml:space="preserve">- сообщить каждому из возможных залогодержателей о налоговом залоге; </w:t>
      </w:r>
    </w:p>
    <w:p w:rsidR="00706701" w:rsidRDefault="00706701"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w:t>
      </w:r>
      <w:r w:rsidRPr="001C001D">
        <w:rPr>
          <w:rFonts w:ascii="Times New Roman" w:hAnsi="Times New Roman"/>
          <w:b w:val="0"/>
          <w:color w:val="auto"/>
          <w:sz w:val="28"/>
          <w:szCs w:val="28"/>
        </w:rPr>
        <w:lastRenderedPageBreak/>
        <w:t xml:space="preserve">его собственности (хозяйственном ведении или оперативном управлении) </w:t>
      </w:r>
      <w:r w:rsidR="00912D65" w:rsidRPr="00912D65">
        <w:rPr>
          <w:rFonts w:ascii="Times New Roman" w:hAnsi="Times New Roman"/>
          <w:b w:val="0"/>
          <w:color w:val="auto"/>
          <w:sz w:val="28"/>
          <w:szCs w:val="28"/>
        </w:rPr>
        <w:t>на дату возникновения задолженности</w:t>
      </w:r>
      <w:r w:rsidR="00B03166">
        <w:rPr>
          <w:rFonts w:ascii="Times New Roman" w:hAnsi="Times New Roman"/>
          <w:b w:val="0"/>
          <w:color w:val="auto"/>
          <w:sz w:val="28"/>
          <w:szCs w:val="28"/>
        </w:rPr>
        <w:t xml:space="preserve"> </w:t>
      </w:r>
      <w:r w:rsidRPr="001C001D">
        <w:rPr>
          <w:rFonts w:ascii="Times New Roman" w:hAnsi="Times New Roman"/>
          <w:b w:val="0"/>
          <w:color w:val="auto"/>
          <w:sz w:val="28"/>
          <w:szCs w:val="28"/>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rPr>
        <w:t>скным ценам налогоплательщика.</w:t>
      </w:r>
    </w:p>
    <w:p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rsidR="00FA4B48" w:rsidRPr="00B32A8A" w:rsidRDefault="00183B62" w:rsidP="00FA4B48">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FA4B48" w:rsidRPr="00B32A8A">
        <w:rPr>
          <w:rStyle w:val="ab"/>
          <w:i/>
          <w:sz w:val="28"/>
          <w:szCs w:val="28"/>
        </w:rPr>
        <w:t>(</w:t>
      </w:r>
      <w:r w:rsidR="00FA4B48">
        <w:rPr>
          <w:rStyle w:val="ab"/>
          <w:i/>
          <w:sz w:val="28"/>
          <w:szCs w:val="28"/>
        </w:rPr>
        <w:t>Пункт 47.7 с</w:t>
      </w:r>
      <w:r w:rsidR="00FA4B48" w:rsidRPr="00B32A8A">
        <w:rPr>
          <w:rStyle w:val="ab"/>
          <w:bCs/>
          <w:i/>
          <w:sz w:val="28"/>
          <w:szCs w:val="28"/>
        </w:rPr>
        <w:t>тать</w:t>
      </w:r>
      <w:r w:rsidR="00FA4B48">
        <w:rPr>
          <w:rStyle w:val="ab"/>
          <w:bCs/>
          <w:i/>
          <w:sz w:val="28"/>
          <w:szCs w:val="28"/>
        </w:rPr>
        <w:t xml:space="preserve">и47с изменениями, внесенными в соответствии с </w:t>
      </w:r>
      <w:r w:rsidR="00FA4B48" w:rsidRPr="00B32A8A">
        <w:rPr>
          <w:rStyle w:val="ab"/>
          <w:bCs/>
          <w:i/>
          <w:sz w:val="28"/>
          <w:szCs w:val="28"/>
        </w:rPr>
        <w:t>Законом</w:t>
      </w:r>
      <w:r w:rsidR="001E3142" w:rsidRPr="001E3142">
        <w:rPr>
          <w:rStyle w:val="ab"/>
          <w:bCs/>
          <w:i/>
          <w:sz w:val="28"/>
          <w:szCs w:val="28"/>
        </w:rPr>
        <w:t xml:space="preserve"> </w:t>
      </w:r>
      <w:r w:rsidR="00FA4B48" w:rsidRPr="00B32A8A">
        <w:rPr>
          <w:rStyle w:val="ab"/>
          <w:i/>
          <w:sz w:val="28"/>
          <w:szCs w:val="28"/>
        </w:rPr>
        <w:t>от 23.03.2017 № 164-IНС)</w:t>
      </w:r>
    </w:p>
    <w:p w:rsidR="00706701" w:rsidRPr="00000C15" w:rsidRDefault="00183B62"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47.9. </w:t>
      </w:r>
      <w:r w:rsidR="00706701" w:rsidRPr="001C001D">
        <w:rPr>
          <w:rFonts w:ascii="Times New Roman" w:hAnsi="Times New Roman"/>
          <w:b w:val="0"/>
          <w:color w:val="auto"/>
          <w:sz w:val="28"/>
          <w:szCs w:val="28"/>
        </w:rPr>
        <w:t>Налоговый залог имеет приоритет перед любыми видами отягощений (обременений) независимо от даты их возникновения и оформления.</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47.10. </w:t>
      </w:r>
      <w:r w:rsidR="00706701" w:rsidRPr="001C001D">
        <w:rPr>
          <w:rFonts w:ascii="Times New Roman" w:hAnsi="Times New Roman"/>
          <w:b w:val="0"/>
          <w:color w:val="auto"/>
          <w:sz w:val="28"/>
          <w:szCs w:val="28"/>
        </w:rPr>
        <w:t>Активы налогоплательщика освобождаются из налогового залога со дня полного погашения задолженности.</w:t>
      </w:r>
    </w:p>
    <w:p w:rsidR="00706701" w:rsidRPr="001C001D" w:rsidRDefault="00313792" w:rsidP="006811D0">
      <w:pPr>
        <w:pStyle w:val="1"/>
        <w:spacing w:before="0" w:after="360" w:line="276" w:lineRule="auto"/>
        <w:ind w:firstLine="709"/>
        <w:jc w:val="both"/>
        <w:rPr>
          <w:rFonts w:ascii="Times New Roman" w:hAnsi="Times New Roman"/>
          <w:b w:val="0"/>
          <w:color w:val="auto"/>
          <w:sz w:val="28"/>
          <w:szCs w:val="28"/>
        </w:rPr>
      </w:pPr>
      <w:r w:rsidRPr="001C001D">
        <w:rPr>
          <w:rFonts w:ascii="Times New Roman" w:hAnsi="Times New Roman"/>
          <w:b w:val="0"/>
          <w:color w:val="auto"/>
          <w:sz w:val="28"/>
          <w:szCs w:val="28"/>
        </w:rPr>
        <w:t>47.11. </w:t>
      </w:r>
      <w:r w:rsidR="00706701" w:rsidRPr="001C001D">
        <w:rPr>
          <w:rFonts w:ascii="Times New Roman" w:hAnsi="Times New Roman"/>
          <w:b w:val="0"/>
          <w:color w:val="auto"/>
          <w:sz w:val="28"/>
          <w:szCs w:val="28"/>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rsidR="00327C44" w:rsidRDefault="00327C44">
      <w:pPr>
        <w:rPr>
          <w:bCs/>
          <w:sz w:val="28"/>
          <w:szCs w:val="28"/>
        </w:rPr>
      </w:pPr>
      <w:r>
        <w:rPr>
          <w:bCs/>
          <w:sz w:val="28"/>
          <w:szCs w:val="28"/>
        </w:rPr>
        <w:br w:type="page"/>
      </w:r>
    </w:p>
    <w:p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lastRenderedPageBreak/>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rsidR="00706701" w:rsidRPr="001C001D" w:rsidRDefault="00313792" w:rsidP="006811D0">
      <w:pPr>
        <w:tabs>
          <w:tab w:val="left" w:pos="0"/>
        </w:tabs>
        <w:spacing w:after="360" w:line="276" w:lineRule="auto"/>
        <w:ind w:firstLine="709"/>
        <w:jc w:val="both"/>
        <w:rPr>
          <w:sz w:val="28"/>
          <w:szCs w:val="28"/>
          <w:u w:val="single"/>
        </w:rPr>
      </w:pPr>
      <w:r w:rsidRPr="001C001D">
        <w:rPr>
          <w:sz w:val="28"/>
          <w:szCs w:val="28"/>
        </w:rPr>
        <w:t>48.1. </w:t>
      </w:r>
      <w:r w:rsidR="00706701" w:rsidRPr="001C001D">
        <w:rPr>
          <w:sz w:val="28"/>
          <w:szCs w:val="28"/>
        </w:rPr>
        <w:t>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соответствующее уведомление, форма и порядок направления которого устанавливается Министерством доходов и сборов.</w:t>
      </w:r>
    </w:p>
    <w:p w:rsidR="00706701" w:rsidRPr="001C001D" w:rsidRDefault="00313792" w:rsidP="006811D0">
      <w:pPr>
        <w:tabs>
          <w:tab w:val="left" w:pos="0"/>
        </w:tabs>
        <w:spacing w:after="360" w:line="276" w:lineRule="auto"/>
        <w:ind w:firstLine="709"/>
        <w:jc w:val="both"/>
        <w:rPr>
          <w:sz w:val="28"/>
          <w:szCs w:val="28"/>
          <w:u w:val="single"/>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уведомления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Министерством доходов и сборов.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w:t>
      </w:r>
      <w:r w:rsidRPr="001C001D">
        <w:rPr>
          <w:sz w:val="28"/>
          <w:szCs w:val="28"/>
        </w:rPr>
        <w:lastRenderedPageBreak/>
        <w:t xml:space="preserve">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lastRenderedPageBreak/>
        <w:t>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платежного требования 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платежного требования устанавливается Советом Министров или Главой Донецкой Народной Республики</w:t>
      </w:r>
      <w:r w:rsidRPr="001C001D">
        <w:rPr>
          <w:i/>
          <w:iCs/>
          <w:sz w:val="28"/>
          <w:szCs w:val="28"/>
        </w:rPr>
        <w:t xml:space="preserve">. </w:t>
      </w:r>
      <w:r w:rsidRPr="001C001D">
        <w:rPr>
          <w:sz w:val="28"/>
          <w:szCs w:val="28"/>
        </w:rPr>
        <w:t>В случае наличия у налогоплательщика счетов, открытых в нескольких банковских и других финансовых учреждениях, сумма платежных требований не должна превышать размер задолженности, которая образовалась на дату направления таких требований.</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Платежное требование направляется не ранее принятия решения о взыскании денежных средств.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48.10. Платежное требование 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Территориальный орган доходов и сборов направляет в банки и/или другие финансовые учреждения платежное требование 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платежного требования. В случае недостаточности или отсутствия денежных средств на расчетных счетах налогоплательщика для исполнения решения о взыскании денежных средств, платежное требование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48.12. Если в период действия платежного требования налогоплательщик осуществляет самостоятельно частичное погашение задолженности, сумма которой была включена в такое требование, </w:t>
      </w:r>
      <w:r w:rsidRPr="001C001D">
        <w:rPr>
          <w:sz w:val="28"/>
          <w:szCs w:val="28"/>
        </w:rPr>
        <w:lastRenderedPageBreak/>
        <w:t xml:space="preserve">территориальный орган доходов и сборов направляет в банк письменное уведомление, оформленное в произвольном порядке. </w:t>
      </w:r>
    </w:p>
    <w:p w:rsidR="00706701" w:rsidRPr="001C001D" w:rsidRDefault="00706701" w:rsidP="006811D0">
      <w:pPr>
        <w:tabs>
          <w:tab w:val="left" w:pos="993"/>
        </w:tabs>
        <w:spacing w:after="360" w:line="276" w:lineRule="auto"/>
        <w:ind w:firstLine="709"/>
        <w:jc w:val="both"/>
        <w:rPr>
          <w:sz w:val="28"/>
          <w:szCs w:val="28"/>
          <w:u w:val="single"/>
        </w:rPr>
      </w:pPr>
      <w:r w:rsidRPr="001C001D">
        <w:rPr>
          <w:sz w:val="28"/>
          <w:szCs w:val="28"/>
        </w:rPr>
        <w:t>Банки и/или другие финансовые учреждения при получении такого уведомления обязаны учесть полученные сведения о частичном погашении задолженности при дальнейшем исполнении платежного требования.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48.13. В случае исполнения платежного требования в полном объеме</w:t>
      </w:r>
      <w:r w:rsidR="00541C60" w:rsidRPr="001C001D">
        <w:rPr>
          <w:sz w:val="28"/>
          <w:szCs w:val="28"/>
        </w:rPr>
        <w:t>,</w:t>
      </w:r>
      <w:r w:rsidRPr="001C001D">
        <w:rPr>
          <w:sz w:val="28"/>
          <w:szCs w:val="28"/>
        </w:rPr>
        <w:t xml:space="preserve"> банк или другое финансовое учреждение возвращает требование в территориальный орган доходов и сборов с соответствующей отметкой.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48.14. Действие платежного требования территориального органа доходов и сборов приостанавливается:</w:t>
      </w:r>
    </w:p>
    <w:p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В случае отказа органом доходов и сборов в предоставлении налогоплательщику отсрочки и/или рассрочки уплаты задолженности, действие платежного требования возобновляется, но не позже рабочего дня, следующего за днем направления (вручения) налогоплательщику такого отказа в письменной форме.</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Порядок предоставления налогоплательщикам отсрочки и/или рассрочки уплаты денежных обязательств (задолженности) устанавливается Советом Министров или Главой Донецкой Народной Республики.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w:t>
      </w:r>
      <w:r w:rsidRPr="001C001D">
        <w:rPr>
          <w:sz w:val="28"/>
          <w:szCs w:val="28"/>
        </w:rPr>
        <w:lastRenderedPageBreak/>
        <w:t>орган доходов и сборов возобновляет действие платежного требования не позднее следующего рабочего дня после получения налоговым управляющим соответствующего документального подтверждения;</w:t>
      </w:r>
    </w:p>
    <w:p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платежного требования возобновляется по решению территориального органа доходов и сборов. </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Территориальные органы доходов и сборов в течение трех рабочих дней принимают решение об отзыве не исполненных (полностью или частично) платежных требований и отмене решения о взыскании денежных средств после одного из следующих событий:</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платежное требование 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Советом Министров или Главой Донецкой Народной Республики.</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b/>
          <w:bCs/>
          <w:sz w:val="28"/>
          <w:szCs w:val="28"/>
        </w:rPr>
        <w:t>Согласование операций с активами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t>49.1.</w:t>
      </w:r>
      <w:r w:rsidRPr="001C001D">
        <w:rPr>
          <w:sz w:val="28"/>
          <w:szCs w:val="28"/>
        </w:rPr>
        <w:t xml:space="preserve"> Налогоплательщик, активы которого находятся в налоговом залоге, владеет и распоряжается ими по своему усмотрению, обеспечивая при этом сохранность таких активов.</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rsidR="00000C15" w:rsidRPr="00B32A8A" w:rsidRDefault="00183B62" w:rsidP="00000C15">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000C15" w:rsidRPr="00B32A8A">
        <w:rPr>
          <w:rStyle w:val="ab"/>
          <w:i/>
          <w:sz w:val="28"/>
          <w:szCs w:val="28"/>
        </w:rPr>
        <w:t>(</w:t>
      </w:r>
      <w:r w:rsidR="00000C15">
        <w:rPr>
          <w:rStyle w:val="ab"/>
          <w:i/>
          <w:sz w:val="28"/>
          <w:szCs w:val="28"/>
        </w:rPr>
        <w:t>Пункт 49.2 с</w:t>
      </w:r>
      <w:r w:rsidR="00000C15" w:rsidRPr="00B32A8A">
        <w:rPr>
          <w:rStyle w:val="ab"/>
          <w:bCs/>
          <w:i/>
          <w:sz w:val="28"/>
          <w:szCs w:val="28"/>
        </w:rPr>
        <w:t>тать</w:t>
      </w:r>
      <w:r w:rsidR="00000C15">
        <w:rPr>
          <w:rStyle w:val="ab"/>
          <w:bCs/>
          <w:i/>
          <w:sz w:val="28"/>
          <w:szCs w:val="28"/>
        </w:rPr>
        <w:t>и49изложен в новой редакции в соответствии с</w:t>
      </w:r>
      <w:r w:rsidR="00000C15" w:rsidRPr="00B32A8A">
        <w:rPr>
          <w:rStyle w:val="ab"/>
          <w:bCs/>
          <w:i/>
          <w:sz w:val="28"/>
          <w:szCs w:val="28"/>
        </w:rPr>
        <w:t xml:space="preserve"> Законом</w:t>
      </w:r>
      <w:r w:rsidR="001E3142" w:rsidRPr="001E3142">
        <w:rPr>
          <w:rStyle w:val="ab"/>
          <w:bCs/>
          <w:i/>
          <w:sz w:val="28"/>
          <w:szCs w:val="28"/>
        </w:rPr>
        <w:t xml:space="preserve"> </w:t>
      </w:r>
      <w:r w:rsidR="00000C15" w:rsidRPr="00B32A8A">
        <w:rPr>
          <w:rStyle w:val="ab"/>
          <w:i/>
          <w:sz w:val="28"/>
          <w:szCs w:val="28"/>
        </w:rPr>
        <w:t>от 23.03.2017 № 164-IНС)</w:t>
      </w:r>
    </w:p>
    <w:p w:rsidR="00706701" w:rsidRPr="001C001D" w:rsidRDefault="00183B62"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 xml:space="preserve">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w:t>
      </w:r>
      <w:r w:rsidRPr="001C001D">
        <w:rPr>
          <w:sz w:val="28"/>
          <w:szCs w:val="28"/>
        </w:rPr>
        <w:lastRenderedPageBreak/>
        <w:t>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b/>
          <w:bCs/>
          <w:sz w:val="28"/>
          <w:szCs w:val="28"/>
        </w:rPr>
        <w:t>Взыскание за счет изъятия наличных денежных средств</w:t>
      </w:r>
    </w:p>
    <w:p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w:t>
      </w:r>
      <w:r w:rsidRPr="001C001D">
        <w:rPr>
          <w:sz w:val="28"/>
          <w:szCs w:val="28"/>
        </w:rPr>
        <w:lastRenderedPageBreak/>
        <w:t xml:space="preserve">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t>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платежного требования.</w:t>
      </w:r>
    </w:p>
    <w:p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r w:rsidRPr="001C001D">
        <w:rPr>
          <w:sz w:val="28"/>
          <w:szCs w:val="28"/>
        </w:rPr>
        <w:t>Изъятие и перевозка наличных денежных средств может производиться с привлечением раб</w:t>
      </w:r>
      <w:r w:rsidR="00BB19A2" w:rsidRPr="001C001D">
        <w:rPr>
          <w:sz w:val="28"/>
          <w:szCs w:val="28"/>
        </w:rPr>
        <w:t>отников финансово-</w:t>
      </w:r>
      <w:r w:rsidRPr="001C001D">
        <w:rPr>
          <w:sz w:val="28"/>
          <w:szCs w:val="28"/>
        </w:rPr>
        <w:t>экономической полиции и/или работников Департамента специальных операций и охраны финансово</w:t>
      </w:r>
      <w:r w:rsidR="00BB19A2" w:rsidRPr="001C001D">
        <w:rPr>
          <w:sz w:val="28"/>
          <w:szCs w:val="28"/>
        </w:rPr>
        <w:t>-</w:t>
      </w:r>
      <w:r w:rsidRPr="001C001D">
        <w:rPr>
          <w:sz w:val="28"/>
          <w:szCs w:val="28"/>
        </w:rPr>
        <w:t>экономической полиции.</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rsidR="00706701" w:rsidRPr="001C001D" w:rsidRDefault="007C36DF" w:rsidP="006811D0">
      <w:pPr>
        <w:tabs>
          <w:tab w:val="left" w:pos="993"/>
        </w:tabs>
        <w:spacing w:after="360" w:line="276" w:lineRule="auto"/>
        <w:ind w:firstLine="709"/>
        <w:jc w:val="both"/>
        <w:rPr>
          <w:sz w:val="28"/>
          <w:szCs w:val="28"/>
        </w:rPr>
      </w:pPr>
      <w:r w:rsidRPr="001C001D">
        <w:rPr>
          <w:sz w:val="28"/>
          <w:szCs w:val="28"/>
        </w:rPr>
        <w:lastRenderedPageBreak/>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rsidR="00000C15" w:rsidRPr="00B32A8A" w:rsidRDefault="00183B62" w:rsidP="00000C15">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000C15" w:rsidRPr="00B32A8A">
        <w:rPr>
          <w:rStyle w:val="ab"/>
          <w:i/>
          <w:sz w:val="28"/>
          <w:szCs w:val="28"/>
        </w:rPr>
        <w:t>(</w:t>
      </w:r>
      <w:r w:rsidR="00000C15">
        <w:rPr>
          <w:rStyle w:val="ab"/>
          <w:i/>
          <w:sz w:val="28"/>
          <w:szCs w:val="28"/>
        </w:rPr>
        <w:t>Абзац первый пункта 51.2 с</w:t>
      </w:r>
      <w:r w:rsidR="00000C15" w:rsidRPr="00B32A8A">
        <w:rPr>
          <w:rStyle w:val="ab"/>
          <w:bCs/>
          <w:i/>
          <w:sz w:val="28"/>
          <w:szCs w:val="28"/>
        </w:rPr>
        <w:t>тать</w:t>
      </w:r>
      <w:r w:rsidR="00000C15">
        <w:rPr>
          <w:rStyle w:val="ab"/>
          <w:bCs/>
          <w:i/>
          <w:sz w:val="28"/>
          <w:szCs w:val="28"/>
        </w:rPr>
        <w:t>и51 с изменениями, внесенными в соответствии с</w:t>
      </w:r>
      <w:r w:rsidR="00000C15" w:rsidRPr="00B32A8A">
        <w:rPr>
          <w:rStyle w:val="ab"/>
          <w:bCs/>
          <w:i/>
          <w:sz w:val="28"/>
          <w:szCs w:val="28"/>
        </w:rPr>
        <w:t xml:space="preserve"> Законом</w:t>
      </w:r>
      <w:r w:rsidR="001E3142" w:rsidRPr="001E3142">
        <w:rPr>
          <w:rStyle w:val="ab"/>
          <w:bCs/>
          <w:i/>
          <w:sz w:val="28"/>
          <w:szCs w:val="28"/>
        </w:rPr>
        <w:t xml:space="preserve"> </w:t>
      </w:r>
      <w:r w:rsidR="00000C15" w:rsidRPr="00B32A8A">
        <w:rPr>
          <w:rStyle w:val="ab"/>
          <w:i/>
          <w:sz w:val="28"/>
          <w:szCs w:val="28"/>
        </w:rPr>
        <w:t>от 23.03.2017 № 164-IНС)</w:t>
      </w:r>
    </w:p>
    <w:p w:rsidR="00706701" w:rsidRPr="001C001D" w:rsidRDefault="00183B62"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При отсутствии у такого налогоплательщика открытых счетов в банках и других финансовых учреждениях, решение о продаже залоговых активов </w:t>
      </w:r>
      <w:r w:rsidR="00706701" w:rsidRPr="001C001D">
        <w:rPr>
          <w:sz w:val="28"/>
          <w:szCs w:val="28"/>
        </w:rPr>
        <w:lastRenderedPageBreak/>
        <w:t>принимается в течение 3-х рабочих дней со дня получения соответствующих сведений из банков и/или других финансовых учреждений.</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rsidR="00000C15" w:rsidRPr="00B32A8A" w:rsidRDefault="00183B62" w:rsidP="00000C15">
      <w:pPr>
        <w:spacing w:after="360" w:line="276" w:lineRule="auto"/>
        <w:ind w:firstLine="709"/>
        <w:jc w:val="both"/>
        <w:rPr>
          <w:rStyle w:val="ab"/>
          <w:sz w:val="28"/>
          <w:szCs w:val="28"/>
        </w:rPr>
      </w:pPr>
      <w:r>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Pr>
          <w:i/>
          <w:sz w:val="28"/>
          <w:szCs w:val="28"/>
        </w:rPr>
        <w:fldChar w:fldCharType="separate"/>
      </w:r>
      <w:r w:rsidR="00000C15" w:rsidRPr="00B32A8A">
        <w:rPr>
          <w:rStyle w:val="ab"/>
          <w:i/>
          <w:sz w:val="28"/>
          <w:szCs w:val="28"/>
        </w:rPr>
        <w:t>(</w:t>
      </w:r>
      <w:r w:rsidR="00000C15">
        <w:rPr>
          <w:rStyle w:val="ab"/>
          <w:i/>
          <w:sz w:val="28"/>
          <w:szCs w:val="28"/>
        </w:rPr>
        <w:t>Абзац второй пункта 51.3 с</w:t>
      </w:r>
      <w:r w:rsidR="00000C15" w:rsidRPr="00B32A8A">
        <w:rPr>
          <w:rStyle w:val="ab"/>
          <w:bCs/>
          <w:i/>
          <w:sz w:val="28"/>
          <w:szCs w:val="28"/>
        </w:rPr>
        <w:t>тать</w:t>
      </w:r>
      <w:r w:rsidR="00000C15">
        <w:rPr>
          <w:rStyle w:val="ab"/>
          <w:bCs/>
          <w:i/>
          <w:sz w:val="28"/>
          <w:szCs w:val="28"/>
        </w:rPr>
        <w:t xml:space="preserve">и51введен </w:t>
      </w:r>
      <w:r w:rsidR="00000C15" w:rsidRPr="00B32A8A">
        <w:rPr>
          <w:rStyle w:val="ab"/>
          <w:bCs/>
          <w:i/>
          <w:sz w:val="28"/>
          <w:szCs w:val="28"/>
        </w:rPr>
        <w:t xml:space="preserve"> Законом</w:t>
      </w:r>
      <w:r w:rsidR="001E3142" w:rsidRPr="001E3142">
        <w:rPr>
          <w:rStyle w:val="ab"/>
          <w:bCs/>
          <w:i/>
          <w:sz w:val="28"/>
          <w:szCs w:val="28"/>
        </w:rPr>
        <w:t xml:space="preserve"> </w:t>
      </w:r>
      <w:r w:rsidR="00000C15" w:rsidRPr="00B32A8A">
        <w:rPr>
          <w:rStyle w:val="ab"/>
          <w:i/>
          <w:sz w:val="28"/>
          <w:szCs w:val="28"/>
        </w:rPr>
        <w:t>от 23.03.2017 № 164-IНС)</w:t>
      </w:r>
    </w:p>
    <w:p w:rsidR="00706701" w:rsidRPr="001C001D" w:rsidRDefault="00183B62"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w:t>
      </w:r>
      <w:r w:rsidR="00706701" w:rsidRPr="001C001D">
        <w:rPr>
          <w:sz w:val="28"/>
          <w:szCs w:val="28"/>
        </w:rPr>
        <w:lastRenderedPageBreak/>
        <w:t xml:space="preserve">текущим отпускным ценам налогоплательщика) которых не менее суммы задолженности налогоплательщика. </w:t>
      </w:r>
    </w:p>
    <w:p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lastRenderedPageBreak/>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действий по их охране, хранению и поддержанию в должном функциональном и качественном состоянии.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 xml:space="preserve">активы, которые могут быть сгруппированы и стандартизированы, подлежат продаже за денежные средства исключительно </w:t>
      </w:r>
      <w:r w:rsidRPr="001C001D">
        <w:rPr>
          <w:sz w:val="28"/>
          <w:szCs w:val="28"/>
        </w:rPr>
        <w:lastRenderedPageBreak/>
        <w:t>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календарных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00B03166">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w:t>
      </w:r>
      <w:r w:rsidRPr="001C001D">
        <w:rPr>
          <w:sz w:val="28"/>
          <w:szCs w:val="28"/>
        </w:rPr>
        <w:lastRenderedPageBreak/>
        <w:t xml:space="preserve">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Советом Министров Донецкой Народной Республики или Главой Донецкой Народной Республики</w:t>
      </w:r>
      <w:r w:rsidR="007C36DF" w:rsidRPr="001C001D">
        <w:rPr>
          <w:sz w:val="28"/>
          <w:szCs w:val="28"/>
        </w:rPr>
        <w:t>;</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а) </w:t>
      </w:r>
      <w:r w:rsidR="00706701" w:rsidRPr="001C001D">
        <w:rPr>
          <w:sz w:val="28"/>
          <w:szCs w:val="28"/>
        </w:rPr>
        <w:t>номер лота и названии активов, которые предлагаются к продаже, их местонахождение;</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w:t>
      </w:r>
      <w:r w:rsidRPr="001C001D">
        <w:rPr>
          <w:sz w:val="28"/>
          <w:szCs w:val="28"/>
        </w:rPr>
        <w:lastRenderedPageBreak/>
        <w:t xml:space="preserve">этом окончательная стоимость продажи не может быть ниже 50 процентов начальной цены;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t xml:space="preserve">документ, который удостоверяет физическое лицо или представителя юридического лица, их полномочия;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lastRenderedPageBreak/>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51.19.20. участникам аукциона предоставляется право ознакомиться с активами, которые подлежат продаже, по их местонахождению;</w:t>
      </w:r>
    </w:p>
    <w:p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001E3142" w:rsidRPr="001E3142">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результаты аукциона;</w:t>
      </w:r>
    </w:p>
    <w:p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rsidR="00706701" w:rsidRPr="001C001D" w:rsidRDefault="005F4787" w:rsidP="006811D0">
      <w:pPr>
        <w:spacing w:after="360" w:line="276" w:lineRule="auto"/>
        <w:ind w:firstLine="709"/>
        <w:jc w:val="both"/>
        <w:rPr>
          <w:sz w:val="28"/>
          <w:szCs w:val="28"/>
        </w:rPr>
      </w:pPr>
      <w:r w:rsidRPr="001C001D">
        <w:rPr>
          <w:sz w:val="28"/>
          <w:szCs w:val="28"/>
        </w:rPr>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lastRenderedPageBreak/>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51.26.2. брокер (брокерская контора) или организатор аукциона (торгов), которые заключили с территориальным органом доходов и сборов договор по 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lastRenderedPageBreak/>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p>
    <w:p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w:t>
      </w:r>
      <w:r w:rsidRPr="001C001D">
        <w:rPr>
          <w:sz w:val="28"/>
          <w:szCs w:val="28"/>
        </w:rPr>
        <w:lastRenderedPageBreak/>
        <w:t>налогоплательщика, которые находятся в налоговом залоге, устанавливаются Министерством доходов и сборов.</w:t>
      </w:r>
    </w:p>
    <w:p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sz w:val="28"/>
          <w:szCs w:val="28"/>
          <w:lang w:val="ru-RU"/>
        </w:rPr>
        <w:t>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001E3142" w:rsidRPr="001E3142">
        <w:rPr>
          <w:rFonts w:ascii="Times New Roman" w:hAnsi="Times New Roman" w:cs="Times New Roman"/>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52.7. </w:t>
      </w:r>
      <w:r w:rsidR="00706701" w:rsidRPr="001C001D">
        <w:rPr>
          <w:rFonts w:ascii="Times New Roman" w:hAnsi="Times New Roman" w:cs="Times New Roman"/>
          <w:sz w:val="28"/>
          <w:szCs w:val="28"/>
          <w:lang w:val="ru-RU"/>
        </w:rPr>
        <w:t xml:space="preserve">Решение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уплаты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задолженности на срок, выходящий за пределы одного бюджетного года и не превышающий период, равный двенадцати календарным месяцам, предоставляет орган доходов и сборов без согласования с Министерством финансов Донецкой Народной Республики. </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уплаты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задолженности на срок, выходящий за пределы одного бюджетного года и превышающий период, равный двенадцати календарным месяцам, предоставляет Министерство доходов и сборов по согласованию с Министерством финансов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Советом Министров или Главой Донецкой Народной Республики.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Порядок списания безнадежной задолженности устанавливается Советом Министров или Главой Донецкой Народной Республики.</w:t>
      </w:r>
    </w:p>
    <w:p w:rsidR="00E0247E" w:rsidRPr="00E0247E" w:rsidRDefault="00E0247E" w:rsidP="00E0247E">
      <w:pPr>
        <w:spacing w:after="360" w:line="276" w:lineRule="auto"/>
        <w:ind w:firstLine="709"/>
        <w:jc w:val="both"/>
        <w:textAlignment w:val="baseline"/>
        <w:rPr>
          <w:bCs/>
          <w:sz w:val="28"/>
          <w:szCs w:val="28"/>
        </w:rPr>
      </w:pPr>
      <w:r w:rsidRPr="00E0247E">
        <w:rPr>
          <w:sz w:val="28"/>
          <w:szCs w:val="28"/>
        </w:rPr>
        <w:t>Статья 54.</w:t>
      </w:r>
      <w:r w:rsidRPr="00E0247E">
        <w:rPr>
          <w:b/>
          <w:bCs/>
          <w:sz w:val="28"/>
          <w:szCs w:val="28"/>
        </w:rPr>
        <w:t xml:space="preserve"> Особенности порядка взыскания задолженности юридических лиц, имеющих открытые филиалы, отделения, другие обособленные подразделения юридического лица, в том числе без статуса юридического лица, филиалы </w:t>
      </w:r>
      <w:r w:rsidRPr="00E0247E">
        <w:rPr>
          <w:b/>
          <w:sz w:val="28"/>
          <w:szCs w:val="28"/>
        </w:rPr>
        <w:t>юридических лиц – нерезидентов</w:t>
      </w:r>
      <w:r w:rsidRPr="00E0247E">
        <w:rPr>
          <w:b/>
          <w:bCs/>
          <w:sz w:val="28"/>
          <w:szCs w:val="28"/>
        </w:rPr>
        <w:t xml:space="preserve">, а также задолженности филиалов, отделений и других обособленных подразделений юридического лица, в том числе без статуса юридического лица, филиала </w:t>
      </w:r>
      <w:r w:rsidRPr="00E0247E">
        <w:rPr>
          <w:b/>
          <w:sz w:val="28"/>
          <w:szCs w:val="28"/>
        </w:rPr>
        <w:t>юридических лиц – нерезидентов</w:t>
      </w:r>
    </w:p>
    <w:p w:rsidR="00E0247E" w:rsidRPr="00E0247E" w:rsidRDefault="00183B62"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E0247E">
        <w:rPr>
          <w:i/>
          <w:sz w:val="28"/>
          <w:szCs w:val="28"/>
        </w:rPr>
        <w:fldChar w:fldCharType="separate"/>
      </w:r>
      <w:r w:rsidR="00E0247E" w:rsidRPr="00E0247E">
        <w:rPr>
          <w:i/>
          <w:color w:val="0000FF" w:themeColor="hyperlink"/>
          <w:sz w:val="28"/>
          <w:szCs w:val="28"/>
          <w:u w:val="single"/>
        </w:rPr>
        <w:t>(Наименование с</w:t>
      </w:r>
      <w:r w:rsidR="00E0247E" w:rsidRPr="00E0247E">
        <w:rPr>
          <w:bCs/>
          <w:i/>
          <w:color w:val="0000FF" w:themeColor="hyperlink"/>
          <w:sz w:val="28"/>
          <w:szCs w:val="28"/>
          <w:u w:val="single"/>
        </w:rPr>
        <w:t>татьи 54 изложено в новой редакции в соответствии с  Законом</w:t>
      </w:r>
      <w:r w:rsidR="001E3142" w:rsidRPr="001E3142">
        <w:rPr>
          <w:bCs/>
          <w:i/>
          <w:color w:val="0000FF" w:themeColor="hyperlink"/>
          <w:sz w:val="28"/>
          <w:szCs w:val="28"/>
          <w:u w:val="single"/>
        </w:rPr>
        <w:t xml:space="preserve"> </w:t>
      </w:r>
      <w:r w:rsidR="00E0247E" w:rsidRPr="00E0247E">
        <w:rPr>
          <w:i/>
          <w:color w:val="0000FF" w:themeColor="hyperlink"/>
          <w:sz w:val="28"/>
          <w:szCs w:val="28"/>
          <w:u w:val="single"/>
        </w:rPr>
        <w:t>от 23.03.2017 № 164-IНС)</w:t>
      </w:r>
    </w:p>
    <w:p w:rsidR="00E0247E" w:rsidRPr="00E0247E" w:rsidRDefault="00183B62"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r w:rsidRPr="00E0247E">
        <w:rPr>
          <w:rFonts w:ascii="Times New Roman" w:hAnsi="Times New Roman" w:cs="Times New Roman"/>
          <w:i/>
          <w:sz w:val="28"/>
          <w:szCs w:val="28"/>
          <w:lang w:val="ru-RU" w:eastAsia="ru-RU"/>
        </w:rPr>
        <w:fldChar w:fldCharType="end"/>
      </w:r>
      <w:r w:rsidR="00E0247E" w:rsidRPr="00E0247E">
        <w:rPr>
          <w:rFonts w:ascii="Times New Roman" w:hAnsi="Times New Roman" w:cs="Times New Roman"/>
          <w:sz w:val="28"/>
          <w:szCs w:val="28"/>
          <w:lang w:val="ru-RU"/>
        </w:rPr>
        <w:t>54.1. </w:t>
      </w:r>
      <w:r w:rsidR="00E0247E" w:rsidRPr="00E0247E">
        <w:rPr>
          <w:rFonts w:ascii="Times New Roman" w:hAnsi="Times New Roman" w:cs="Times New Roman"/>
          <w:bCs/>
          <w:sz w:val="28"/>
          <w:szCs w:val="28"/>
          <w:lang w:val="ru-RU"/>
        </w:rPr>
        <w:t xml:space="preserve">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w:t>
      </w:r>
      <w:r w:rsidR="00E0247E" w:rsidRPr="00E0247E">
        <w:rPr>
          <w:rFonts w:ascii="Times New Roman" w:hAnsi="Times New Roman" w:cs="Times New Roman"/>
          <w:bCs/>
          <w:sz w:val="28"/>
          <w:szCs w:val="28"/>
          <w:lang w:val="ru-RU"/>
        </w:rPr>
        <w:lastRenderedPageBreak/>
        <w:t>задолженности филиалов, отделений и других обособленных подразделений юридического лица, в том числе без статуса юридического лица.</w:t>
      </w:r>
    </w:p>
    <w:p w:rsidR="00E0247E" w:rsidRPr="00E0247E" w:rsidRDefault="00183B62"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E0247E">
        <w:rPr>
          <w:i/>
          <w:sz w:val="28"/>
          <w:szCs w:val="28"/>
        </w:rPr>
        <w:fldChar w:fldCharType="separate"/>
      </w:r>
      <w:r w:rsidR="00E0247E" w:rsidRPr="00E0247E">
        <w:rPr>
          <w:i/>
          <w:color w:val="0000FF" w:themeColor="hyperlink"/>
          <w:sz w:val="28"/>
          <w:szCs w:val="28"/>
          <w:u w:val="single"/>
        </w:rPr>
        <w:t>(Пункт 54.1 с</w:t>
      </w:r>
      <w:r w:rsidR="00E0247E" w:rsidRPr="00E0247E">
        <w:rPr>
          <w:bCs/>
          <w:i/>
          <w:color w:val="0000FF" w:themeColor="hyperlink"/>
          <w:sz w:val="28"/>
          <w:szCs w:val="28"/>
          <w:u w:val="single"/>
        </w:rPr>
        <w:t>татьи 54 изложен в новой редакции в соответствии с</w:t>
      </w:r>
      <w:r w:rsidR="001E3142" w:rsidRPr="001E3142">
        <w:rPr>
          <w:bCs/>
          <w:i/>
          <w:color w:val="0000FF" w:themeColor="hyperlink"/>
          <w:sz w:val="28"/>
          <w:szCs w:val="28"/>
          <w:u w:val="single"/>
        </w:rPr>
        <w:t xml:space="preserve"> </w:t>
      </w:r>
      <w:r w:rsidR="00E0247E" w:rsidRPr="00E0247E">
        <w:rPr>
          <w:bCs/>
          <w:i/>
          <w:color w:val="0000FF" w:themeColor="hyperlink"/>
          <w:sz w:val="28"/>
          <w:szCs w:val="28"/>
          <w:u w:val="single"/>
        </w:rPr>
        <w:t>Законом</w:t>
      </w:r>
      <w:r w:rsidR="001E3142" w:rsidRPr="001E3142">
        <w:rPr>
          <w:bCs/>
          <w:i/>
          <w:color w:val="0000FF" w:themeColor="hyperlink"/>
          <w:sz w:val="28"/>
          <w:szCs w:val="28"/>
          <w:u w:val="single"/>
        </w:rPr>
        <w:t xml:space="preserve"> </w:t>
      </w:r>
      <w:r w:rsidR="00E0247E" w:rsidRPr="00E0247E">
        <w:rPr>
          <w:i/>
          <w:color w:val="0000FF" w:themeColor="hyperlink"/>
          <w:sz w:val="28"/>
          <w:szCs w:val="28"/>
          <w:u w:val="single"/>
        </w:rPr>
        <w:t>от 23.03.2017 № 164-IНС)</w:t>
      </w:r>
    </w:p>
    <w:p w:rsidR="00E0247E" w:rsidRPr="00E0247E" w:rsidRDefault="00183B62" w:rsidP="00E0247E">
      <w:pPr>
        <w:spacing w:after="360" w:line="276" w:lineRule="auto"/>
        <w:ind w:firstLine="709"/>
        <w:jc w:val="both"/>
        <w:textAlignment w:val="baseline"/>
        <w:rPr>
          <w:sz w:val="28"/>
          <w:szCs w:val="28"/>
        </w:rPr>
      </w:pPr>
      <w:r w:rsidRPr="00E0247E">
        <w:rPr>
          <w:i/>
          <w:sz w:val="28"/>
          <w:szCs w:val="28"/>
        </w:rPr>
        <w:fldChar w:fldCharType="end"/>
      </w:r>
      <w:r w:rsidR="00E0247E"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rsidR="00E0247E" w:rsidRPr="00E0247E" w:rsidRDefault="00E0247E" w:rsidP="00E0247E">
      <w:pPr>
        <w:spacing w:after="360" w:line="276" w:lineRule="auto"/>
        <w:ind w:firstLine="709"/>
        <w:jc w:val="both"/>
        <w:rPr>
          <w:sz w:val="28"/>
          <w:szCs w:val="28"/>
        </w:rPr>
      </w:pPr>
      <w:r w:rsidRPr="00E0247E">
        <w:rPr>
          <w:bCs/>
          <w:sz w:val="28"/>
          <w:szCs w:val="28"/>
        </w:rPr>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rsidR="00E0247E" w:rsidRPr="00E0247E" w:rsidRDefault="00183B62"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E0247E">
        <w:rPr>
          <w:i/>
          <w:sz w:val="28"/>
          <w:szCs w:val="28"/>
        </w:rPr>
        <w:fldChar w:fldCharType="separate"/>
      </w:r>
      <w:r w:rsidR="00E0247E" w:rsidRPr="00E0247E">
        <w:rPr>
          <w:i/>
          <w:color w:val="0000FF" w:themeColor="hyperlink"/>
          <w:sz w:val="28"/>
          <w:szCs w:val="28"/>
          <w:u w:val="single"/>
        </w:rPr>
        <w:t>(Пункт 54.2 с</w:t>
      </w:r>
      <w:r w:rsidR="00E0247E" w:rsidRPr="00E0247E">
        <w:rPr>
          <w:bCs/>
          <w:i/>
          <w:color w:val="0000FF" w:themeColor="hyperlink"/>
          <w:sz w:val="28"/>
          <w:szCs w:val="28"/>
          <w:u w:val="single"/>
        </w:rPr>
        <w:t>татьи 54 введен Законом</w:t>
      </w:r>
      <w:r w:rsidR="001E3142" w:rsidRPr="001E3142">
        <w:rPr>
          <w:bCs/>
          <w:i/>
          <w:color w:val="0000FF" w:themeColor="hyperlink"/>
          <w:sz w:val="28"/>
          <w:szCs w:val="28"/>
          <w:u w:val="single"/>
        </w:rPr>
        <w:t xml:space="preserve"> </w:t>
      </w:r>
      <w:r w:rsidR="00E0247E" w:rsidRPr="00E0247E">
        <w:rPr>
          <w:i/>
          <w:color w:val="0000FF" w:themeColor="hyperlink"/>
          <w:sz w:val="28"/>
          <w:szCs w:val="28"/>
          <w:u w:val="single"/>
        </w:rPr>
        <w:t>от 23.03.2017 № 164-IНС)</w:t>
      </w:r>
    </w:p>
    <w:p w:rsidR="00706701" w:rsidRPr="001C001D" w:rsidRDefault="00183B62"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w:t>
      </w:r>
      <w:r w:rsidR="00706701" w:rsidRPr="001C001D">
        <w:rPr>
          <w:rStyle w:val="a7"/>
          <w:rFonts w:ascii="Times New Roman" w:hAnsi="Times New Roman"/>
          <w:b w:val="0"/>
          <w:sz w:val="28"/>
          <w:szCs w:val="28"/>
          <w:lang w:val="ru-RU"/>
        </w:rPr>
        <w:lastRenderedPageBreak/>
        <w:t xml:space="preserve">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06701" w:rsidRPr="001C001D">
        <w:rPr>
          <w:rFonts w:ascii="Times New Roman" w:hAnsi="Times New Roman" w:cs="Times New Roman"/>
          <w:sz w:val="28"/>
          <w:szCs w:val="28"/>
          <w:lang w:val="ru-RU"/>
        </w:rPr>
        <w:t>Советом Министров Донецкой Народной Республики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bookmarkStart w:id="111" w:name="BM1029"/>
      <w:r w:rsidR="001E3142" w:rsidRPr="001E3142">
        <w:rPr>
          <w:rFonts w:ascii="Times New Roman" w:hAnsi="Times New Roman" w:cs="Times New Roman"/>
          <w:bCs/>
          <w:sz w:val="28"/>
          <w:szCs w:val="28"/>
          <w:lang w:val="ru-RU"/>
        </w:rPr>
        <w:t xml:space="preserve"> </w:t>
      </w:r>
      <w:r w:rsidR="00545EF9" w:rsidRPr="001C001D">
        <w:rPr>
          <w:rFonts w:ascii="Times New Roman" w:hAnsi="Times New Roman" w:cs="Times New Roman"/>
          <w:b/>
          <w:bCs/>
          <w:sz w:val="28"/>
          <w:szCs w:val="28"/>
          <w:lang w:val="ru-RU"/>
        </w:rPr>
        <w:t>Порядок</w:t>
      </w:r>
      <w:r w:rsidR="001E3142" w:rsidRPr="001E3142">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выявления, учета, хранения, оценки бесхозяйного, конфискованного и другого имущества, которое переходит в собственность</w:t>
      </w:r>
      <w:r w:rsidR="001E3142" w:rsidRPr="001E3142">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1"/>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2" w:name="o7"/>
      <w:bookmarkEnd w:id="112"/>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3" w:name="o8"/>
      <w:bookmarkEnd w:id="113"/>
      <w:r w:rsidRPr="001C001D">
        <w:rPr>
          <w:rFonts w:ascii="Times New Roman" w:hAnsi="Times New Roman" w:cs="Times New Roman"/>
          <w:sz w:val="28"/>
          <w:szCs w:val="28"/>
          <w:lang w:val="ru-RU"/>
        </w:rPr>
        <w:t>56.1. Действие данной главы распространяется на:</w:t>
      </w:r>
    </w:p>
    <w:p w:rsidR="00545EF9" w:rsidRPr="001C001D" w:rsidRDefault="00545EF9" w:rsidP="006811D0">
      <w:pPr>
        <w:pStyle w:val="a8"/>
        <w:tabs>
          <w:tab w:val="left" w:pos="684"/>
        </w:tabs>
        <w:spacing w:before="0" w:beforeAutospacing="0" w:after="360" w:afterAutospacing="0" w:line="276" w:lineRule="auto"/>
        <w:ind w:firstLine="709"/>
        <w:jc w:val="both"/>
        <w:rPr>
          <w:rFonts w:ascii="Times New Roman" w:hAnsi="Times New Roman" w:cs="Times New Roman"/>
          <w:sz w:val="28"/>
          <w:szCs w:val="28"/>
          <w:lang w:val="ru-RU"/>
        </w:rPr>
      </w:pPr>
      <w:bookmarkStart w:id="114" w:name="BM1032"/>
      <w:r w:rsidRPr="001C001D">
        <w:rPr>
          <w:rFonts w:ascii="Times New Roman" w:hAnsi="Times New Roman" w:cs="Times New Roman"/>
          <w:sz w:val="28"/>
          <w:szCs w:val="28"/>
          <w:lang w:val="ru-RU"/>
        </w:rPr>
        <w:t xml:space="preserve">а) бесхозяйное имущество (движимое имущество и денежные средства, а также выморочное имущество, в том числе недвижимое) </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которое не имеет собственника или собственник которого не известен;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находки, предметы – находки, товары и ценности, утерянные или оставленные в гостиницах, транспорте, театрах, других общественных местах, если они не были затребованы их собственниками в течении срока приобретательской давности, установленного пунктом 56.3 настоящей статьи;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w:t>
      </w:r>
      <w:bookmarkEnd w:id="114"/>
      <w:r w:rsidRPr="001C001D">
        <w:rPr>
          <w:rFonts w:ascii="Times New Roman" w:hAnsi="Times New Roman" w:cs="Times New Roman"/>
          <w:sz w:val="28"/>
          <w:szCs w:val="28"/>
          <w:lang w:val="ru-RU"/>
        </w:rPr>
        <w:t>конфискованное и другое имущество (в том числе валютные ценности и денежные средства), которое переходит в собственность Донецкой Народной Республики на основании нормативных правовых актов уполномоченных на то действующим законодательством государственных органов, в том числе за нарушение таможенного и налогового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г) имущество (в том числе валютные ценности и денежные средства), полученное в собственность Донецкой Народной Республики или органов местного самоуправления в порядке наследования, дарения или отказа от права собственности на него;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5" w:name="BM1033"/>
      <w:r w:rsidRPr="001C001D">
        <w:rPr>
          <w:rFonts w:ascii="Times New Roman" w:hAnsi="Times New Roman" w:cs="Times New Roman"/>
          <w:sz w:val="28"/>
          <w:szCs w:val="28"/>
          <w:lang w:val="ru-RU"/>
        </w:rPr>
        <w:t xml:space="preserve">д) </w:t>
      </w:r>
      <w:bookmarkStart w:id="116" w:name="BM1034"/>
      <w:bookmarkEnd w:id="115"/>
      <w:r w:rsidRPr="001C001D">
        <w:rPr>
          <w:rFonts w:ascii="Times New Roman" w:hAnsi="Times New Roman" w:cs="Times New Roman"/>
          <w:sz w:val="28"/>
          <w:szCs w:val="28"/>
          <w:lang w:val="ru-RU"/>
        </w:rPr>
        <w:t>имущество, срок хранения которого под таможенным контролем закончился, а владелец по истечении этого срока не обратился</w:t>
      </w:r>
      <w:bookmarkEnd w:id="116"/>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7" w:name="BM1035"/>
      <w:r w:rsidRPr="001C001D">
        <w:rPr>
          <w:rFonts w:ascii="Times New Roman" w:hAnsi="Times New Roman" w:cs="Times New Roman"/>
          <w:sz w:val="28"/>
          <w:szCs w:val="28"/>
          <w:lang w:val="ru-RU"/>
        </w:rPr>
        <w:t>е)</w:t>
      </w:r>
      <w:bookmarkStart w:id="118" w:name="BM1038"/>
      <w:bookmarkEnd w:id="117"/>
      <w:r w:rsidRPr="001C001D">
        <w:rPr>
          <w:rFonts w:ascii="Times New Roman" w:hAnsi="Times New Roman" w:cs="Times New Roman"/>
          <w:sz w:val="28"/>
          <w:szCs w:val="28"/>
          <w:lang w:val="ru-RU"/>
        </w:rPr>
        <w:t xml:space="preserve"> клады, переданные в собственность Донецкой Народной Республики;</w:t>
      </w:r>
      <w:bookmarkEnd w:id="118"/>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19" w:name="BM1039"/>
      <w:r w:rsidRPr="001C001D">
        <w:rPr>
          <w:rFonts w:ascii="Times New Roman" w:hAnsi="Times New Roman" w:cs="Times New Roman"/>
          <w:sz w:val="28"/>
          <w:szCs w:val="28"/>
          <w:lang w:val="ru-RU"/>
        </w:rPr>
        <w:lastRenderedPageBreak/>
        <w:t xml:space="preserve">ж) </w:t>
      </w:r>
      <w:bookmarkStart w:id="120" w:name="BM1041"/>
      <w:bookmarkEnd w:id="119"/>
      <w:r w:rsidRPr="001C001D">
        <w:rPr>
          <w:rFonts w:ascii="Times New Roman" w:hAnsi="Times New Roman" w:cs="Times New Roman"/>
          <w:sz w:val="28"/>
          <w:szCs w:val="28"/>
          <w:lang w:val="ru-RU"/>
        </w:rPr>
        <w:t>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w:t>
      </w:r>
      <w:bookmarkEnd w:id="12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21" w:name="BM1042"/>
      <w:r w:rsidRPr="001C001D">
        <w:rPr>
          <w:rFonts w:ascii="Times New Roman" w:hAnsi="Times New Roman" w:cs="Times New Roman"/>
          <w:sz w:val="28"/>
          <w:szCs w:val="28"/>
          <w:lang w:val="ru-RU"/>
        </w:rPr>
        <w:t>з)</w:t>
      </w:r>
      <w:bookmarkStart w:id="122" w:name="BM1043"/>
      <w:bookmarkEnd w:id="121"/>
      <w:bookmarkEnd w:id="122"/>
      <w:r w:rsidRPr="001C001D">
        <w:rPr>
          <w:rFonts w:ascii="Times New Roman" w:hAnsi="Times New Roman" w:cs="Times New Roman"/>
          <w:sz w:val="28"/>
          <w:szCs w:val="28"/>
          <w:lang w:val="ru-RU"/>
        </w:rPr>
        <w:t xml:space="preserve">имущество, которое поступило в правоохранительные, следственные и судебные органы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приобретательской давности, установленного пунктом 56.3 статьи 56 </w:t>
      </w:r>
      <w:r w:rsidR="00770DC2" w:rsidRPr="001C001D">
        <w:rPr>
          <w:rFonts w:ascii="Times New Roman" w:hAnsi="Times New Roman" w:cs="Times New Roman"/>
          <w:sz w:val="28"/>
          <w:szCs w:val="28"/>
          <w:lang w:val="ru-RU"/>
        </w:rPr>
        <w:t xml:space="preserve">настоящего </w:t>
      </w:r>
      <w:r w:rsidRPr="001C001D">
        <w:rPr>
          <w:rFonts w:ascii="Times New Roman" w:hAnsi="Times New Roman" w:cs="Times New Roman"/>
          <w:sz w:val="28"/>
          <w:szCs w:val="28"/>
          <w:lang w:val="ru-RU"/>
        </w:rPr>
        <w:t xml:space="preserve">Закона. </w:t>
      </w:r>
    </w:p>
    <w:p w:rsidR="00545EF9" w:rsidRPr="00634B7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highlight w:val="yellow"/>
          <w:lang w:val="ru-RU"/>
        </w:rPr>
      </w:pPr>
      <w:r w:rsidRPr="00634B71">
        <w:rPr>
          <w:rFonts w:ascii="Times New Roman" w:hAnsi="Times New Roman" w:cs="Times New Roman"/>
          <w:sz w:val="28"/>
          <w:szCs w:val="28"/>
          <w:highlight w:val="yellow"/>
          <w:lang w:val="ru-RU"/>
        </w:rPr>
        <w:t xml:space="preserve">и) движимое имущество, денежные средства, в том числе валютные ценности, которые на основании решений судов конфискуются или переходят в пользу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634B71">
        <w:rPr>
          <w:rFonts w:ascii="Times New Roman" w:hAnsi="Times New Roman" w:cs="Times New Roman"/>
          <w:sz w:val="28"/>
          <w:szCs w:val="28"/>
          <w:highlight w:val="yellow"/>
        </w:rPr>
        <w:t>56.2. Имущество, перечисленное в подпунктах а) (кроме выморочного), б), д), е), ж), з) пункта 56.1 настоящей статьи, переходит в собственность Донецкой Народной Республики на основании решений органов доходов и сборов о признании имущества бесхозяйным.</w:t>
      </w:r>
      <w:r w:rsidRPr="001C001D">
        <w:rPr>
          <w:rFonts w:ascii="Times New Roman" w:hAnsi="Times New Roman" w:cs="Times New Roman"/>
          <w:sz w:val="28"/>
          <w:szCs w:val="28"/>
        </w:rPr>
        <w:t xml:space="preserve">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Имущество, перечисленное в подпунктах в), г), и) пункта 56.1 настоящей статьи, а также выморочное имущество, переходит в собственность Донецкой Народной Республики на основании нормативных правовых актов (решений, постановлений и т.п.) уполномоченных на то действующим законодательством государственных органов или по письменным заявлениям собственников имущества.</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56.3.</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Имущество, которое не имеет собственника или собственник которого не известен, в том числе находка, признается бесхозяйным и переходит в собственность Донецкой Народной Республики по приобретательской давности, которая равняется двум месяцам (60 календарных дней) с момента постановки его на учет в органах доходов и сборов Донецкой Народной Республики. Такое имущество оформляется соответствующим решением органов доходов и сборов.</w:t>
      </w:r>
    </w:p>
    <w:p w:rsidR="00545EF9" w:rsidRPr="001C001D"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Обжалование решения о признании имущества бесхозяйным осуществляется в соответствии с действующим законодательством.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56.</w:t>
      </w:r>
      <w:r w:rsidR="00CF2B48" w:rsidRPr="001C001D">
        <w:rPr>
          <w:rFonts w:ascii="Times New Roman" w:hAnsi="Times New Roman" w:cs="Times New Roman"/>
          <w:sz w:val="28"/>
          <w:szCs w:val="28"/>
        </w:rPr>
        <w:t>5</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Бесхозяйные или конфискованные денежные средства, а также средства, полученные от реализации бесхозяйного, конфискованного и другого имущества, которое переходит в собственность Донецкой Народной Республики, зачисляются в республиканский или местные бюджеты, где оно было выявлено,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w:t>
      </w:r>
      <w:r w:rsidR="00722F5F" w:rsidRPr="001C001D">
        <w:rPr>
          <w:rFonts w:ascii="Times New Roman" w:hAnsi="Times New Roman" w:cs="Times New Roman"/>
          <w:sz w:val="28"/>
          <w:szCs w:val="28"/>
        </w:rPr>
        <w:t>,</w:t>
      </w:r>
      <w:r w:rsidRPr="001C001D">
        <w:rPr>
          <w:rFonts w:ascii="Times New Roman" w:hAnsi="Times New Roman" w:cs="Times New Roman"/>
          <w:sz w:val="28"/>
          <w:szCs w:val="28"/>
        </w:rPr>
        <w:t xml:space="preserve"> связанных с его хранением и других затрат, связанных с обращением имущества в собственность </w:t>
      </w:r>
      <w:r w:rsidR="00C379F1">
        <w:rPr>
          <w:rFonts w:ascii="Times New Roman" w:hAnsi="Times New Roman" w:cs="Times New Roman"/>
          <w:sz w:val="28"/>
          <w:szCs w:val="28"/>
        </w:rPr>
        <w:t>Р</w:t>
      </w:r>
      <w:r w:rsidRPr="001C001D">
        <w:rPr>
          <w:rFonts w:ascii="Times New Roman" w:hAnsi="Times New Roman" w:cs="Times New Roman"/>
          <w:sz w:val="28"/>
          <w:szCs w:val="28"/>
        </w:rPr>
        <w:t>еспублики.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 Обязанности по выявлению, учету, принятию мер по хранению, а также дальнейшему распоряжению бесхозяйным, конфискованным и другим имуществом, которое переходит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бесхозяйного имущества. Решение о проведении проверки оформляется направлением, форма которого утверждается Министерством доходов и сборов.</w:t>
      </w:r>
    </w:p>
    <w:p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w:t>
      </w:r>
      <w:r w:rsidRPr="001C001D">
        <w:rPr>
          <w:rStyle w:val="hps"/>
          <w:sz w:val="28"/>
          <w:szCs w:val="28"/>
        </w:rPr>
        <w:lastRenderedPageBreak/>
        <w:t xml:space="preserve">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57.5. В случае подтверждения наличия бесхозяйного имущества</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29" w:anchor="n87" w:history="1">
        <w:r w:rsidRPr="001C001D">
          <w:rPr>
            <w:rFonts w:ascii="Times New Roman" w:hAnsi="Times New Roman" w:cs="Times New Roman"/>
            <w:sz w:val="28"/>
            <w:szCs w:val="28"/>
          </w:rPr>
          <w:t>акт описи и предварительной оценки имущества</w:t>
        </w:r>
      </w:hyperlink>
      <w:r w:rsidR="00CD021F" w:rsidRPr="00CD021F">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3" w:name="o14"/>
      <w:bookmarkEnd w:id="123"/>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4" w:name="o16"/>
      <w:bookmarkStart w:id="125" w:name="o18"/>
      <w:bookmarkEnd w:id="124"/>
      <w:bookmarkEnd w:id="125"/>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19"/>
      <w:bookmarkEnd w:id="126"/>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00CD021F" w:rsidRPr="00CD021F">
        <w:rPr>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57.9. Факт передачи имущества на ответственное хранение отображается в акте описи и предварительной оценки имущества с указанием:</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1"/>
      <w:bookmarkEnd w:id="127"/>
      <w:r w:rsidRPr="001C001D">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8" w:name="o22"/>
      <w:bookmarkEnd w:id="128"/>
      <w:r w:rsidRPr="001C001D">
        <w:rPr>
          <w:rFonts w:ascii="Times New Roman" w:hAnsi="Times New Roman" w:cs="Times New Roman"/>
          <w:sz w:val="28"/>
          <w:szCs w:val="28"/>
        </w:rPr>
        <w:t>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республиканский или местный бюджет, где оно было выявлено, суммы полной стоимости поврежденных предметов или недостающих предметов.</w:t>
      </w:r>
    </w:p>
    <w:p w:rsidR="00545EF9" w:rsidRPr="001C001D"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9" w:name="o23"/>
      <w:bookmarkEnd w:id="129"/>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0" w:name="o24"/>
      <w:bookmarkEnd w:id="130"/>
      <w:r w:rsidRPr="001C001D">
        <w:rPr>
          <w:rFonts w:ascii="Times New Roman" w:hAnsi="Times New Roman" w:cs="Times New Roman"/>
          <w:sz w:val="28"/>
          <w:szCs w:val="28"/>
        </w:rPr>
        <w:t xml:space="preserve">57.13. При выявлении случаев хищения, замены или преднамеренного повреждения имущества, которое передано на ответственное хранение, </w:t>
      </w:r>
      <w:r w:rsidRPr="001C001D">
        <w:rPr>
          <w:rFonts w:ascii="Times New Roman" w:hAnsi="Times New Roman" w:cs="Times New Roman"/>
          <w:sz w:val="28"/>
          <w:szCs w:val="28"/>
        </w:rPr>
        <w:lastRenderedPageBreak/>
        <w:t>соответствующие материалы направляются в правоохранительные органы для принятия решения в рамках их компетенции.</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1" w:name="o25"/>
      <w:bookmarkStart w:id="132" w:name="o28"/>
      <w:bookmarkStart w:id="133" w:name="o30"/>
      <w:bookmarkStart w:id="134" w:name="o31"/>
      <w:bookmarkStart w:id="135" w:name="o32"/>
      <w:bookmarkEnd w:id="131"/>
      <w:bookmarkEnd w:id="132"/>
      <w:bookmarkEnd w:id="133"/>
      <w:bookmarkEnd w:id="134"/>
      <w:bookmarkEnd w:id="135"/>
      <w:r w:rsidRPr="001C001D">
        <w:rPr>
          <w:rFonts w:ascii="Times New Roman" w:hAnsi="Times New Roman" w:cs="Times New Roman"/>
          <w:sz w:val="28"/>
          <w:szCs w:val="28"/>
        </w:rPr>
        <w:t>57.14. Если в течение срока приобретательской давности,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00C379F1">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принимает решение о признании имущества бесхозяйным,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имущества</w:t>
      </w:r>
      <w:r w:rsidR="00C379F1">
        <w:rPr>
          <w:rFonts w:ascii="Times New Roman" w:hAnsi="Times New Roman" w:cs="Times New Roman"/>
          <w:sz w:val="28"/>
          <w:szCs w:val="28"/>
        </w:rPr>
        <w:t xml:space="preserve"> </w:t>
      </w:r>
      <w:r w:rsidRPr="001C001D">
        <w:rPr>
          <w:rFonts w:ascii="Times New Roman" w:hAnsi="Times New Roman" w:cs="Times New Roman"/>
          <w:sz w:val="28"/>
          <w:szCs w:val="28"/>
        </w:rPr>
        <w:t xml:space="preserve">бесхозяйным, к которому прилагаются копии материалов, хранящихся в деле. </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120B80">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В случае если предварительная оценка имущества не превышает 4 000 российских рублей решение о признании имущества бесхозяйным 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имущества бесхозяйным 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17"/>
      <w:bookmarkEnd w:id="136"/>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rsidR="00545EF9" w:rsidRPr="001C001D"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Процедура взятия на учет и дальнейшее распоряжение конфискованным и другим имуществом, которое переходит в собственность </w:t>
      </w:r>
      <w:r w:rsidR="00120B80">
        <w:rPr>
          <w:rFonts w:ascii="Times New Roman" w:hAnsi="Times New Roman" w:cs="Times New Roman"/>
          <w:sz w:val="28"/>
          <w:szCs w:val="28"/>
        </w:rPr>
        <w:t>Р</w:t>
      </w:r>
      <w:r w:rsidR="00545EF9" w:rsidRPr="001C001D">
        <w:rPr>
          <w:rFonts w:ascii="Times New Roman" w:hAnsi="Times New Roman" w:cs="Times New Roman"/>
          <w:sz w:val="28"/>
          <w:szCs w:val="28"/>
        </w:rPr>
        <w:t xml:space="preserve">еспублики, осуществляется в порядке, предусмотренном для бесхозяйного имущества. </w:t>
      </w:r>
    </w:p>
    <w:p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После постановки на учет имущества, у которого отсутствуют наследники или в случае непринятия ими наследства, органы доходов и сборов обязаны подать соответствующее заявление в органы, которые осуществляют регистрацию недвижимого имущества, по месту нахождения объекта (далее </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орган регистрации) и разместить в средствах массовой информации (газеты, радио, телевидение, на сайтах и т.п.) объявление о наличии такого имущества.</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57.19. По истечении одного года со дня постановки на учет в органах регистрации недвижимого имущества,</w:t>
      </w:r>
      <w:bookmarkStart w:id="137" w:name="o34"/>
      <w:bookmarkStart w:id="138" w:name="o38"/>
      <w:bookmarkStart w:id="139" w:name="o42"/>
      <w:bookmarkStart w:id="140" w:name="o44"/>
      <w:bookmarkStart w:id="141" w:name="o47"/>
      <w:bookmarkStart w:id="142" w:name="o51"/>
      <w:bookmarkStart w:id="143" w:name="o56"/>
      <w:bookmarkStart w:id="144" w:name="o57"/>
      <w:bookmarkStart w:id="145" w:name="o58"/>
      <w:bookmarkStart w:id="146" w:name="o59"/>
      <w:bookmarkEnd w:id="137"/>
      <w:bookmarkEnd w:id="138"/>
      <w:bookmarkEnd w:id="139"/>
      <w:bookmarkEnd w:id="140"/>
      <w:bookmarkEnd w:id="141"/>
      <w:bookmarkEnd w:id="142"/>
      <w:bookmarkEnd w:id="143"/>
      <w:bookmarkEnd w:id="144"/>
      <w:bookmarkEnd w:id="145"/>
      <w:bookmarkEnd w:id="146"/>
      <w:r w:rsidRPr="001C001D">
        <w:rPr>
          <w:rFonts w:ascii="Times New Roman" w:hAnsi="Times New Roman" w:cs="Times New Roman"/>
          <w:sz w:val="28"/>
          <w:szCs w:val="28"/>
        </w:rPr>
        <w:t xml:space="preserve"> органы доходов и сборов обращаются в соответствующие органы с заявлением о признании наследства выморочным и переходе его в собственность </w:t>
      </w:r>
      <w:r w:rsidR="00120B80">
        <w:rPr>
          <w:rFonts w:ascii="Times New Roman" w:hAnsi="Times New Roman" w:cs="Times New Roman"/>
          <w:sz w:val="28"/>
          <w:szCs w:val="28"/>
        </w:rPr>
        <w:t>Р</w:t>
      </w:r>
      <w:r w:rsidRPr="001C001D">
        <w:rPr>
          <w:rFonts w:ascii="Times New Roman" w:hAnsi="Times New Roman" w:cs="Times New Roman"/>
          <w:sz w:val="28"/>
          <w:szCs w:val="28"/>
        </w:rPr>
        <w:t>еспублики.</w:t>
      </w:r>
    </w:p>
    <w:p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бесхозяйного имущества, в том числе путем проведения инвентаризации по его местонахождению. </w:t>
      </w:r>
      <w:bookmarkStart w:id="147" w:name="n78"/>
      <w:bookmarkEnd w:id="147"/>
    </w:p>
    <w:p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48" w:name="o33"/>
      <w:bookmarkStart w:id="149" w:name="BM1071"/>
      <w:bookmarkEnd w:id="148"/>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49"/>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58.1. После принятия решения о признании имущества бесхозяйным или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оно переходит в собственность Донецкой Народной Республики, после чего органы доходов и сборов принимают меры по распоряжению им.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w:t>
      </w:r>
      <w:r w:rsidRPr="001C001D">
        <w:rPr>
          <w:rFonts w:ascii="Times New Roman" w:hAnsi="Times New Roman" w:cs="Times New Roman"/>
          <w:sz w:val="28"/>
          <w:szCs w:val="28"/>
        </w:rPr>
        <w:lastRenderedPageBreak/>
        <w:t>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58.3. Имущество, указанное в пункте 56.1 статьи 56 настоящего Закона, передается для реализации на основании решения о распоряжении бесхозяйным имуществом и оформляется актом описи, оценки и передачи имущества, которое переходит в собственность Донецкой Народной Республики через торговые предприятия, с которыми заключены договора на его реализацию в соответствии с пунктами 61.1 и 61.2 статьи 61 настоящего Закона.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организации продажи бесхозяйного, конфискованного и другого имущества, которое переходит в собственность Донецкой Народной Республики на аукционах, биржевых торгах, утверждается</w:t>
      </w:r>
      <w:r w:rsidR="00120B80">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Советом Министров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58.5. Имущество, указанное 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нный период составляет 10 и более процентов от суммы выручки, которую можно получить от реализации в бюджет, может проводиться до наступления срока приобретательской давности.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C001D">
        <w:rPr>
          <w:rFonts w:ascii="Times New Roman" w:hAnsi="Times New Roman" w:cs="Times New Roman"/>
          <w:sz w:val="28"/>
          <w:szCs w:val="28"/>
          <w:lang w:val="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 имуществом, принимается решение о распоряжении имуществом до наступления срока приобретательской давности,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r w:rsidR="00A8393B">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Решение о распоряжении имуществом принимается </w:t>
      </w:r>
      <w:r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Одновременно принимается решение о признании имущества бесхозяйным.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0" w:name="BM1091"/>
      <w:bookmarkEnd w:id="110"/>
      <w:r w:rsidRPr="001C001D">
        <w:rPr>
          <w:rFonts w:ascii="Times New Roman" w:hAnsi="Times New Roman" w:cs="Times New Roman"/>
          <w:sz w:val="28"/>
          <w:szCs w:val="28"/>
          <w:lang w:val="ru-RU"/>
        </w:rPr>
        <w:t>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Советом Министров или Главой Донецкой Народной Республики.</w:t>
      </w:r>
    </w:p>
    <w:p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основанием для проведения дальнейших мероприятий по реализации имущества. </w:t>
      </w:r>
    </w:p>
    <w:p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1" w:name="BM1056"/>
      <w:r w:rsidRPr="001C001D">
        <w:rPr>
          <w:rFonts w:ascii="Times New Roman" w:hAnsi="Times New Roman" w:cs="Times New Roman"/>
          <w:bCs/>
          <w:sz w:val="28"/>
          <w:szCs w:val="28"/>
        </w:rPr>
        <w:lastRenderedPageBreak/>
        <w:t>Статья 59.</w:t>
      </w:r>
      <w:r w:rsidRPr="001C001D">
        <w:rPr>
          <w:rFonts w:ascii="Times New Roman" w:hAnsi="Times New Roman" w:cs="Times New Roman"/>
          <w:b/>
          <w:bCs/>
          <w:sz w:val="28"/>
          <w:szCs w:val="28"/>
        </w:rPr>
        <w:t xml:space="preserve"> Оценка имущества</w:t>
      </w:r>
      <w:bookmarkEnd w:id="151"/>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59.1. Оценка имущества осуществляется комиссией по работе с бесхозяйным имуществом,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52" w:name="BM1059"/>
      <w:r w:rsidRPr="001C001D">
        <w:rPr>
          <w:rFonts w:ascii="Times New Roman" w:hAnsi="Times New Roman" w:cs="Times New Roman"/>
          <w:sz w:val="28"/>
          <w:szCs w:val="28"/>
          <w:lang w:val="ru-RU"/>
        </w:rPr>
        <w:t>59.2. </w:t>
      </w:r>
      <w:bookmarkEnd w:id="152"/>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имущества, указанного 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53" w:name="BM106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53"/>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4"/>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5" w:name="BM1065"/>
      <w:r w:rsidRPr="001C001D">
        <w:rPr>
          <w:rFonts w:ascii="Times New Roman" w:hAnsi="Times New Roman" w:cs="Times New Roman"/>
          <w:sz w:val="28"/>
          <w:szCs w:val="28"/>
          <w:lang w:val="ru-RU"/>
        </w:rPr>
        <w:t>б) скот, птица, кролики, пчелы,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5"/>
      <w:r w:rsidRPr="001C001D">
        <w:rPr>
          <w:rFonts w:ascii="Times New Roman" w:hAnsi="Times New Roman" w:cs="Times New Roman"/>
          <w:sz w:val="28"/>
          <w:szCs w:val="28"/>
          <w:lang w:val="ru-RU"/>
        </w:rPr>
        <w:t>, с учетом товарного вида и качества продукции.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6" w:name="BM1066"/>
      <w:r w:rsidRPr="001C001D">
        <w:rPr>
          <w:rFonts w:ascii="Times New Roman" w:hAnsi="Times New Roman" w:cs="Times New Roman"/>
          <w:sz w:val="28"/>
          <w:szCs w:val="28"/>
          <w:lang w:val="ru-RU"/>
        </w:rPr>
        <w:t xml:space="preserve">в) </w:t>
      </w:r>
      <w:bookmarkStart w:id="157" w:name="BM1067"/>
      <w:bookmarkEnd w:id="156"/>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57"/>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8"/>
      <w:r w:rsidRPr="001C001D">
        <w:rPr>
          <w:rFonts w:ascii="Times New Roman" w:hAnsi="Times New Roman" w:cs="Times New Roman"/>
          <w:sz w:val="28"/>
          <w:szCs w:val="28"/>
          <w:lang w:val="ru-RU"/>
        </w:rPr>
        <w:lastRenderedPageBreak/>
        <w:t>г)</w:t>
      </w:r>
      <w:bookmarkEnd w:id="158"/>
      <w:r w:rsidRPr="001C001D">
        <w:rPr>
          <w:rStyle w:val="apple-converted-space"/>
          <w:rFonts w:ascii="Times New Roman" w:hAnsi="Times New Roman"/>
          <w:sz w:val="28"/>
          <w:szCs w:val="28"/>
          <w:lang w:val="ru-RU"/>
        </w:rPr>
        <w:t> выморочное имущество,</w:t>
      </w:r>
      <w:r w:rsidRPr="001C001D">
        <w:rPr>
          <w:rFonts w:ascii="Times New Roman" w:hAnsi="Times New Roman" w:cs="Times New Roman"/>
          <w:sz w:val="28"/>
          <w:szCs w:val="28"/>
          <w:lang w:val="ru-RU"/>
        </w:rPr>
        <w:t xml:space="preserve"> 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5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70"/>
      <w:r w:rsidRPr="001C001D">
        <w:rPr>
          <w:rFonts w:ascii="Times New Roman" w:hAnsi="Times New Roman" w:cs="Times New Roman"/>
          <w:sz w:val="28"/>
          <w:szCs w:val="28"/>
          <w:lang w:val="ru-RU"/>
        </w:rPr>
        <w:t>е)</w:t>
      </w:r>
      <w:bookmarkEnd w:id="160"/>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50"/>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1" w:name="BM1092"/>
      <w:r w:rsidRPr="001C001D">
        <w:rPr>
          <w:rFonts w:ascii="Times New Roman" w:hAnsi="Times New Roman" w:cs="Times New Roman"/>
          <w:sz w:val="28"/>
          <w:szCs w:val="28"/>
          <w:lang w:val="ru-RU"/>
        </w:rPr>
        <w:t>60.1.</w:t>
      </w:r>
      <w:bookmarkEnd w:id="161"/>
      <w:r w:rsidRPr="001C001D">
        <w:rPr>
          <w:rFonts w:ascii="Times New Roman" w:hAnsi="Times New Roman" w:cs="Times New Roman"/>
          <w:sz w:val="28"/>
          <w:szCs w:val="28"/>
          <w:lang w:val="ru-RU"/>
        </w:rPr>
        <w:t>Имущество, указанное 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93"/>
      <w:r w:rsidRPr="001C001D">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2"/>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3"/>
      <w:r w:rsidRPr="001C001D">
        <w:rPr>
          <w:rFonts w:ascii="Times New Roman" w:hAnsi="Times New Roman" w:cs="Times New Roman"/>
          <w:sz w:val="28"/>
          <w:szCs w:val="28"/>
          <w:lang w:val="ru-RU"/>
        </w:rPr>
        <w:t xml:space="preserve">.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4" w:name="BM1095"/>
      <w:r w:rsidRPr="001C001D">
        <w:rPr>
          <w:rFonts w:ascii="Times New Roman" w:hAnsi="Times New Roman" w:cs="Times New Roman"/>
          <w:sz w:val="28"/>
          <w:szCs w:val="28"/>
          <w:lang w:val="ru-RU"/>
        </w:rPr>
        <w:lastRenderedPageBreak/>
        <w:t xml:space="preserve">60.3. </w:t>
      </w:r>
      <w:bookmarkStart w:id="165" w:name="BM1096"/>
      <w:bookmarkEnd w:id="164"/>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66" w:name="BM1097"/>
      <w:bookmarkEnd w:id="165"/>
      <w:r w:rsidRPr="001C001D">
        <w:rPr>
          <w:rFonts w:ascii="Times New Roman" w:hAnsi="Times New Roman" w:cs="Times New Roman"/>
          <w:sz w:val="28"/>
          <w:szCs w:val="28"/>
          <w:lang w:val="ru-RU"/>
        </w:rPr>
        <w:t>, которое оформляется протоколом.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66"/>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8"/>
      <w:r w:rsidRPr="001C001D">
        <w:rPr>
          <w:rFonts w:ascii="Times New Roman" w:hAnsi="Times New Roman" w:cs="Times New Roman"/>
          <w:sz w:val="28"/>
          <w:szCs w:val="28"/>
          <w:lang w:val="ru-RU"/>
        </w:rPr>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CD021F" w:rsidRPr="00CD021F">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Start w:id="168" w:name="BM1099"/>
      <w:bookmarkEnd w:id="167"/>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68"/>
      <w:r w:rsidRPr="001C001D">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бесхозяйного и другого имущества, которое перешло в собственность Донецкой Народной Республики по форме, которая утверждается Советом Министров или Главой Донецкой Народной Республики.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69"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69"/>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w:t>
      </w:r>
      <w:r w:rsidRPr="001C001D">
        <w:rPr>
          <w:rFonts w:ascii="Times New Roman" w:hAnsi="Times New Roman" w:cs="Times New Roman"/>
          <w:sz w:val="28"/>
          <w:szCs w:val="28"/>
          <w:lang w:val="ru-RU"/>
        </w:rPr>
        <w:lastRenderedPageBreak/>
        <w:t>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8393B">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0"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0"/>
    </w:p>
    <w:p w:rsidR="00327C44" w:rsidRDefault="00327C44">
      <w:pPr>
        <w:rPr>
          <w:bCs/>
          <w:sz w:val="28"/>
          <w:szCs w:val="28"/>
          <w:lang w:eastAsia="uk-UA"/>
        </w:rPr>
      </w:pPr>
      <w:bookmarkStart w:id="171" w:name="BM1111"/>
      <w:r>
        <w:rPr>
          <w:bCs/>
          <w:sz w:val="28"/>
          <w:szCs w:val="28"/>
        </w:rPr>
        <w:br w:type="page"/>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lastRenderedPageBreak/>
        <w:t>Статья 63.</w:t>
      </w:r>
      <w:r w:rsidRPr="001C001D">
        <w:rPr>
          <w:rFonts w:ascii="Times New Roman" w:hAnsi="Times New Roman" w:cs="Times New Roman"/>
          <w:b/>
          <w:bCs/>
          <w:sz w:val="28"/>
          <w:szCs w:val="28"/>
          <w:lang w:val="ru-RU"/>
        </w:rPr>
        <w:t xml:space="preserve"> Возврат имущества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63.1. Имущество, по которому еще не принято решение о признании его бесхозяйным и не прошел срок приобретательской давности</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00A8393B">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p>
    <w:p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p>
    <w:bookmarkEnd w:id="171"/>
    <w:p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rsidR="00545EF9" w:rsidRPr="005566EF" w:rsidRDefault="00545EF9" w:rsidP="005566EF">
      <w:pPr>
        <w:spacing w:after="360" w:line="276" w:lineRule="auto"/>
        <w:ind w:firstLine="709"/>
        <w:jc w:val="both"/>
        <w:rPr>
          <w:sz w:val="28"/>
          <w:szCs w:val="28"/>
        </w:rPr>
      </w:pPr>
      <w:r w:rsidRPr="005566EF">
        <w:rPr>
          <w:sz w:val="28"/>
          <w:szCs w:val="28"/>
        </w:rPr>
        <w:t>64.1.Порядок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Глава 11.</w:t>
      </w:r>
      <w:r w:rsidRPr="001C001D">
        <w:rPr>
          <w:rFonts w:ascii="Times New Roman" w:hAnsi="Times New Roman" w:cs="Times New Roman"/>
          <w:b/>
          <w:bCs/>
          <w:sz w:val="28"/>
          <w:szCs w:val="28"/>
        </w:rPr>
        <w:t>Регулирование и контроль цен (тарифов)</w:t>
      </w:r>
    </w:p>
    <w:p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Совета Министров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rsidR="00327C44" w:rsidRDefault="00327C44">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Глава 12.</w:t>
      </w:r>
      <w:r w:rsidRPr="001C001D">
        <w:rPr>
          <w:b/>
          <w:bCs/>
          <w:sz w:val="28"/>
          <w:szCs w:val="28"/>
        </w:rPr>
        <w:t xml:space="preserve"> Налог 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rsidR="00545EF9" w:rsidRPr="001C001D" w:rsidRDefault="00545EF9" w:rsidP="006811D0">
      <w:pPr>
        <w:spacing w:after="360" w:line="276" w:lineRule="auto"/>
        <w:ind w:firstLine="709"/>
        <w:jc w:val="both"/>
        <w:rPr>
          <w:sz w:val="28"/>
          <w:szCs w:val="28"/>
        </w:rPr>
      </w:pPr>
      <w:r w:rsidRPr="001C001D">
        <w:rPr>
          <w:sz w:val="28"/>
          <w:szCs w:val="28"/>
        </w:rPr>
        <w:t>а) физических лиц резидентов, в случае выбора ими патентной системы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rsidR="00487EF5" w:rsidRPr="001C001D" w:rsidRDefault="00AF1EC7" w:rsidP="006811D0">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bookmarkStart w:id="172"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2"/>
    <w:p w:rsidR="00545EF9" w:rsidRPr="001C001D" w:rsidRDefault="00545EF9" w:rsidP="006811D0">
      <w:pPr>
        <w:spacing w:after="360" w:line="276" w:lineRule="auto"/>
        <w:ind w:firstLine="709"/>
        <w:jc w:val="both"/>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rsidR="00545EF9" w:rsidRPr="001C001D"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rsidR="00327C44" w:rsidRDefault="00327C44">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69.</w:t>
      </w:r>
      <w:r w:rsidRPr="001C001D">
        <w:rPr>
          <w:b/>
          <w:bCs/>
          <w:sz w:val="28"/>
          <w:szCs w:val="28"/>
        </w:rPr>
        <w:t xml:space="preserve"> Ставки налога на прибыль</w:t>
      </w:r>
    </w:p>
    <w:p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rsidR="00D602BD" w:rsidRPr="009C3384" w:rsidRDefault="00183B62" w:rsidP="006811D0">
      <w:pPr>
        <w:spacing w:after="360" w:line="276" w:lineRule="auto"/>
        <w:ind w:firstLine="709"/>
        <w:jc w:val="both"/>
        <w:rPr>
          <w:rStyle w:val="ab"/>
          <w:i/>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16470" w:rsidRPr="009C3384">
        <w:rPr>
          <w:rStyle w:val="ab"/>
          <w:i/>
          <w:sz w:val="28"/>
          <w:szCs w:val="28"/>
        </w:rPr>
        <w:t>(</w:t>
      </w:r>
      <w:r w:rsidR="00516470" w:rsidRPr="009C3384">
        <w:rPr>
          <w:rStyle w:val="ab"/>
          <w:bCs/>
          <w:i/>
          <w:sz w:val="28"/>
          <w:szCs w:val="28"/>
          <w:shd w:val="clear" w:color="auto" w:fill="FCFCFF"/>
        </w:rPr>
        <w:t xml:space="preserve">Пункт 69.2 </w:t>
      </w:r>
      <w:r w:rsidR="00516470" w:rsidRPr="009C3384">
        <w:rPr>
          <w:rStyle w:val="ab"/>
          <w:i/>
          <w:sz w:val="28"/>
          <w:szCs w:val="28"/>
        </w:rPr>
        <w:t xml:space="preserve">статьи 69 изложен в новой редакции в соответствии с Законом </w:t>
      </w:r>
      <w:r w:rsidR="00516470" w:rsidRPr="009C3384">
        <w:rPr>
          <w:rStyle w:val="ab"/>
          <w:bCs/>
          <w:i/>
          <w:sz w:val="28"/>
          <w:szCs w:val="28"/>
          <w:shd w:val="clear" w:color="auto" w:fill="FCFCFF"/>
        </w:rPr>
        <w:t>от 30.04.2016 № 131-IНС</w:t>
      </w:r>
      <w:r w:rsidR="00516470" w:rsidRPr="009C3384">
        <w:rPr>
          <w:rStyle w:val="ab"/>
          <w:i/>
          <w:sz w:val="28"/>
          <w:szCs w:val="28"/>
        </w:rPr>
        <w:t>)</w:t>
      </w:r>
    </w:p>
    <w:p w:rsidR="00516470" w:rsidRPr="009C3384" w:rsidRDefault="00183B62" w:rsidP="006811D0">
      <w:pPr>
        <w:spacing w:line="276" w:lineRule="auto"/>
        <w:ind w:firstLine="709"/>
        <w:jc w:val="both"/>
        <w:rPr>
          <w:rStyle w:val="ab"/>
          <w:i/>
          <w:sz w:val="28"/>
          <w:szCs w:val="28"/>
        </w:rPr>
      </w:pPr>
      <w:r>
        <w:rPr>
          <w:i/>
          <w:sz w:val="28"/>
          <w:szCs w:val="28"/>
        </w:rPr>
        <w:fldChar w:fldCharType="end"/>
      </w: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16470" w:rsidRPr="009C3384">
        <w:rPr>
          <w:rStyle w:val="ab"/>
          <w:i/>
          <w:sz w:val="28"/>
          <w:szCs w:val="28"/>
        </w:rPr>
        <w:t>(</w:t>
      </w:r>
      <w:r w:rsidR="00516470" w:rsidRPr="009C3384">
        <w:rPr>
          <w:rStyle w:val="ab"/>
          <w:bCs/>
          <w:i/>
          <w:sz w:val="28"/>
          <w:szCs w:val="28"/>
          <w:shd w:val="clear" w:color="auto" w:fill="FCFCFF"/>
        </w:rPr>
        <w:t xml:space="preserve">Подпункт 69.2.1 пункта 69.2 </w:t>
      </w:r>
      <w:r w:rsidR="00516470" w:rsidRPr="009C3384">
        <w:rPr>
          <w:rStyle w:val="ab"/>
          <w:i/>
          <w:sz w:val="28"/>
          <w:szCs w:val="28"/>
        </w:rPr>
        <w:t xml:space="preserve">статьи 69 исключен Законом </w:t>
      </w:r>
      <w:r w:rsidR="00516470" w:rsidRPr="009C3384">
        <w:rPr>
          <w:rStyle w:val="ab"/>
          <w:i/>
          <w:sz w:val="28"/>
          <w:szCs w:val="28"/>
        </w:rPr>
        <w:br/>
      </w:r>
      <w:r w:rsidR="00516470" w:rsidRPr="009C3384">
        <w:rPr>
          <w:rStyle w:val="ab"/>
          <w:bCs/>
          <w:i/>
          <w:sz w:val="28"/>
          <w:szCs w:val="28"/>
          <w:shd w:val="clear" w:color="auto" w:fill="FCFCFF"/>
        </w:rPr>
        <w:t>от 30.04.2016 № 131-IНС</w:t>
      </w:r>
      <w:r w:rsidR="00516470" w:rsidRPr="009C3384">
        <w:rPr>
          <w:rStyle w:val="ab"/>
          <w:i/>
          <w:sz w:val="28"/>
          <w:szCs w:val="28"/>
        </w:rPr>
        <w:t>)</w:t>
      </w:r>
    </w:p>
    <w:p w:rsidR="00516470" w:rsidRPr="001C001D" w:rsidRDefault="00183B62" w:rsidP="006811D0">
      <w:pPr>
        <w:spacing w:line="276" w:lineRule="auto"/>
        <w:ind w:firstLine="709"/>
        <w:jc w:val="both"/>
        <w:rPr>
          <w:i/>
          <w:sz w:val="28"/>
          <w:szCs w:val="28"/>
        </w:rPr>
      </w:pPr>
      <w:r>
        <w:rPr>
          <w:i/>
          <w:sz w:val="28"/>
          <w:szCs w:val="28"/>
        </w:rPr>
        <w:fldChar w:fldCharType="end"/>
      </w:r>
    </w:p>
    <w:p w:rsidR="00516470" w:rsidRPr="009C3384" w:rsidRDefault="00183B62" w:rsidP="006811D0">
      <w:pPr>
        <w:spacing w:line="276" w:lineRule="auto"/>
        <w:ind w:firstLine="709"/>
        <w:jc w:val="both"/>
        <w:rPr>
          <w:rStyle w:val="ab"/>
          <w:i/>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16470" w:rsidRPr="009C3384">
        <w:rPr>
          <w:rStyle w:val="ab"/>
          <w:i/>
          <w:sz w:val="28"/>
          <w:szCs w:val="28"/>
        </w:rPr>
        <w:t>(</w:t>
      </w:r>
      <w:r w:rsidR="00516470" w:rsidRPr="009C3384">
        <w:rPr>
          <w:rStyle w:val="ab"/>
          <w:bCs/>
          <w:i/>
          <w:sz w:val="28"/>
          <w:szCs w:val="28"/>
          <w:shd w:val="clear" w:color="auto" w:fill="FCFCFF"/>
        </w:rPr>
        <w:t xml:space="preserve">Подпункт 69.2.2 пункта 69.2 </w:t>
      </w:r>
      <w:r w:rsidR="00516470" w:rsidRPr="009C3384">
        <w:rPr>
          <w:rStyle w:val="ab"/>
          <w:i/>
          <w:sz w:val="28"/>
          <w:szCs w:val="28"/>
        </w:rPr>
        <w:t xml:space="preserve">статьи 69 исключен Законом </w:t>
      </w:r>
      <w:r w:rsidR="00516470" w:rsidRPr="009C3384">
        <w:rPr>
          <w:rStyle w:val="ab"/>
          <w:i/>
          <w:sz w:val="28"/>
          <w:szCs w:val="28"/>
        </w:rPr>
        <w:br/>
      </w:r>
      <w:r w:rsidR="00516470" w:rsidRPr="009C3384">
        <w:rPr>
          <w:rStyle w:val="ab"/>
          <w:bCs/>
          <w:i/>
          <w:sz w:val="28"/>
          <w:szCs w:val="28"/>
          <w:shd w:val="clear" w:color="auto" w:fill="FCFCFF"/>
        </w:rPr>
        <w:t>от 30.04.2016 № 131-IНС</w:t>
      </w:r>
      <w:r w:rsidR="00516470" w:rsidRPr="009C3384">
        <w:rPr>
          <w:rStyle w:val="ab"/>
          <w:i/>
          <w:sz w:val="28"/>
          <w:szCs w:val="28"/>
        </w:rPr>
        <w:t>)</w:t>
      </w:r>
    </w:p>
    <w:p w:rsidR="00516470" w:rsidRPr="001C001D" w:rsidRDefault="00183B62" w:rsidP="006811D0">
      <w:pPr>
        <w:spacing w:after="360" w:line="276" w:lineRule="auto"/>
        <w:ind w:firstLine="709"/>
        <w:jc w:val="both"/>
        <w:rPr>
          <w:sz w:val="28"/>
          <w:szCs w:val="28"/>
        </w:rPr>
      </w:pPr>
      <w:r>
        <w:rPr>
          <w:i/>
          <w:sz w:val="28"/>
          <w:szCs w:val="28"/>
        </w:rPr>
        <w:fldChar w:fldCharType="end"/>
      </w:r>
    </w:p>
    <w:p w:rsidR="00545EF9" w:rsidRPr="001C001D"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rsidR="00516470" w:rsidRPr="001C001D" w:rsidRDefault="00516470" w:rsidP="006811D0">
      <w:pPr>
        <w:spacing w:after="360" w:line="276" w:lineRule="auto"/>
        <w:ind w:firstLine="709"/>
        <w:jc w:val="both"/>
        <w:rPr>
          <w:sz w:val="28"/>
          <w:szCs w:val="28"/>
        </w:rPr>
      </w:pPr>
      <w:r w:rsidRPr="001C001D">
        <w:rPr>
          <w:sz w:val="28"/>
          <w:szCs w:val="28"/>
        </w:rPr>
        <w:t xml:space="preserve">69.4. Налог уплачивается по ставке 0 процентов от прибыли государственными предприятиями и иными субъектами угледобывающей отрасли по перечню, который, утверждается Советом Министров Донецкой Народной Республики по представлению Министерства доходов и сборов Донецкой Народной Республики и Министерства угля и энергетики Донецкой Народной Республики. </w:t>
      </w:r>
    </w:p>
    <w:p w:rsidR="00516470" w:rsidRPr="001C001D" w:rsidRDefault="00516470" w:rsidP="006811D0">
      <w:pPr>
        <w:spacing w:after="360" w:line="276" w:lineRule="auto"/>
        <w:ind w:firstLine="709"/>
        <w:jc w:val="both"/>
        <w:rPr>
          <w:sz w:val="28"/>
          <w:szCs w:val="28"/>
        </w:rPr>
      </w:pPr>
      <w:r w:rsidRPr="001C001D">
        <w:rPr>
          <w:sz w:val="28"/>
          <w:szCs w:val="28"/>
        </w:rPr>
        <w:lastRenderedPageBreak/>
        <w:t>Указанный в настоящем пункте перечень субъектов хозяйствования утверждается Советом Министров Донецкой Народной Республики ежегодно по состоянию на 1 января и действует до 31 декабря.</w:t>
      </w:r>
    </w:p>
    <w:p w:rsidR="00516470" w:rsidRPr="001C001D" w:rsidRDefault="00516470"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календарного месяца с даты их внесения. </w:t>
      </w:r>
    </w:p>
    <w:p w:rsidR="00516470" w:rsidRPr="001C001D" w:rsidRDefault="00516470" w:rsidP="006811D0">
      <w:pPr>
        <w:tabs>
          <w:tab w:val="left" w:pos="798"/>
        </w:tabs>
        <w:spacing w:after="360" w:line="276" w:lineRule="auto"/>
        <w:ind w:firstLine="709"/>
        <w:jc w:val="both"/>
        <w:rPr>
          <w:sz w:val="28"/>
          <w:szCs w:val="28"/>
        </w:rPr>
      </w:pPr>
      <w:r w:rsidRPr="001C001D">
        <w:rPr>
          <w:sz w:val="28"/>
          <w:szCs w:val="28"/>
        </w:rPr>
        <w:t xml:space="preserve">Изменения в течение календарного года перечня субъектов хозяйствования, имеющих право на исчисление налога на прибыль по ставке </w:t>
      </w:r>
      <w:r w:rsidRPr="001C001D">
        <w:rPr>
          <w:sz w:val="28"/>
          <w:szCs w:val="28"/>
        </w:rPr>
        <w:br/>
        <w:t>0 процентов может распространяться только на правоотношения, наступающие с 1 числа месяца, следующего за официальным опубликованием таких изменений.</w:t>
      </w:r>
    </w:p>
    <w:p w:rsidR="00516470" w:rsidRPr="009C3384" w:rsidRDefault="00183B62" w:rsidP="006811D0">
      <w:pPr>
        <w:spacing w:after="360" w:line="276" w:lineRule="auto"/>
        <w:ind w:firstLine="709"/>
        <w:jc w:val="both"/>
        <w:rPr>
          <w:rStyle w:val="ab"/>
          <w:i/>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16470" w:rsidRPr="009C3384">
        <w:rPr>
          <w:rStyle w:val="ab"/>
          <w:i/>
          <w:sz w:val="28"/>
          <w:szCs w:val="28"/>
        </w:rPr>
        <w:t>(</w:t>
      </w:r>
      <w:r w:rsidR="00516470" w:rsidRPr="009C3384">
        <w:rPr>
          <w:rStyle w:val="ab"/>
          <w:bCs/>
          <w:i/>
          <w:sz w:val="28"/>
          <w:szCs w:val="28"/>
          <w:shd w:val="clear" w:color="auto" w:fill="FCFCFF"/>
        </w:rPr>
        <w:t xml:space="preserve">Пункт 69.4 </w:t>
      </w:r>
      <w:r w:rsidR="00516470" w:rsidRPr="009C3384">
        <w:rPr>
          <w:rStyle w:val="ab"/>
          <w:i/>
          <w:sz w:val="28"/>
          <w:szCs w:val="28"/>
        </w:rPr>
        <w:t xml:space="preserve">статьи 69 введен Законом </w:t>
      </w:r>
      <w:r w:rsidR="00516470" w:rsidRPr="009C3384">
        <w:rPr>
          <w:rStyle w:val="ab"/>
          <w:bCs/>
          <w:i/>
          <w:sz w:val="28"/>
          <w:szCs w:val="28"/>
          <w:shd w:val="clear" w:color="auto" w:fill="FCFCFF"/>
        </w:rPr>
        <w:t>от 30.04.2016 № 131-IНС</w:t>
      </w:r>
      <w:r w:rsidR="00516470" w:rsidRPr="009C3384">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Статья 70.</w:t>
      </w:r>
      <w:r w:rsidR="00545EF9" w:rsidRPr="001C001D">
        <w:rPr>
          <w:b/>
          <w:bCs/>
          <w:sz w:val="28"/>
          <w:szCs w:val="28"/>
        </w:rPr>
        <w:t xml:space="preserve"> Налоговый период</w:t>
      </w:r>
    </w:p>
    <w:p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rsidR="00545EF9" w:rsidRPr="001C001D"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p>
    <w:p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rsidR="00516470" w:rsidRPr="009C3384" w:rsidRDefault="00183B62" w:rsidP="006811D0">
      <w:pPr>
        <w:spacing w:after="360" w:line="276" w:lineRule="auto"/>
        <w:ind w:firstLine="709"/>
        <w:jc w:val="both"/>
        <w:rPr>
          <w:rStyle w:val="ab"/>
          <w:i/>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16470" w:rsidRPr="009C3384">
        <w:rPr>
          <w:rStyle w:val="ab"/>
          <w:i/>
          <w:sz w:val="28"/>
          <w:szCs w:val="28"/>
        </w:rPr>
        <w:t>(</w:t>
      </w:r>
      <w:r w:rsidR="00516470" w:rsidRPr="009C3384">
        <w:rPr>
          <w:rStyle w:val="ab"/>
          <w:bCs/>
          <w:i/>
          <w:sz w:val="28"/>
          <w:szCs w:val="28"/>
          <w:shd w:val="clear" w:color="auto" w:fill="FCFCFF"/>
        </w:rPr>
        <w:t xml:space="preserve">Пункт 70.2 </w:t>
      </w:r>
      <w:r w:rsidR="00516470" w:rsidRPr="009C3384">
        <w:rPr>
          <w:rStyle w:val="ab"/>
          <w:i/>
          <w:sz w:val="28"/>
          <w:szCs w:val="28"/>
        </w:rPr>
        <w:t xml:space="preserve">статьи 70 с изменениями, внесенными в соответствии с Законом </w:t>
      </w:r>
      <w:r w:rsidR="00516470" w:rsidRPr="009C3384">
        <w:rPr>
          <w:rStyle w:val="ab"/>
          <w:bCs/>
          <w:i/>
          <w:sz w:val="28"/>
          <w:szCs w:val="28"/>
          <w:shd w:val="clear" w:color="auto" w:fill="FCFCFF"/>
        </w:rPr>
        <w:t>от 30.04.2016 № 131-IНС</w:t>
      </w:r>
      <w:r w:rsidR="00516470" w:rsidRPr="009C3384">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lastRenderedPageBreak/>
        <w:fldChar w:fldCharType="end"/>
      </w:r>
      <w:r w:rsidR="00545EF9"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00545EF9" w:rsidRPr="001C001D">
        <w:rPr>
          <w:sz w:val="28"/>
          <w:szCs w:val="28"/>
        </w:rPr>
        <w:t>Закона</w:t>
      </w:r>
      <w:r w:rsidR="00AF1EC7" w:rsidRPr="001C001D">
        <w:rPr>
          <w:sz w:val="28"/>
          <w:szCs w:val="28"/>
        </w:rPr>
        <w:t>,</w:t>
      </w:r>
      <w:r w:rsidR="00545EF9"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AF1EC7" w:rsidP="006811D0">
      <w:pPr>
        <w:spacing w:after="360" w:line="276" w:lineRule="auto"/>
        <w:ind w:firstLine="709"/>
        <w:jc w:val="both"/>
        <w:rPr>
          <w:sz w:val="28"/>
          <w:szCs w:val="28"/>
        </w:rPr>
      </w:pPr>
      <w:r w:rsidRPr="001C001D">
        <w:rPr>
          <w:sz w:val="28"/>
          <w:szCs w:val="28"/>
        </w:rPr>
        <w:t>70.5. </w:t>
      </w:r>
      <w:r w:rsidR="00545EF9" w:rsidRPr="001C001D">
        <w:rPr>
          <w:sz w:val="28"/>
          <w:szCs w:val="28"/>
        </w:rPr>
        <w:t xml:space="preserve">Подача отчетности плательщиками, указанными в статье </w:t>
      </w:r>
      <w:r w:rsidR="008074FF" w:rsidRPr="001C001D">
        <w:rPr>
          <w:sz w:val="28"/>
          <w:szCs w:val="28"/>
        </w:rPr>
        <w:t>8</w:t>
      </w:r>
      <w:r w:rsidR="006523E6" w:rsidRPr="001C001D">
        <w:rPr>
          <w:sz w:val="28"/>
          <w:szCs w:val="28"/>
        </w:rPr>
        <w:t>1</w:t>
      </w:r>
      <w:r w:rsidR="00545EF9" w:rsidRPr="001C001D">
        <w:rPr>
          <w:sz w:val="28"/>
          <w:szCs w:val="28"/>
        </w:rPr>
        <w:t xml:space="preserve"> настоящего Закона</w:t>
      </w:r>
      <w:r w:rsidRPr="001C001D">
        <w:rPr>
          <w:sz w:val="28"/>
          <w:szCs w:val="28"/>
        </w:rPr>
        <w:t>,</w:t>
      </w:r>
      <w:r w:rsidR="00545EF9" w:rsidRPr="001C001D">
        <w:rPr>
          <w:sz w:val="28"/>
          <w:szCs w:val="28"/>
        </w:rPr>
        <w:t xml:space="preserve"> производится по специальной форме один раз в квартал согласно подпункта 30.3.2. пункта 30.3. статьи 30 настоящего Закона.</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уплачивают сумму рассчитанного налога в течении 10 календарных дней с момента установленного граничного срока подачи отчетности.</w:t>
      </w:r>
    </w:p>
    <w:p w:rsidR="00545EF9" w:rsidRPr="001C001D" w:rsidRDefault="00545EF9" w:rsidP="006811D0">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rsidR="00545EF9" w:rsidRPr="001C001D" w:rsidRDefault="00AF1EC7" w:rsidP="006811D0">
      <w:pPr>
        <w:tabs>
          <w:tab w:val="left" w:pos="798"/>
        </w:tabs>
        <w:spacing w:after="360" w:line="276" w:lineRule="auto"/>
        <w:ind w:firstLine="709"/>
        <w:jc w:val="both"/>
        <w:rPr>
          <w:sz w:val="28"/>
          <w:szCs w:val="28"/>
        </w:rPr>
      </w:pPr>
      <w:r w:rsidRPr="001C001D">
        <w:rPr>
          <w:sz w:val="28"/>
          <w:szCs w:val="28"/>
        </w:rPr>
        <w:t>71.1.1. </w:t>
      </w:r>
      <w:r w:rsidR="00545EF9" w:rsidRPr="001C001D">
        <w:rPr>
          <w:sz w:val="28"/>
          <w:szCs w:val="28"/>
        </w:rPr>
        <w:t xml:space="preserve">доход от реализации товаров, выполненных работ, предоставленных услуг, по ценам не ниже цены их приобретения. В случае реализации товаров, работ, услуг ниже цены приобретения, налогоплательщик обязан включить такую разницу в состав валовых доходов (кроме предприятий жилищно-коммунальной сферы и иных налогоплательщиков, </w:t>
      </w:r>
      <w:r w:rsidR="00A401EA"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формируют себестоимость и цену продукции по тарифам, утвержденным в законодательно установленном порядке);</w:t>
      </w:r>
    </w:p>
    <w:p w:rsidR="00A401EA" w:rsidRPr="009C3384" w:rsidRDefault="00183B62" w:rsidP="006811D0">
      <w:pPr>
        <w:tabs>
          <w:tab w:val="left" w:pos="798"/>
        </w:tabs>
        <w:spacing w:after="360" w:line="276" w:lineRule="auto"/>
        <w:ind w:firstLine="709"/>
        <w:jc w:val="both"/>
        <w:rPr>
          <w:rStyle w:val="ab"/>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A401EA" w:rsidRPr="009C3384">
        <w:rPr>
          <w:rStyle w:val="ab"/>
          <w:i/>
          <w:sz w:val="28"/>
          <w:szCs w:val="28"/>
        </w:rPr>
        <w:t>(Подпункт 71.1.1 п</w:t>
      </w:r>
      <w:r w:rsidR="00A401EA" w:rsidRPr="009C3384">
        <w:rPr>
          <w:rStyle w:val="ab"/>
          <w:bCs/>
          <w:i/>
          <w:sz w:val="28"/>
          <w:szCs w:val="28"/>
          <w:shd w:val="clear" w:color="auto" w:fill="FCFCFF"/>
        </w:rPr>
        <w:t xml:space="preserve">ункта 71.1 </w:t>
      </w:r>
      <w:r w:rsidR="00A401EA" w:rsidRPr="009C3384">
        <w:rPr>
          <w:rStyle w:val="ab"/>
          <w:i/>
          <w:sz w:val="28"/>
          <w:szCs w:val="28"/>
        </w:rPr>
        <w:t xml:space="preserve">статьи 71 с изменениями, внесенными в соответствии с Законом </w:t>
      </w:r>
      <w:r w:rsidR="00A401EA" w:rsidRPr="009C3384">
        <w:rPr>
          <w:rStyle w:val="ab"/>
          <w:bCs/>
          <w:i/>
          <w:sz w:val="28"/>
          <w:szCs w:val="28"/>
          <w:shd w:val="clear" w:color="auto" w:fill="FCFCFF"/>
        </w:rPr>
        <w:t>от 30.04.2016 № 131-IНС</w:t>
      </w:r>
      <w:r w:rsidR="00A401EA" w:rsidRPr="009C3384">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545EF9"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5</w:t>
      </w:r>
      <w:r w:rsidRPr="001C001D">
        <w:rPr>
          <w:sz w:val="28"/>
          <w:szCs w:val="28"/>
        </w:rPr>
        <w:t xml:space="preserve">. сумма реализации бесплатно полученных товаров; </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возвратная финансовая помощь, не возвращенная в течение 12 месяцев с момента ее получения;</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2</w:t>
      </w:r>
      <w:r w:rsidR="00AF1EC7" w:rsidRPr="001C001D">
        <w:rPr>
          <w:sz w:val="28"/>
          <w:szCs w:val="28"/>
        </w:rPr>
        <w:t>. </w:t>
      </w:r>
      <w:r w:rsidRPr="001C001D">
        <w:rPr>
          <w:sz w:val="28"/>
          <w:szCs w:val="28"/>
        </w:rPr>
        <w:t>доходы в виде дивидендов, полученных от нерезидентов, процентов, роялти, владения долговыми требованиями, а также доходов от осуществления операций лизинга (аренды);</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rsidR="00545EF9" w:rsidRPr="001C001D"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(арбитражного суда).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6</w:t>
      </w:r>
      <w:r w:rsidRPr="001C001D">
        <w:rPr>
          <w:sz w:val="28"/>
          <w:szCs w:val="28"/>
        </w:rPr>
        <w:t>. стоимость товаров (работ, услуг), полученных плательщиком по хозяйственным договорам и не оплаченных в течение 12 календарных месяцев с момента фактического получен</w:t>
      </w:r>
      <w:r w:rsidR="00AF1EC7" w:rsidRPr="001C001D">
        <w:rPr>
          <w:sz w:val="28"/>
          <w:szCs w:val="28"/>
        </w:rPr>
        <w:t>ия таких товаров (работ, услуг);</w:t>
      </w:r>
    </w:p>
    <w:p w:rsidR="0088584D" w:rsidRPr="001C001D" w:rsidRDefault="0088584D" w:rsidP="006811D0">
      <w:pPr>
        <w:spacing w:after="360" w:line="276" w:lineRule="auto"/>
        <w:ind w:firstLine="709"/>
        <w:jc w:val="both"/>
        <w:rPr>
          <w:sz w:val="28"/>
          <w:szCs w:val="28"/>
        </w:rPr>
      </w:pPr>
      <w:r w:rsidRPr="001C001D">
        <w:rPr>
          <w:sz w:val="28"/>
          <w:szCs w:val="28"/>
        </w:rPr>
        <w:t>71.1.17. позитивное значение курсовых разниц;</w:t>
      </w:r>
    </w:p>
    <w:p w:rsidR="0088584D" w:rsidRPr="001C001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 на собственных счетах в банках.</w:t>
      </w:r>
    </w:p>
    <w:p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rsidR="00545EF9" w:rsidRPr="001C001D" w:rsidRDefault="00545EF9" w:rsidP="006811D0">
      <w:pPr>
        <w:spacing w:after="360" w:line="276" w:lineRule="auto"/>
        <w:ind w:firstLine="709"/>
        <w:jc w:val="both"/>
        <w:rPr>
          <w:sz w:val="28"/>
          <w:szCs w:val="28"/>
        </w:rPr>
      </w:pPr>
      <w:r w:rsidRPr="001C001D">
        <w:rPr>
          <w:sz w:val="28"/>
          <w:szCs w:val="28"/>
        </w:rPr>
        <w:t>71.2.3. сумма денежных средств, полученных от реализации товаров,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прочих аналогичных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71.2.5. доходы в виде полученных дивидендов, если их налогообложение произведено налоговым агентом на территории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rsidR="00336D4D" w:rsidRPr="00407728" w:rsidRDefault="00183B62" w:rsidP="006811D0">
      <w:pPr>
        <w:spacing w:after="360" w:line="276" w:lineRule="auto"/>
        <w:ind w:firstLine="709"/>
        <w:jc w:val="both"/>
        <w:rPr>
          <w:rStyle w:val="ab"/>
          <w:i/>
          <w:sz w:val="28"/>
          <w:szCs w:val="28"/>
        </w:rPr>
      </w:pPr>
      <w:r>
        <w:rPr>
          <w:i/>
          <w:sz w:val="28"/>
          <w:szCs w:val="28"/>
        </w:rPr>
        <w:fldChar w:fldCharType="begin"/>
      </w:r>
      <w:r w:rsidR="00407728">
        <w:rPr>
          <w:i/>
          <w:sz w:val="28"/>
          <w:szCs w:val="28"/>
        </w:rPr>
        <w:instrText xml:space="preserve"> HYPERLINK "https://dnr-online.ru/download/o-vnesenii-izmenenij-v-zakon-donetskoj-narodnoj-respubliki-ot-25-12-2015-99-ins-o-nalogovoj-sisteme-prinyat-postanovleniem-narodnogo-soveta-29-01-2016g-opublikovan-12-02-2016g/" </w:instrText>
      </w:r>
      <w:r>
        <w:rPr>
          <w:i/>
          <w:sz w:val="28"/>
          <w:szCs w:val="28"/>
        </w:rPr>
        <w:fldChar w:fldCharType="separate"/>
      </w:r>
      <w:r w:rsidR="00336D4D" w:rsidRPr="00407728">
        <w:rPr>
          <w:rStyle w:val="ab"/>
          <w:i/>
          <w:sz w:val="28"/>
          <w:szCs w:val="28"/>
        </w:rPr>
        <w:t>(Пункт 71.2.12. пункта 71.2. статьи 71 введен Законом от 29.01.2016 № 101-IНС)</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Статья 72.</w:t>
      </w:r>
      <w:r w:rsidR="00545EF9" w:rsidRPr="001C001D">
        <w:rPr>
          <w:b/>
          <w:bCs/>
          <w:sz w:val="28"/>
          <w:szCs w:val="28"/>
        </w:rPr>
        <w:t xml:space="preserve"> Общие положения по определению валовых расходов</w:t>
      </w:r>
    </w:p>
    <w:p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rsidR="00545EF9" w:rsidRPr="001C001D" w:rsidRDefault="00545EF9" w:rsidP="006811D0">
      <w:pPr>
        <w:spacing w:after="360" w:line="276" w:lineRule="auto"/>
        <w:ind w:firstLine="709"/>
        <w:jc w:val="both"/>
        <w:rPr>
          <w:sz w:val="28"/>
          <w:szCs w:val="28"/>
        </w:rPr>
      </w:pPr>
      <w:r w:rsidRPr="001C001D">
        <w:rPr>
          <w:sz w:val="28"/>
          <w:szCs w:val="28"/>
        </w:rPr>
        <w:t>72.2.1. расходы, понесенные на приобретение товаров, работ (услуг),</w:t>
      </w:r>
      <w:r w:rsidR="00764989" w:rsidRPr="001C001D">
        <w:rPr>
          <w:sz w:val="28"/>
          <w:szCs w:val="28"/>
        </w:rPr>
        <w:t xml:space="preserve"> сырья, материалов, </w:t>
      </w:r>
      <w:r w:rsidRPr="001C001D">
        <w:rPr>
          <w:sz w:val="28"/>
          <w:szCs w:val="28"/>
        </w:rPr>
        <w:t>в том числе вознаграждение комиссионеру (поверенному, агенту и т</w:t>
      </w:r>
      <w:r w:rsidR="005064D3" w:rsidRPr="001C001D">
        <w:rPr>
          <w:sz w:val="28"/>
          <w:szCs w:val="28"/>
        </w:rPr>
        <w:t>.п</w:t>
      </w:r>
      <w:r w:rsidRPr="001C001D">
        <w:rPr>
          <w:sz w:val="28"/>
          <w:szCs w:val="28"/>
        </w:rPr>
        <w:t>.) по договорам комиссии, поручения, консигнации и прочих подобных договоров;</w:t>
      </w:r>
    </w:p>
    <w:p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rsidR="00AF71E4" w:rsidRPr="001C001D" w:rsidRDefault="00AF71E4" w:rsidP="006811D0">
      <w:pPr>
        <w:tabs>
          <w:tab w:val="left" w:pos="798"/>
        </w:tabs>
        <w:spacing w:after="360" w:line="276" w:lineRule="auto"/>
        <w:ind w:firstLine="709"/>
        <w:jc w:val="both"/>
        <w:rPr>
          <w:sz w:val="28"/>
          <w:szCs w:val="28"/>
        </w:rPr>
      </w:pPr>
      <w:r w:rsidRPr="001C001D">
        <w:rPr>
          <w:sz w:val="28"/>
          <w:szCs w:val="28"/>
        </w:rPr>
        <w:lastRenderedPageBreak/>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00E955E9">
        <w:rPr>
          <w:i/>
          <w:sz w:val="28"/>
          <w:szCs w:val="28"/>
        </w:rPr>
        <w:t xml:space="preserve"> </w:t>
      </w:r>
      <w:hyperlink r:id="rId30" w:history="1">
        <w:r w:rsidRPr="001C001D">
          <w:rPr>
            <w:rStyle w:val="ab"/>
            <w:i/>
            <w:sz w:val="28"/>
            <w:szCs w:val="28"/>
          </w:rPr>
          <w:t>от 29.01.2016 № 101-IНС</w:t>
        </w:r>
      </w:hyperlink>
      <w:r w:rsidR="00AF71E4" w:rsidRPr="001C001D">
        <w:rPr>
          <w:i/>
          <w:sz w:val="28"/>
          <w:szCs w:val="28"/>
        </w:rPr>
        <w:t xml:space="preserve">, </w:t>
      </w:r>
      <w:hyperlink r:id="rId31" w:history="1">
        <w:r w:rsidR="00AF71E4" w:rsidRPr="001C001D">
          <w:rPr>
            <w:rStyle w:val="ab"/>
            <w:i/>
            <w:sz w:val="28"/>
            <w:szCs w:val="28"/>
          </w:rPr>
          <w:t>от 30.04.2016 № 131-IНС</w:t>
        </w:r>
      </w:hyperlink>
      <w:r w:rsidRPr="001C001D">
        <w:rPr>
          <w:i/>
          <w:sz w:val="28"/>
          <w:szCs w:val="28"/>
        </w:rPr>
        <w:t>)</w:t>
      </w:r>
    </w:p>
    <w:p w:rsidR="00E13D98" w:rsidRPr="001C001D" w:rsidRDefault="00DE7A24" w:rsidP="006811D0">
      <w:pPr>
        <w:spacing w:after="360" w:line="276" w:lineRule="auto"/>
        <w:ind w:firstLine="709"/>
        <w:jc w:val="both"/>
        <w:rPr>
          <w:sz w:val="28"/>
          <w:szCs w:val="28"/>
        </w:rPr>
      </w:pPr>
      <w:r w:rsidRPr="001C001D">
        <w:rPr>
          <w:sz w:val="28"/>
          <w:szCs w:val="28"/>
        </w:rPr>
        <w:t>72.2.4. </w:t>
      </w:r>
      <w:r w:rsidR="00E13D98" w:rsidRPr="001C001D">
        <w:rPr>
          <w:sz w:val="28"/>
          <w:szCs w:val="28"/>
        </w:rPr>
        <w:t>расходы на покупку электроэнергии, газа, горячего водо-, теплоснабжения оплата которых произведена через счета, открытые в Центральном Республиканском Банке Донецкой Народной Республики;</w:t>
      </w:r>
    </w:p>
    <w:p w:rsidR="00E13D98" w:rsidRPr="001C001D" w:rsidRDefault="00E13D98" w:rsidP="006811D0">
      <w:pPr>
        <w:spacing w:after="360" w:line="276" w:lineRule="auto"/>
        <w:ind w:firstLine="709"/>
        <w:jc w:val="both"/>
        <w:rPr>
          <w:sz w:val="28"/>
          <w:szCs w:val="28"/>
        </w:rPr>
      </w:pPr>
      <w:r w:rsidRPr="001C001D">
        <w:rPr>
          <w:sz w:val="28"/>
          <w:szCs w:val="28"/>
        </w:rPr>
        <w:t>72.2.5. расходы на покупку воды, оплату услуг связи;</w:t>
      </w:r>
    </w:p>
    <w:p w:rsidR="00545EF9" w:rsidRPr="001C001D" w:rsidRDefault="00571F24" w:rsidP="006811D0">
      <w:pPr>
        <w:spacing w:after="360" w:line="276" w:lineRule="auto"/>
        <w:ind w:firstLine="709"/>
        <w:jc w:val="both"/>
        <w:rPr>
          <w:sz w:val="28"/>
          <w:szCs w:val="28"/>
        </w:rPr>
      </w:pPr>
      <w:r w:rsidRPr="001C001D">
        <w:rPr>
          <w:sz w:val="28"/>
          <w:szCs w:val="28"/>
        </w:rPr>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8</w:t>
      </w:r>
      <w:r w:rsidRPr="001C001D">
        <w:rPr>
          <w:sz w:val="28"/>
          <w:szCs w:val="28"/>
        </w:rPr>
        <w:t xml:space="preserve">. расходы, связанные с арендой имущества; </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10</w:t>
      </w:r>
      <w:r w:rsidR="00DE7A24" w:rsidRPr="001C001D">
        <w:rPr>
          <w:sz w:val="28"/>
          <w:szCs w:val="28"/>
        </w:rPr>
        <w:t>. </w:t>
      </w:r>
      <w:r w:rsidRPr="001C001D">
        <w:rPr>
          <w:sz w:val="28"/>
          <w:szCs w:val="28"/>
        </w:rPr>
        <w:t>расходы, связанные с приобретением малоценных и быстроизнашивающихся предметов, которые относятся к себестоимости изготовленных и реализованных товаров, выполненных работ, предоставленных услуг;</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rsidR="00545EF9" w:rsidRPr="001C001D" w:rsidRDefault="00DE7A24" w:rsidP="006811D0">
      <w:pPr>
        <w:spacing w:after="360" w:line="276" w:lineRule="auto"/>
        <w:ind w:firstLine="709"/>
        <w:jc w:val="both"/>
        <w:rPr>
          <w:sz w:val="28"/>
          <w:szCs w:val="28"/>
        </w:rPr>
      </w:pPr>
      <w:r w:rsidRPr="001C001D">
        <w:rPr>
          <w:sz w:val="28"/>
          <w:szCs w:val="28"/>
        </w:rPr>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 суточные расходы в размере</w:t>
      </w:r>
      <w:r w:rsidR="00DE7A24" w:rsidRPr="001C001D">
        <w:rPr>
          <w:sz w:val="28"/>
          <w:szCs w:val="28"/>
        </w:rPr>
        <w:t>,</w:t>
      </w:r>
      <w:r w:rsidRPr="001C001D">
        <w:rPr>
          <w:sz w:val="28"/>
          <w:szCs w:val="28"/>
        </w:rPr>
        <w:t xml:space="preserve"> не превышающем 400 российских рублей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rsidR="00545EF9" w:rsidRPr="001C001D" w:rsidRDefault="00545EF9" w:rsidP="006811D0">
      <w:pPr>
        <w:spacing w:after="360" w:line="276" w:lineRule="auto"/>
        <w:ind w:firstLine="709"/>
        <w:jc w:val="both"/>
        <w:rPr>
          <w:sz w:val="28"/>
          <w:szCs w:val="28"/>
        </w:rPr>
      </w:pPr>
      <w:r w:rsidRPr="001C001D">
        <w:rPr>
          <w:sz w:val="28"/>
          <w:szCs w:val="28"/>
        </w:rPr>
        <w:t>- расходы на проживание, подтвержденные документально, но не более 1 000 российских рублей (или суммы эквивалентной 1 000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б) расходы, понесенные плательщиком в странах, не указанных в подпункте а) пункта 72.2.12.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2</w:t>
      </w:r>
      <w:r w:rsidRPr="001C001D">
        <w:rPr>
          <w:sz w:val="28"/>
          <w:szCs w:val="28"/>
        </w:rPr>
        <w:t>. расходы на содержание и ремонт основных средств в размере</w:t>
      </w:r>
      <w:r w:rsidR="00DE7A24" w:rsidRPr="001C001D">
        <w:rPr>
          <w:sz w:val="28"/>
          <w:szCs w:val="28"/>
        </w:rPr>
        <w:t>,</w:t>
      </w:r>
      <w:r w:rsidRPr="001C001D">
        <w:rPr>
          <w:sz w:val="28"/>
          <w:szCs w:val="28"/>
        </w:rPr>
        <w:t xml:space="preserve"> не превышающем 10</w:t>
      </w:r>
      <w:r w:rsidR="005A3DDC" w:rsidRPr="001C001D">
        <w:rPr>
          <w:sz w:val="28"/>
          <w:szCs w:val="28"/>
        </w:rPr>
        <w:t xml:space="preserve"> процентов</w:t>
      </w:r>
      <w:r w:rsidRPr="001C001D">
        <w:rPr>
          <w:sz w:val="28"/>
          <w:szCs w:val="28"/>
        </w:rPr>
        <w:t xml:space="preserve"> таких расходов за отчетный месяц (кроме предприятий жилищно-коммунальной сферы и иных налогоплательщиков, пребывающих </w:t>
      </w:r>
      <w:r w:rsidR="00336D4D" w:rsidRPr="001C001D">
        <w:rPr>
          <w:sz w:val="28"/>
          <w:szCs w:val="28"/>
        </w:rPr>
        <w:t>в государственной или</w:t>
      </w:r>
      <w:r w:rsidRPr="001C001D">
        <w:rPr>
          <w:sz w:val="28"/>
          <w:szCs w:val="28"/>
        </w:rPr>
        <w:t xml:space="preserve"> муниципальной форме собственности, которые относят указанные суммы в состав валовых расходов в размере 100</w:t>
      </w:r>
      <w:r w:rsidR="005A3DDC" w:rsidRPr="001C001D">
        <w:rPr>
          <w:sz w:val="28"/>
          <w:szCs w:val="28"/>
        </w:rPr>
        <w:t xml:space="preserve"> процентов</w:t>
      </w:r>
      <w:r w:rsidRPr="001C001D">
        <w:rPr>
          <w:sz w:val="28"/>
          <w:szCs w:val="28"/>
        </w:rPr>
        <w:t>);</w:t>
      </w:r>
    </w:p>
    <w:p w:rsidR="00336D4D" w:rsidRPr="00407728" w:rsidRDefault="00183B62" w:rsidP="006811D0">
      <w:pPr>
        <w:spacing w:after="360" w:line="276" w:lineRule="auto"/>
        <w:ind w:firstLine="709"/>
        <w:jc w:val="both"/>
        <w:rPr>
          <w:rStyle w:val="ab"/>
          <w:sz w:val="28"/>
          <w:szCs w:val="28"/>
        </w:rPr>
      </w:pPr>
      <w:r>
        <w:rPr>
          <w:i/>
          <w:sz w:val="28"/>
          <w:szCs w:val="28"/>
        </w:rPr>
        <w:fldChar w:fldCharType="begin"/>
      </w:r>
      <w:r w:rsidR="00407728">
        <w:rPr>
          <w:i/>
          <w:sz w:val="28"/>
          <w:szCs w:val="28"/>
        </w:rPr>
        <w:instrText xml:space="preserve"> HYPERLINK "https://dnr-online.ru/download/o-vnesenii-izmenenij-v-zakon-donetskoj-narodnoj-respubliki-ot-25-12-2015-99-ins-o-nalogovoj-sisteme-prinyat-postanovleniem-narodnogo-soveta-29-01-2016g-opublikovan-12-02-2016g/" </w:instrText>
      </w:r>
      <w:r>
        <w:rPr>
          <w:i/>
          <w:sz w:val="28"/>
          <w:szCs w:val="28"/>
        </w:rPr>
        <w:fldChar w:fldCharType="separate"/>
      </w:r>
      <w:r w:rsidR="00336D4D" w:rsidRPr="00407728">
        <w:rPr>
          <w:rStyle w:val="ab"/>
          <w:i/>
          <w:sz w:val="28"/>
          <w:szCs w:val="28"/>
        </w:rPr>
        <w:t>(В подпункт 72.2.12. пункта 72.2. статьи 72 внесены изменения в соответствии</w:t>
      </w:r>
      <w:r w:rsidR="00A90697" w:rsidRPr="00A90697">
        <w:rPr>
          <w:rStyle w:val="ab"/>
          <w:i/>
          <w:sz w:val="28"/>
          <w:szCs w:val="28"/>
        </w:rPr>
        <w:t xml:space="preserve"> </w:t>
      </w:r>
      <w:r w:rsidR="00336D4D" w:rsidRPr="00407728">
        <w:rPr>
          <w:rStyle w:val="ab"/>
          <w:i/>
          <w:sz w:val="28"/>
          <w:szCs w:val="28"/>
        </w:rPr>
        <w:t>с</w:t>
      </w:r>
      <w:r w:rsidR="00A90697" w:rsidRPr="00A90697">
        <w:rPr>
          <w:rStyle w:val="ab"/>
          <w:i/>
          <w:sz w:val="28"/>
          <w:szCs w:val="28"/>
        </w:rPr>
        <w:t xml:space="preserve"> </w:t>
      </w:r>
      <w:r w:rsidR="00336D4D" w:rsidRPr="00407728">
        <w:rPr>
          <w:rStyle w:val="ab"/>
          <w:i/>
          <w:sz w:val="28"/>
          <w:szCs w:val="28"/>
        </w:rPr>
        <w:t>Законом от 29.01.2016 № 101-IНС)</w:t>
      </w:r>
    </w:p>
    <w:p w:rsidR="00545EF9" w:rsidRPr="001C001D" w:rsidRDefault="00183B62" w:rsidP="006811D0">
      <w:pPr>
        <w:spacing w:after="360" w:line="276" w:lineRule="auto"/>
        <w:ind w:firstLine="709"/>
        <w:jc w:val="both"/>
        <w:rPr>
          <w:sz w:val="28"/>
          <w:szCs w:val="28"/>
        </w:rPr>
      </w:pPr>
      <w:r>
        <w:rPr>
          <w:i/>
          <w:sz w:val="28"/>
          <w:szCs w:val="28"/>
        </w:rPr>
        <w:lastRenderedPageBreak/>
        <w:fldChar w:fldCharType="end"/>
      </w:r>
      <w:r w:rsidR="00545EF9" w:rsidRPr="001C001D">
        <w:rPr>
          <w:sz w:val="28"/>
          <w:szCs w:val="28"/>
        </w:rPr>
        <w:t>72.2.1</w:t>
      </w:r>
      <w:r w:rsidR="00E13D98" w:rsidRPr="001C001D">
        <w:rPr>
          <w:sz w:val="28"/>
          <w:szCs w:val="28"/>
        </w:rPr>
        <w:t>3</w:t>
      </w:r>
      <w:r w:rsidR="00545EF9" w:rsidRPr="001C001D">
        <w:rPr>
          <w:sz w:val="28"/>
          <w:szCs w:val="28"/>
        </w:rPr>
        <w:t>. расходы, связанные с приобретением товаров, работ, услуг у субъектов хозяйствования, находящихся на ІІ – ІІІ группах упрощенного налога – в размере 100</w:t>
      </w:r>
      <w:r w:rsidR="005A3DDC" w:rsidRPr="001C001D">
        <w:rPr>
          <w:sz w:val="28"/>
          <w:szCs w:val="28"/>
        </w:rPr>
        <w:t xml:space="preserve"> процентов</w:t>
      </w:r>
      <w:r w:rsidR="00545EF9" w:rsidRPr="001C001D">
        <w:rPr>
          <w:sz w:val="28"/>
          <w:szCs w:val="28"/>
        </w:rPr>
        <w:t xml:space="preserve"> от суммы приобретения;</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Совета Министров Донецкой Народной Республики, расходы, которые включаются в состав валовых расходов, указанные в </w:t>
      </w:r>
      <w:r w:rsidRPr="001C001D">
        <w:rPr>
          <w:sz w:val="28"/>
          <w:szCs w:val="28"/>
          <w:lang w:eastAsia="uk-UA"/>
        </w:rPr>
        <w:lastRenderedPageBreak/>
        <w:t xml:space="preserve">первом абзаце настоящего подпункта, могут быть уменьшены до 50 процентов.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Советом Министров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Советом Министров Донецкой Народной Республики.</w:t>
      </w:r>
    </w:p>
    <w:p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rsidR="003A30C0" w:rsidRPr="001C001D"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 xml:space="preserve">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w:t>
      </w:r>
      <w:r w:rsidRPr="001C001D">
        <w:rPr>
          <w:sz w:val="28"/>
          <w:szCs w:val="28"/>
        </w:rPr>
        <w:lastRenderedPageBreak/>
        <w:t>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rsidR="00545EF9" w:rsidRPr="001C001D" w:rsidRDefault="00545EF9" w:rsidP="006811D0">
      <w:pPr>
        <w:spacing w:after="360" w:line="276" w:lineRule="auto"/>
        <w:ind w:firstLine="709"/>
        <w:jc w:val="both"/>
        <w:rPr>
          <w:sz w:val="28"/>
          <w:szCs w:val="28"/>
        </w:rPr>
      </w:pPr>
      <w:r w:rsidRPr="001C001D">
        <w:rPr>
          <w:sz w:val="28"/>
          <w:szCs w:val="28"/>
        </w:rPr>
        <w:t>72.3.5. выплаты дивидендов и уплаченный по ним подоходный налог, передача материальных активов;</w:t>
      </w:r>
    </w:p>
    <w:p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rsidR="00545EF9" w:rsidRPr="001C001D" w:rsidRDefault="00DE7A24" w:rsidP="006811D0">
      <w:pPr>
        <w:spacing w:after="360" w:line="276" w:lineRule="auto"/>
        <w:ind w:firstLine="709"/>
        <w:jc w:val="both"/>
        <w:rPr>
          <w:sz w:val="28"/>
          <w:szCs w:val="28"/>
        </w:rPr>
      </w:pPr>
      <w:r w:rsidRPr="001C001D">
        <w:rPr>
          <w:sz w:val="28"/>
          <w:szCs w:val="28"/>
        </w:rPr>
        <w:t>72.3.8. </w:t>
      </w:r>
      <w:r w:rsidR="00545EF9" w:rsidRPr="001C001D">
        <w:rPr>
          <w:sz w:val="28"/>
          <w:szCs w:val="28"/>
        </w:rPr>
        <w:t xml:space="preserve">расходы на приобретение, изготовление, строительство, реконструкцию, ремонт и модернизацию основных фондов и необоротных материальных активов общепроизводственного назначения до завершения военных действий на территории Донецкой Народной Республики и </w:t>
      </w:r>
      <w:r w:rsidR="00545EF9" w:rsidRPr="001C001D">
        <w:rPr>
          <w:sz w:val="28"/>
          <w:szCs w:val="28"/>
        </w:rPr>
        <w:lastRenderedPageBreak/>
        <w:t>принятия соответствующего нормативно-правового документа, кроме расходов</w:t>
      </w:r>
      <w:r w:rsidR="003934E3" w:rsidRPr="001C001D">
        <w:rPr>
          <w:sz w:val="28"/>
          <w:szCs w:val="28"/>
        </w:rPr>
        <w:t>,</w:t>
      </w:r>
      <w:r w:rsidR="00545EF9" w:rsidRPr="001C001D">
        <w:rPr>
          <w:sz w:val="28"/>
          <w:szCs w:val="28"/>
        </w:rPr>
        <w:t xml:space="preserve"> указанных в подпункте 72.2.1</w:t>
      </w:r>
      <w:r w:rsidR="005064D3" w:rsidRPr="001C001D">
        <w:rPr>
          <w:sz w:val="28"/>
          <w:szCs w:val="28"/>
        </w:rPr>
        <w:t>2</w:t>
      </w:r>
      <w:r w:rsidR="008E4252" w:rsidRPr="001C001D">
        <w:rPr>
          <w:sz w:val="28"/>
          <w:szCs w:val="28"/>
        </w:rPr>
        <w:t xml:space="preserve"> пункта 72.2 настоящей статьи</w:t>
      </w:r>
      <w:r w:rsidR="00545EF9" w:rsidRPr="001C001D">
        <w:rPr>
          <w:sz w:val="28"/>
          <w:szCs w:val="28"/>
        </w:rPr>
        <w:t xml:space="preserve"> (кроме предприятий жилищно-коммунальной сферы и иных налогоплательщиков, </w:t>
      </w:r>
      <w:r w:rsidR="00617DBB" w:rsidRPr="001C001D">
        <w:rPr>
          <w:sz w:val="28"/>
          <w:szCs w:val="28"/>
        </w:rPr>
        <w:t>пребывающих в государственной (республиканской) или муниципальной форме собственности</w:t>
      </w:r>
      <w:r w:rsidR="00545EF9" w:rsidRPr="001C001D">
        <w:rPr>
          <w:sz w:val="28"/>
          <w:szCs w:val="28"/>
        </w:rPr>
        <w:t>, которые относят указанные суммы в состав</w:t>
      </w:r>
      <w:r w:rsidRPr="001C001D">
        <w:rPr>
          <w:sz w:val="28"/>
          <w:szCs w:val="28"/>
        </w:rPr>
        <w:t xml:space="preserve"> валовых расходов в размере 100 </w:t>
      </w:r>
      <w:r w:rsidR="005A3DDC" w:rsidRPr="001C001D">
        <w:rPr>
          <w:sz w:val="28"/>
          <w:szCs w:val="28"/>
        </w:rPr>
        <w:t xml:space="preserve"> процентов</w:t>
      </w:r>
      <w:r w:rsidR="00617DBB" w:rsidRPr="001C001D">
        <w:rPr>
          <w:sz w:val="28"/>
          <w:szCs w:val="28"/>
        </w:rPr>
        <w:t>);</w:t>
      </w:r>
    </w:p>
    <w:p w:rsidR="00617DBB" w:rsidRPr="001C001D" w:rsidRDefault="00183B62" w:rsidP="006811D0">
      <w:pPr>
        <w:spacing w:after="360" w:line="276" w:lineRule="auto"/>
        <w:ind w:firstLine="709"/>
        <w:jc w:val="both"/>
        <w:rPr>
          <w:sz w:val="28"/>
          <w:szCs w:val="28"/>
        </w:rPr>
      </w:pPr>
      <w:hyperlink r:id="rId32" w:history="1">
        <w:r w:rsidR="00617DBB" w:rsidRPr="001C001D">
          <w:rPr>
            <w:rStyle w:val="ab"/>
            <w:i/>
            <w:sz w:val="28"/>
            <w:szCs w:val="28"/>
          </w:rPr>
          <w:t>(Подпункт 72.3.8 п</w:t>
        </w:r>
        <w:r w:rsidR="00617DBB" w:rsidRPr="001C001D">
          <w:rPr>
            <w:rStyle w:val="ab"/>
            <w:bCs/>
            <w:i/>
            <w:sz w:val="28"/>
            <w:szCs w:val="28"/>
            <w:shd w:val="clear" w:color="auto" w:fill="FCFCFF"/>
          </w:rPr>
          <w:t xml:space="preserve">ункта 72.3 </w:t>
        </w:r>
        <w:r w:rsidR="00617DBB" w:rsidRPr="001C001D">
          <w:rPr>
            <w:rStyle w:val="ab"/>
            <w:i/>
            <w:sz w:val="28"/>
            <w:szCs w:val="28"/>
          </w:rPr>
          <w:t xml:space="preserve">статьи 72 с изменениями, внесенными в соответствии с Законом </w:t>
        </w:r>
        <w:r w:rsidR="00617DBB" w:rsidRPr="001C001D">
          <w:rPr>
            <w:rStyle w:val="ab"/>
            <w:bCs/>
            <w:i/>
            <w:sz w:val="28"/>
            <w:szCs w:val="28"/>
            <w:shd w:val="clear" w:color="auto" w:fill="FCFCFF"/>
          </w:rPr>
          <w:t>от 30.04.2016 № 131-IНС</w:t>
        </w:r>
        <w:r w:rsidR="00617DBB"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A90697" w:rsidRPr="00A90697">
        <w:rPr>
          <w:sz w:val="28"/>
          <w:szCs w:val="28"/>
        </w:rPr>
        <w:t xml:space="preserve"> </w:t>
      </w:r>
      <w:r w:rsidR="009518FE" w:rsidRPr="001C001D">
        <w:rPr>
          <w:sz w:val="28"/>
          <w:szCs w:val="28"/>
        </w:rPr>
        <w:t>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rsidR="00433850" w:rsidRPr="001C001D"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w:t>
      </w:r>
      <w:r w:rsidRPr="001C001D">
        <w:rPr>
          <w:sz w:val="28"/>
          <w:szCs w:val="28"/>
        </w:rPr>
        <w:lastRenderedPageBreak/>
        <w:t>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9C3384" w:rsidRDefault="00183B62" w:rsidP="006811D0">
      <w:pPr>
        <w:spacing w:after="360" w:line="276" w:lineRule="auto"/>
        <w:ind w:firstLine="709"/>
        <w:jc w:val="both"/>
        <w:rPr>
          <w:rStyle w:val="ab"/>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33850" w:rsidRPr="009C3384">
        <w:rPr>
          <w:rStyle w:val="ab"/>
          <w:i/>
          <w:sz w:val="28"/>
          <w:szCs w:val="28"/>
        </w:rPr>
        <w:t>(Подпункт 72.3.14 п</w:t>
      </w:r>
      <w:r w:rsidR="00433850" w:rsidRPr="009C3384">
        <w:rPr>
          <w:rStyle w:val="ab"/>
          <w:bCs/>
          <w:i/>
          <w:sz w:val="28"/>
          <w:szCs w:val="28"/>
          <w:shd w:val="clear" w:color="auto" w:fill="FCFCFF"/>
        </w:rPr>
        <w:t xml:space="preserve">ункта 72.3 </w:t>
      </w:r>
      <w:r w:rsidR="00433850" w:rsidRPr="009C3384">
        <w:rPr>
          <w:rStyle w:val="ab"/>
          <w:i/>
          <w:sz w:val="28"/>
          <w:szCs w:val="28"/>
        </w:rPr>
        <w:t xml:space="preserve">статьи 72 изложен в новой редакции в соответствии с Законом </w:t>
      </w:r>
      <w:r w:rsidR="00433850" w:rsidRPr="009C3384">
        <w:rPr>
          <w:rStyle w:val="ab"/>
          <w:bCs/>
          <w:i/>
          <w:sz w:val="28"/>
          <w:szCs w:val="28"/>
          <w:shd w:val="clear" w:color="auto" w:fill="FCFCFF"/>
        </w:rPr>
        <w:t>от 30.04.2016 № 131-IНС</w:t>
      </w:r>
      <w:r w:rsidR="00433850" w:rsidRPr="009C3384">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545EF9"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rsidR="003F0EFF" w:rsidRPr="001C001D"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хозяйствования, указанными в подпункте 79.1.4 пункта 79.1 статьи 79 настоящего Закона от Министерства обороны Донецкой Народной Республики в качестве сырья для выпечки хлеба на нужды армии Донецкой Народной</w:t>
      </w:r>
      <w:r w:rsidR="003F0EFF" w:rsidRPr="001C001D">
        <w:rPr>
          <w:rStyle w:val="FontStyle22"/>
          <w:sz w:val="28"/>
          <w:szCs w:val="28"/>
        </w:rPr>
        <w:t xml:space="preserve"> Республики. </w:t>
      </w:r>
    </w:p>
    <w:p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rsidR="006637AC" w:rsidRPr="001C001D" w:rsidRDefault="006637AC" w:rsidP="006811D0">
      <w:pPr>
        <w:spacing w:after="360" w:line="276" w:lineRule="auto"/>
        <w:ind w:firstLine="709"/>
        <w:jc w:val="both"/>
        <w:rPr>
          <w:sz w:val="28"/>
          <w:szCs w:val="28"/>
          <w:lang w:eastAsia="uk-UA"/>
        </w:rPr>
      </w:pPr>
      <w:r w:rsidRPr="001C001D">
        <w:rPr>
          <w:sz w:val="28"/>
          <w:szCs w:val="28"/>
        </w:rPr>
        <w:t>72.5. Расходы, указанные в подпунктах 72.2.1</w:t>
      </w:r>
      <w:r w:rsidR="00E13D98" w:rsidRPr="001C001D">
        <w:rPr>
          <w:sz w:val="28"/>
          <w:szCs w:val="28"/>
        </w:rPr>
        <w:t>9</w:t>
      </w:r>
      <w:r w:rsidRPr="001C001D">
        <w:rPr>
          <w:sz w:val="28"/>
          <w:szCs w:val="28"/>
        </w:rPr>
        <w:t xml:space="preserve"> – 72.2.2</w:t>
      </w:r>
      <w:r w:rsidR="00E13D98" w:rsidRPr="001C001D">
        <w:rPr>
          <w:sz w:val="28"/>
          <w:szCs w:val="28"/>
        </w:rPr>
        <w:t>1</w:t>
      </w:r>
      <w:r w:rsidRPr="001C001D">
        <w:rPr>
          <w:sz w:val="28"/>
          <w:szCs w:val="28"/>
        </w:rPr>
        <w:t xml:space="preserve"> пункта 72.2 настоящей статьи, относятся исключительно в состав валовых расходов угледобывающими предприятиями всех форм собственности.</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73.</w:t>
      </w:r>
      <w:r w:rsidRPr="001C001D">
        <w:rPr>
          <w:b/>
          <w:bCs/>
          <w:sz w:val="28"/>
          <w:szCs w:val="28"/>
        </w:rPr>
        <w:t xml:space="preserve"> Особенности определения базы налогообложения </w:t>
      </w:r>
    </w:p>
    <w:p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комитентом считается дата продажи товаров, которая отмечена в отчете комиссионера (агента);</w:t>
      </w:r>
    </w:p>
    <w:p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rsidR="00EC01FD" w:rsidRPr="001C001D" w:rsidRDefault="00EC01FD" w:rsidP="006811D0">
      <w:pPr>
        <w:spacing w:after="360" w:line="276" w:lineRule="auto"/>
        <w:ind w:firstLine="709"/>
        <w:jc w:val="both"/>
        <w:rPr>
          <w:sz w:val="28"/>
          <w:szCs w:val="28"/>
        </w:rPr>
      </w:pPr>
      <w:r w:rsidRPr="001C001D">
        <w:rPr>
          <w:sz w:val="28"/>
          <w:szCs w:val="28"/>
        </w:rPr>
        <w:t xml:space="preserve">Другие расходы, учитываемые при исчислении объекта налогообложения, сформированные согласно статье 72 настоящего Закона, </w:t>
      </w:r>
      <w:r w:rsidRPr="001C001D">
        <w:rPr>
          <w:sz w:val="28"/>
          <w:szCs w:val="28"/>
        </w:rPr>
        <w:lastRenderedPageBreak/>
        <w:t>признаются расходами того отчетного периода, в котором они были осуществлены, согласно правилам ведения бухгалтерского учета.</w:t>
      </w:r>
    </w:p>
    <w:p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rsidR="00EC01FD" w:rsidRPr="001C001D" w:rsidRDefault="00DE7A24" w:rsidP="006811D0">
      <w:pPr>
        <w:spacing w:after="360" w:line="276" w:lineRule="auto"/>
        <w:ind w:firstLine="709"/>
        <w:jc w:val="both"/>
        <w:rPr>
          <w:sz w:val="28"/>
          <w:szCs w:val="28"/>
        </w:rPr>
      </w:pPr>
      <w:r w:rsidRPr="001C001D">
        <w:rPr>
          <w:sz w:val="28"/>
          <w:szCs w:val="28"/>
        </w:rPr>
        <w:t>г) </w:t>
      </w:r>
      <w:r w:rsidR="00EC01FD" w:rsidRPr="001C001D">
        <w:rPr>
          <w:sz w:val="28"/>
          <w:szCs w:val="28"/>
        </w:rPr>
        <w:t>средств (товаров, работ, услуг) полученных в виде гуманитарной помощи.</w:t>
      </w:r>
    </w:p>
    <w:p w:rsidR="00336D4D" w:rsidRPr="001C001D" w:rsidRDefault="00336D4D" w:rsidP="006811D0">
      <w:pPr>
        <w:spacing w:after="360" w:line="276" w:lineRule="auto"/>
        <w:ind w:firstLine="709"/>
        <w:jc w:val="both"/>
        <w:rPr>
          <w:bCs/>
          <w:sz w:val="28"/>
          <w:szCs w:val="28"/>
        </w:rPr>
      </w:pPr>
      <w:r w:rsidRPr="001C001D">
        <w:rPr>
          <w:bCs/>
          <w:sz w:val="28"/>
          <w:szCs w:val="28"/>
        </w:rPr>
        <w:t>73.4. В отношении предприятий государственной формы собственности (доля государственной собственности в которых составляет 75 и более процентов) дата возникновения валовых доходов и валовых расходов рассчитывается по кассовому методу.</w:t>
      </w:r>
    </w:p>
    <w:p w:rsidR="00336D4D" w:rsidRPr="00407728" w:rsidRDefault="00183B62" w:rsidP="006811D0">
      <w:pPr>
        <w:spacing w:after="360" w:line="276" w:lineRule="auto"/>
        <w:ind w:firstLine="709"/>
        <w:jc w:val="both"/>
        <w:rPr>
          <w:rStyle w:val="ab"/>
          <w:sz w:val="28"/>
          <w:szCs w:val="28"/>
        </w:rPr>
      </w:pPr>
      <w:r>
        <w:rPr>
          <w:i/>
          <w:sz w:val="28"/>
          <w:szCs w:val="28"/>
        </w:rPr>
        <w:fldChar w:fldCharType="begin"/>
      </w:r>
      <w:r w:rsidR="00407728">
        <w:rPr>
          <w:i/>
          <w:sz w:val="28"/>
          <w:szCs w:val="28"/>
        </w:rPr>
        <w:instrText xml:space="preserve"> HYPERLINK "https://dnr-online.ru/download/o-vnesenii-izmenenij-v-zakon-donetskoj-narodnoj-respubliki-ot-25-12-2015-99-ins-o-nalogovoj-sisteme-prinyat-postanovleniem-narodnogo-soveta-29-01-2016g-opublikovan-12-02-2016g/" </w:instrText>
      </w:r>
      <w:r>
        <w:rPr>
          <w:i/>
          <w:sz w:val="28"/>
          <w:szCs w:val="28"/>
        </w:rPr>
        <w:fldChar w:fldCharType="separate"/>
      </w:r>
      <w:r w:rsidR="00336D4D" w:rsidRPr="00407728">
        <w:rPr>
          <w:rStyle w:val="ab"/>
          <w:i/>
          <w:sz w:val="28"/>
          <w:szCs w:val="28"/>
        </w:rPr>
        <w:t>(Пункт 73.4 статьи 73 введен</w:t>
      </w:r>
      <w:r w:rsidR="00A90697" w:rsidRPr="00A90697">
        <w:rPr>
          <w:rStyle w:val="ab"/>
          <w:i/>
          <w:sz w:val="28"/>
          <w:szCs w:val="28"/>
        </w:rPr>
        <w:t xml:space="preserve"> </w:t>
      </w:r>
      <w:r w:rsidR="00336D4D" w:rsidRPr="00407728">
        <w:rPr>
          <w:rStyle w:val="ab"/>
          <w:i/>
          <w:sz w:val="28"/>
          <w:szCs w:val="28"/>
        </w:rPr>
        <w:t>Законом от 29.01.2016 № 101-IНС)</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DE7A24"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lastRenderedPageBreak/>
        <w:t>74.1.1. жилищно-коммунальными предприятиями государственной (республиканской) или муниципальной формы собственности,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вывоз твердых бытовых отходов государственной (республиканской) или муниципальной формы собственности;</w:t>
      </w:r>
    </w:p>
    <w:p w:rsidR="00545EF9" w:rsidRPr="009C3384" w:rsidRDefault="00183B62" w:rsidP="006811D0">
      <w:pPr>
        <w:tabs>
          <w:tab w:val="left" w:pos="1181"/>
        </w:tabs>
        <w:spacing w:after="360" w:line="276" w:lineRule="auto"/>
        <w:ind w:firstLine="709"/>
        <w:jc w:val="both"/>
        <w:rPr>
          <w:rStyle w:val="ab"/>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60A63" w:rsidRPr="009C3384">
        <w:rPr>
          <w:rStyle w:val="ab"/>
          <w:i/>
          <w:sz w:val="28"/>
          <w:szCs w:val="28"/>
        </w:rPr>
        <w:t>(Подпункт 74.1.1 п</w:t>
      </w:r>
      <w:r w:rsidR="00F60A63" w:rsidRPr="009C3384">
        <w:rPr>
          <w:rStyle w:val="ab"/>
          <w:bCs/>
          <w:i/>
          <w:sz w:val="28"/>
          <w:szCs w:val="28"/>
          <w:shd w:val="clear" w:color="auto" w:fill="FCFCFF"/>
        </w:rPr>
        <w:t xml:space="preserve">ункта 74.1 </w:t>
      </w:r>
      <w:r w:rsidR="00F60A63" w:rsidRPr="009C3384">
        <w:rPr>
          <w:rStyle w:val="ab"/>
          <w:i/>
          <w:sz w:val="28"/>
          <w:szCs w:val="28"/>
        </w:rPr>
        <w:t xml:space="preserve">статьи 74 изложен в новой редакции в соответствии с Законом </w:t>
      </w:r>
      <w:r w:rsidR="00F60A63" w:rsidRPr="009C3384">
        <w:rPr>
          <w:rStyle w:val="ab"/>
          <w:bCs/>
          <w:i/>
          <w:sz w:val="28"/>
          <w:szCs w:val="28"/>
          <w:shd w:val="clear" w:color="auto" w:fill="FCFCFF"/>
        </w:rPr>
        <w:t>от 30.04.2016 № 131-IНС</w:t>
      </w:r>
      <w:r w:rsidR="00F60A63" w:rsidRPr="009C3384">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DE7A24"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336D4D" w:rsidRPr="00407728" w:rsidRDefault="00183B62" w:rsidP="006811D0">
      <w:pPr>
        <w:tabs>
          <w:tab w:val="left" w:pos="1181"/>
        </w:tabs>
        <w:spacing w:after="360" w:line="276" w:lineRule="auto"/>
        <w:ind w:firstLine="709"/>
        <w:jc w:val="both"/>
        <w:rPr>
          <w:rStyle w:val="ab"/>
          <w:bCs/>
          <w:sz w:val="28"/>
          <w:szCs w:val="28"/>
        </w:rPr>
      </w:pPr>
      <w:r>
        <w:rPr>
          <w:bCs/>
          <w:i/>
          <w:sz w:val="28"/>
          <w:szCs w:val="28"/>
        </w:rPr>
        <w:fldChar w:fldCharType="begin"/>
      </w:r>
      <w:r w:rsidR="00407728">
        <w:rPr>
          <w:bCs/>
          <w:i/>
          <w:sz w:val="28"/>
          <w:szCs w:val="28"/>
        </w:rPr>
        <w:instrText xml:space="preserve"> HYPERLINK "https://dnr-online.ru/download/o-vnesenii-izmenenij-v-zakon-donetskoj-narodnoj-respubliki-ot-25-12-2015-99-ins-o-nalogovoj-sisteme-prinyat-postanovleniem-narodnogo-soveta-29-01-2016g-opublikovan-12-02-2016g/" </w:instrText>
      </w:r>
      <w:r>
        <w:rPr>
          <w:bCs/>
          <w:i/>
          <w:sz w:val="28"/>
          <w:szCs w:val="28"/>
        </w:rPr>
        <w:fldChar w:fldCharType="separate"/>
      </w:r>
      <w:r w:rsidR="00336D4D" w:rsidRPr="00407728">
        <w:rPr>
          <w:rStyle w:val="ab"/>
          <w:bCs/>
          <w:i/>
          <w:sz w:val="28"/>
          <w:szCs w:val="28"/>
        </w:rPr>
        <w:t>(В статью 74 внесены изменения в соответствии</w:t>
      </w:r>
      <w:r w:rsidR="00A90697" w:rsidRPr="00A90697">
        <w:rPr>
          <w:rStyle w:val="ab"/>
          <w:bCs/>
          <w:i/>
          <w:sz w:val="28"/>
          <w:szCs w:val="28"/>
        </w:rPr>
        <w:t xml:space="preserve"> </w:t>
      </w:r>
      <w:r w:rsidR="00336D4D" w:rsidRPr="00407728">
        <w:rPr>
          <w:rStyle w:val="ab"/>
          <w:i/>
          <w:sz w:val="28"/>
          <w:szCs w:val="28"/>
        </w:rPr>
        <w:t>с</w:t>
      </w:r>
      <w:r w:rsidR="00A90697" w:rsidRPr="00A90697">
        <w:rPr>
          <w:rStyle w:val="ab"/>
          <w:i/>
          <w:sz w:val="28"/>
          <w:szCs w:val="28"/>
        </w:rPr>
        <w:t xml:space="preserve"> </w:t>
      </w:r>
      <w:r w:rsidR="00336D4D" w:rsidRPr="00407728">
        <w:rPr>
          <w:rStyle w:val="ab"/>
          <w:i/>
          <w:sz w:val="28"/>
          <w:szCs w:val="28"/>
        </w:rPr>
        <w:t>Законом от 29.01.2016 № 101-IНС</w:t>
      </w:r>
      <w:r w:rsidR="00336D4D" w:rsidRPr="00407728">
        <w:rPr>
          <w:rStyle w:val="ab"/>
          <w:bCs/>
          <w:sz w:val="28"/>
          <w:szCs w:val="28"/>
        </w:rPr>
        <w:t>)</w:t>
      </w:r>
    </w:p>
    <w:p w:rsidR="00545EF9" w:rsidRPr="001C001D" w:rsidRDefault="00183B62" w:rsidP="006811D0">
      <w:pPr>
        <w:spacing w:after="360" w:line="276" w:lineRule="auto"/>
        <w:ind w:firstLine="709"/>
        <w:jc w:val="both"/>
        <w:rPr>
          <w:b/>
          <w:bCs/>
          <w:sz w:val="28"/>
          <w:szCs w:val="28"/>
        </w:rPr>
      </w:pPr>
      <w:r>
        <w:rPr>
          <w:bCs/>
          <w:i/>
          <w:sz w:val="28"/>
          <w:szCs w:val="28"/>
        </w:rPr>
        <w:fldChar w:fldCharType="end"/>
      </w:r>
      <w:r w:rsidR="00545EF9" w:rsidRPr="001C001D">
        <w:rPr>
          <w:bCs/>
          <w:sz w:val="28"/>
          <w:szCs w:val="28"/>
        </w:rPr>
        <w:t>Статья 75.</w:t>
      </w:r>
      <w:r w:rsidR="00545EF9" w:rsidRPr="001C001D">
        <w:rPr>
          <w:b/>
          <w:bCs/>
          <w:sz w:val="28"/>
          <w:szCs w:val="28"/>
        </w:rPr>
        <w:t xml:space="preserve"> Порядок исчисления налога </w:t>
      </w:r>
    </w:p>
    <w:p w:rsidR="00545EF9" w:rsidRPr="001C001D" w:rsidRDefault="00545EF9" w:rsidP="006811D0">
      <w:pPr>
        <w:tabs>
          <w:tab w:val="left" w:pos="5110"/>
        </w:tabs>
        <w:spacing w:after="360" w:line="276" w:lineRule="auto"/>
        <w:ind w:firstLine="709"/>
        <w:jc w:val="both"/>
        <w:rPr>
          <w:sz w:val="28"/>
          <w:szCs w:val="28"/>
        </w:rPr>
      </w:pPr>
      <w:r w:rsidRPr="001C001D">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p>
    <w:p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00A90697" w:rsidRPr="00A90697">
        <w:rPr>
          <w:bCs/>
          <w:sz w:val="28"/>
          <w:szCs w:val="28"/>
        </w:rPr>
        <w:t xml:space="preserve"> </w:t>
      </w:r>
      <w:r w:rsidR="006D0FB1" w:rsidRPr="001C001D">
        <w:rPr>
          <w:bCs/>
          <w:sz w:val="28"/>
          <w:szCs w:val="28"/>
        </w:rPr>
        <w:t>выплаченного</w:t>
      </w:r>
      <w:r w:rsidR="00A90697" w:rsidRPr="00A90697">
        <w:rPr>
          <w:bCs/>
          <w:sz w:val="28"/>
          <w:szCs w:val="28"/>
        </w:rPr>
        <w:t xml:space="preserve">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w:t>
      </w:r>
      <w:r w:rsidR="006D0FB1" w:rsidRPr="001C001D">
        <w:rPr>
          <w:bCs/>
          <w:sz w:val="28"/>
          <w:szCs w:val="28"/>
        </w:rPr>
        <w:lastRenderedPageBreak/>
        <w:t>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rsidR="00F60A63" w:rsidRPr="009C3384" w:rsidRDefault="00183B62" w:rsidP="006811D0">
      <w:pPr>
        <w:spacing w:after="360" w:line="276" w:lineRule="auto"/>
        <w:ind w:firstLine="709"/>
        <w:jc w:val="both"/>
        <w:rPr>
          <w:rStyle w:val="ab"/>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60A63" w:rsidRPr="009C3384">
        <w:rPr>
          <w:rStyle w:val="ab"/>
          <w:i/>
          <w:sz w:val="28"/>
          <w:szCs w:val="28"/>
        </w:rPr>
        <w:t>(П</w:t>
      </w:r>
      <w:r w:rsidR="00F60A63" w:rsidRPr="009C3384">
        <w:rPr>
          <w:rStyle w:val="ab"/>
          <w:bCs/>
          <w:i/>
          <w:sz w:val="28"/>
          <w:szCs w:val="28"/>
          <w:shd w:val="clear" w:color="auto" w:fill="FCFCFF"/>
        </w:rPr>
        <w:t xml:space="preserve">ункт 75.3 </w:t>
      </w:r>
      <w:r w:rsidR="00F60A63" w:rsidRPr="009C3384">
        <w:rPr>
          <w:rStyle w:val="ab"/>
          <w:i/>
          <w:sz w:val="28"/>
          <w:szCs w:val="28"/>
        </w:rPr>
        <w:t xml:space="preserve">статьи 75 с изменениями, внесенными в соответствии с Законом </w:t>
      </w:r>
      <w:r w:rsidR="00F60A63" w:rsidRPr="009C3384">
        <w:rPr>
          <w:rStyle w:val="ab"/>
          <w:bCs/>
          <w:i/>
          <w:sz w:val="28"/>
          <w:szCs w:val="28"/>
          <w:shd w:val="clear" w:color="auto" w:fill="FCFCFF"/>
        </w:rPr>
        <w:t>от 30.04.2016 № 131-IНС</w:t>
      </w:r>
      <w:r w:rsidR="00F60A63" w:rsidRPr="009C3384">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Статья</w:t>
      </w:r>
      <w:r w:rsidR="00E9735C" w:rsidRPr="001C001D">
        <w:rPr>
          <w:bCs/>
          <w:sz w:val="28"/>
          <w:szCs w:val="28"/>
        </w:rPr>
        <w:t> </w:t>
      </w:r>
      <w:r w:rsidR="00545EF9" w:rsidRPr="001C001D">
        <w:rPr>
          <w:bCs/>
          <w:sz w:val="28"/>
          <w:szCs w:val="28"/>
        </w:rPr>
        <w:t>76.</w:t>
      </w:r>
      <w:r w:rsidR="00545EF9" w:rsidRPr="001C001D">
        <w:rPr>
          <w:b/>
          <w:bCs/>
          <w:sz w:val="28"/>
          <w:szCs w:val="28"/>
        </w:rPr>
        <w:t xml:space="preserve"> Порядок уч</w:t>
      </w:r>
      <w:r w:rsidR="00232E11" w:rsidRPr="001C001D">
        <w:rPr>
          <w:b/>
          <w:bCs/>
          <w:sz w:val="28"/>
          <w:szCs w:val="28"/>
        </w:rPr>
        <w:t>е</w:t>
      </w:r>
      <w:r w:rsidR="00545EF9"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00545EF9" w:rsidRPr="001C001D">
        <w:rPr>
          <w:b/>
          <w:bCs/>
          <w:sz w:val="28"/>
          <w:szCs w:val="28"/>
        </w:rPr>
        <w:t>тных периодов</w:t>
      </w:r>
    </w:p>
    <w:p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rsidR="00545EF9" w:rsidRPr="001C001D" w:rsidRDefault="00E9735C" w:rsidP="006811D0">
      <w:pPr>
        <w:spacing w:after="360" w:line="276" w:lineRule="auto"/>
        <w:ind w:firstLine="709"/>
        <w:jc w:val="both"/>
        <w:rPr>
          <w:sz w:val="28"/>
          <w:szCs w:val="28"/>
        </w:rPr>
      </w:pPr>
      <w:r w:rsidRPr="001C001D">
        <w:rPr>
          <w:sz w:val="28"/>
          <w:szCs w:val="28"/>
        </w:rPr>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p>
    <w:p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rsidR="00E9735C" w:rsidRPr="001C001D" w:rsidRDefault="00E9735C" w:rsidP="006811D0">
      <w:pPr>
        <w:spacing w:after="360" w:line="276" w:lineRule="auto"/>
        <w:ind w:firstLine="709"/>
        <w:jc w:val="both"/>
        <w:rPr>
          <w:sz w:val="28"/>
          <w:szCs w:val="28"/>
        </w:rPr>
      </w:pPr>
      <w:r w:rsidRPr="001C001D">
        <w:rPr>
          <w:sz w:val="28"/>
          <w:szCs w:val="28"/>
        </w:rPr>
        <w:t>2) акт выполненных работ (выполненных услуг);</w:t>
      </w:r>
    </w:p>
    <w:p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rsidR="00E9735C" w:rsidRPr="001C001D" w:rsidRDefault="00E9735C" w:rsidP="006811D0">
      <w:pPr>
        <w:spacing w:after="360" w:line="276" w:lineRule="auto"/>
        <w:ind w:firstLine="709"/>
        <w:jc w:val="both"/>
        <w:rPr>
          <w:sz w:val="28"/>
          <w:szCs w:val="28"/>
        </w:rPr>
      </w:pPr>
      <w:r w:rsidRPr="001C001D">
        <w:rPr>
          <w:sz w:val="28"/>
          <w:szCs w:val="28"/>
        </w:rPr>
        <w:lastRenderedPageBreak/>
        <w:t>5) чек, расчетная квитанция, выданная субъектами хозяйствования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rsidR="00545EF9" w:rsidRPr="001C001D" w:rsidRDefault="00545EF9" w:rsidP="006811D0">
      <w:pPr>
        <w:spacing w:after="360" w:line="276" w:lineRule="auto"/>
        <w:ind w:firstLine="709"/>
        <w:jc w:val="both"/>
        <w:rPr>
          <w:sz w:val="28"/>
          <w:szCs w:val="28"/>
        </w:rPr>
      </w:pPr>
      <w:r w:rsidRPr="001C001D">
        <w:rPr>
          <w:sz w:val="28"/>
          <w:szCs w:val="28"/>
        </w:rPr>
        <w:t>77.8. При вывозе товарно-материальных ценностей за границы 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F60A63" w:rsidRPr="001C001D" w:rsidRDefault="00F60A63" w:rsidP="006811D0">
      <w:pPr>
        <w:spacing w:after="360" w:line="276" w:lineRule="auto"/>
        <w:ind w:firstLine="709"/>
        <w:jc w:val="both"/>
        <w:rPr>
          <w:sz w:val="28"/>
          <w:szCs w:val="28"/>
        </w:rPr>
      </w:pPr>
      <w:r w:rsidRPr="001C001D">
        <w:rPr>
          <w:sz w:val="28"/>
          <w:szCs w:val="28"/>
        </w:rPr>
        <w:t xml:space="preserve">77.9. </w:t>
      </w:r>
      <w:r w:rsidRPr="001C001D">
        <w:rPr>
          <w:bCs/>
          <w:sz w:val="28"/>
          <w:szCs w:val="28"/>
        </w:rPr>
        <w:t>Задекларированная ч</w:t>
      </w:r>
      <w:r w:rsidRPr="001C001D">
        <w:rPr>
          <w:sz w:val="28"/>
          <w:szCs w:val="28"/>
        </w:rPr>
        <w:t>истая прибыль, полученная после выплаты налога на прибыль, остается в полном распоряжении субъекта хозяйствования и может распределяться по направлениям использования согласно решениям, принятым учредителями такого субъекта хозяйствования. Т</w:t>
      </w:r>
      <w:r w:rsidRPr="001C001D">
        <w:rPr>
          <w:rStyle w:val="FontStyle30"/>
          <w:sz w:val="28"/>
          <w:szCs w:val="28"/>
        </w:rPr>
        <w:t xml:space="preserve">акие субъекты хозяйствования имеют право распределять указанные суммы задекларированной чистой прибыли с помощью как наличной, так и безналичной формы расчетов в порядке, установленном Советом Министров Донецкой Народной Республики или Главой Донецкой Народной Республики, </w:t>
      </w:r>
      <w:r w:rsidRPr="001C001D">
        <w:rPr>
          <w:sz w:val="28"/>
          <w:szCs w:val="28"/>
        </w:rPr>
        <w:t>при условии уплаты подоходного налога с дивидендов по ставкам и в порядке, предусмотренным статьями 122, 124 настоящего Закона.</w:t>
      </w:r>
    </w:p>
    <w:p w:rsidR="000A5D5A" w:rsidRPr="009C3384" w:rsidRDefault="00183B62" w:rsidP="006811D0">
      <w:pPr>
        <w:spacing w:after="360" w:line="276" w:lineRule="auto"/>
        <w:ind w:firstLine="709"/>
        <w:jc w:val="both"/>
        <w:rPr>
          <w:rStyle w:val="ab"/>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60A63" w:rsidRPr="009C3384">
        <w:rPr>
          <w:rStyle w:val="ab"/>
          <w:i/>
          <w:sz w:val="28"/>
          <w:szCs w:val="28"/>
        </w:rPr>
        <w:t>(Абзац первый п</w:t>
      </w:r>
      <w:r w:rsidR="00F60A63" w:rsidRPr="009C3384">
        <w:rPr>
          <w:rStyle w:val="ab"/>
          <w:bCs/>
          <w:i/>
          <w:sz w:val="28"/>
          <w:szCs w:val="28"/>
          <w:shd w:val="clear" w:color="auto" w:fill="FCFCFF"/>
        </w:rPr>
        <w:t xml:space="preserve">ункта 77.9 </w:t>
      </w:r>
      <w:r w:rsidR="00F60A63" w:rsidRPr="009C3384">
        <w:rPr>
          <w:rStyle w:val="ab"/>
          <w:i/>
          <w:sz w:val="28"/>
          <w:szCs w:val="28"/>
        </w:rPr>
        <w:t xml:space="preserve">статьи 77 изложен в новой редакции в соответствии с Законом </w:t>
      </w:r>
      <w:r w:rsidR="00F60A63" w:rsidRPr="009C3384">
        <w:rPr>
          <w:rStyle w:val="ab"/>
          <w:bCs/>
          <w:i/>
          <w:sz w:val="28"/>
          <w:szCs w:val="28"/>
          <w:shd w:val="clear" w:color="auto" w:fill="FCFCFF"/>
        </w:rPr>
        <w:t>от 30.04.2016 № 131-IНС</w:t>
      </w:r>
      <w:r w:rsidR="00F60A63" w:rsidRPr="009C3384">
        <w:rPr>
          <w:rStyle w:val="ab"/>
          <w:i/>
          <w:sz w:val="28"/>
          <w:szCs w:val="28"/>
        </w:rPr>
        <w:t>)</w:t>
      </w:r>
    </w:p>
    <w:p w:rsidR="00F60A63" w:rsidRPr="009C3384" w:rsidRDefault="00183B62" w:rsidP="006811D0">
      <w:pPr>
        <w:spacing w:after="360" w:line="276" w:lineRule="auto"/>
        <w:ind w:firstLine="709"/>
        <w:jc w:val="both"/>
        <w:rPr>
          <w:rStyle w:val="ab"/>
          <w:i/>
          <w:sz w:val="28"/>
          <w:szCs w:val="28"/>
        </w:rPr>
      </w:pPr>
      <w:r>
        <w:rPr>
          <w:i/>
          <w:sz w:val="28"/>
          <w:szCs w:val="28"/>
        </w:rPr>
        <w:fldChar w:fldCharType="end"/>
      </w: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60A63" w:rsidRPr="009C3384">
        <w:rPr>
          <w:rStyle w:val="ab"/>
          <w:i/>
          <w:sz w:val="28"/>
          <w:szCs w:val="28"/>
        </w:rPr>
        <w:t>(Абзац второй п</w:t>
      </w:r>
      <w:r w:rsidR="00F60A63" w:rsidRPr="009C3384">
        <w:rPr>
          <w:rStyle w:val="ab"/>
          <w:bCs/>
          <w:i/>
          <w:sz w:val="28"/>
          <w:szCs w:val="28"/>
          <w:shd w:val="clear" w:color="auto" w:fill="FCFCFF"/>
        </w:rPr>
        <w:t xml:space="preserve">ункта 77.9 </w:t>
      </w:r>
      <w:r w:rsidR="00F60A63" w:rsidRPr="009C3384">
        <w:rPr>
          <w:rStyle w:val="ab"/>
          <w:i/>
          <w:sz w:val="28"/>
          <w:szCs w:val="28"/>
        </w:rPr>
        <w:t xml:space="preserve">статьи 77 исключен Законом </w:t>
      </w:r>
      <w:r w:rsidR="00F60A63" w:rsidRPr="009C3384">
        <w:rPr>
          <w:rStyle w:val="ab"/>
          <w:bCs/>
          <w:i/>
          <w:sz w:val="28"/>
          <w:szCs w:val="28"/>
          <w:shd w:val="clear" w:color="auto" w:fill="FCFCFF"/>
        </w:rPr>
        <w:t>от 30.04.2016 № 131-IНС</w:t>
      </w:r>
      <w:r w:rsidR="00F60A63" w:rsidRPr="009C3384">
        <w:rPr>
          <w:rStyle w:val="ab"/>
          <w:i/>
          <w:sz w:val="28"/>
          <w:szCs w:val="28"/>
        </w:rPr>
        <w:t>)</w:t>
      </w:r>
    </w:p>
    <w:p w:rsidR="0051168A" w:rsidRPr="001C001D" w:rsidRDefault="00183B62">
      <w:pPr>
        <w:rPr>
          <w:rStyle w:val="FontStyle30"/>
          <w:sz w:val="28"/>
          <w:szCs w:val="28"/>
        </w:rPr>
      </w:pPr>
      <w:r>
        <w:rPr>
          <w:i/>
          <w:sz w:val="28"/>
          <w:szCs w:val="28"/>
        </w:rPr>
        <w:fldChar w:fldCharType="end"/>
      </w:r>
      <w:r w:rsidR="0051168A" w:rsidRPr="001C001D">
        <w:rPr>
          <w:rStyle w:val="FontStyle30"/>
          <w:sz w:val="28"/>
          <w:szCs w:val="28"/>
        </w:rPr>
        <w:br w:type="page"/>
      </w:r>
    </w:p>
    <w:p w:rsidR="000A5D5A" w:rsidRPr="001C001D" w:rsidRDefault="000A5D5A" w:rsidP="006811D0">
      <w:pPr>
        <w:spacing w:after="360" w:line="276" w:lineRule="auto"/>
        <w:ind w:firstLine="709"/>
        <w:jc w:val="both"/>
        <w:rPr>
          <w:sz w:val="28"/>
          <w:szCs w:val="28"/>
        </w:rPr>
      </w:pPr>
      <w:r w:rsidRPr="001C001D">
        <w:rPr>
          <w:rStyle w:val="FontStyle30"/>
          <w:sz w:val="28"/>
          <w:szCs w:val="28"/>
        </w:rPr>
        <w:lastRenderedPageBreak/>
        <w:t>Суммы чистой прибыли, которая распределяется субъектом хозяйствования, отражаются плательщиком налога в налоговой декларации по налогу на прибыль.</w:t>
      </w:r>
    </w:p>
    <w:p w:rsidR="000A5D5A" w:rsidRPr="001C001D" w:rsidRDefault="000A5D5A"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в случае выявления уклонения от уплаты налогов, занижения чистой прибыли таким субъектом хозяйствования, ответственность, в том числе финансовую, за такие нарушения несет как сам субъект хозяйствования принадлежащим ему имуществом, так и учредители и/или должностные лица такого субъекта хозяйствования, виновные в совершении таких нарушений – своим личным имуществом.</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77.10.1. </w:t>
      </w:r>
      <w:bookmarkStart w:id="173" w:name="_Toc345335180"/>
      <w:bookmarkStart w:id="174" w:name="_Toc345337506"/>
      <w:r w:rsidRPr="001C001D">
        <w:rPr>
          <w:rFonts w:ascii="Times New Roman" w:hAnsi="Times New Roman" w:cs="Times New Roman"/>
          <w:sz w:val="28"/>
          <w:szCs w:val="28"/>
        </w:rPr>
        <w:t>Объекты амортизации</w:t>
      </w:r>
      <w:bookmarkEnd w:id="173"/>
      <w:bookmarkEnd w:id="174"/>
      <w:r w:rsidR="005064D3" w:rsidRPr="001C001D">
        <w:rPr>
          <w:rFonts w:ascii="Times New Roman" w:hAnsi="Times New Roman" w:cs="Times New Roman"/>
          <w:sz w:val="28"/>
          <w:szCs w:val="28"/>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77.10.1.1. Амортизации подлежат: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стоимость приобретения основных средств для использования в хозяйственной деятельности;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расходы на самостоятельное изготовление (создание) основных средств для использования в хозяйственной деятельности.</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5" w:name="_Toc345335181"/>
      <w:bookmarkStart w:id="176"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75"/>
      <w:bookmarkEnd w:id="176"/>
      <w:r w:rsidR="005064D3" w:rsidRPr="001C001D">
        <w:rPr>
          <w:rFonts w:ascii="Times New Roman" w:hAnsi="Times New Roman" w:cs="Times New Roman"/>
          <w:sz w:val="28"/>
          <w:szCs w:val="28"/>
        </w:rPr>
        <w:t>.</w:t>
      </w:r>
    </w:p>
    <w:p w:rsidR="00F60A63" w:rsidRPr="001C001D" w:rsidRDefault="00F60A63" w:rsidP="006811D0">
      <w:pPr>
        <w:spacing w:after="360" w:line="276" w:lineRule="auto"/>
        <w:ind w:firstLine="709"/>
        <w:jc w:val="both"/>
        <w:rPr>
          <w:sz w:val="28"/>
          <w:szCs w:val="28"/>
        </w:rPr>
      </w:pPr>
      <w:r w:rsidRPr="001C001D">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пунктом 77.10.1.1 настоящей статьи.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5"/>
        <w:gridCol w:w="2875"/>
      </w:tblGrid>
      <w:tr w:rsidR="00F60A63" w:rsidRPr="001C001D" w:rsidTr="006811D0">
        <w:tc>
          <w:tcPr>
            <w:tcW w:w="3498" w:type="pct"/>
            <w:shd w:val="clear" w:color="auto" w:fill="auto"/>
            <w:vAlign w:val="center"/>
          </w:tcPr>
          <w:p w:rsidR="00F60A63" w:rsidRPr="001C001D" w:rsidRDefault="00F60A63" w:rsidP="006811D0">
            <w:pPr>
              <w:spacing w:after="360" w:line="276" w:lineRule="auto"/>
              <w:jc w:val="center"/>
              <w:rPr>
                <w:b/>
                <w:sz w:val="28"/>
                <w:szCs w:val="28"/>
              </w:rPr>
            </w:pPr>
            <w:r w:rsidRPr="001C001D">
              <w:rPr>
                <w:b/>
                <w:sz w:val="28"/>
                <w:szCs w:val="28"/>
              </w:rPr>
              <w:t>Группы</w:t>
            </w:r>
          </w:p>
        </w:tc>
        <w:tc>
          <w:tcPr>
            <w:tcW w:w="1502" w:type="pct"/>
            <w:shd w:val="clear" w:color="auto" w:fill="auto"/>
            <w:vAlign w:val="center"/>
          </w:tcPr>
          <w:p w:rsidR="00F60A63" w:rsidRPr="001C001D" w:rsidRDefault="00F60A63" w:rsidP="006811D0">
            <w:pPr>
              <w:spacing w:line="276" w:lineRule="auto"/>
              <w:jc w:val="center"/>
              <w:rPr>
                <w:b/>
                <w:sz w:val="28"/>
                <w:szCs w:val="28"/>
              </w:rPr>
            </w:pPr>
            <w:r w:rsidRPr="001C001D">
              <w:rPr>
                <w:b/>
                <w:sz w:val="28"/>
                <w:szCs w:val="28"/>
              </w:rPr>
              <w:t>Минимально допустимые сроки полезного использования, лет</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jc w:val="both"/>
              <w:rPr>
                <w:sz w:val="28"/>
                <w:szCs w:val="28"/>
              </w:rPr>
            </w:pPr>
            <w:r w:rsidRPr="001C001D">
              <w:rPr>
                <w:sz w:val="28"/>
                <w:szCs w:val="28"/>
              </w:rPr>
              <w:t>1. Здания</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rPr>
            </w:pPr>
            <w:r w:rsidRPr="001C001D">
              <w:rPr>
                <w:sz w:val="28"/>
                <w:szCs w:val="28"/>
              </w:rPr>
              <w:t>20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2. Передаточные устройства</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10</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lastRenderedPageBreak/>
              <w:t>3. Оборудование</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r w:rsidR="00F60A63" w:rsidRPr="001C001D" w:rsidTr="006811D0">
        <w:tc>
          <w:tcPr>
            <w:tcW w:w="3498" w:type="pct"/>
            <w:shd w:val="clear" w:color="auto" w:fill="auto"/>
            <w:vAlign w:val="center"/>
          </w:tcPr>
          <w:p w:rsidR="00F60A63" w:rsidRPr="001C001D" w:rsidRDefault="00F60A63" w:rsidP="006811D0">
            <w:pPr>
              <w:spacing w:after="360" w:line="276" w:lineRule="auto"/>
              <w:ind w:firstLine="709"/>
              <w:rPr>
                <w:sz w:val="28"/>
                <w:szCs w:val="28"/>
                <w:lang w:eastAsia="uk-UA"/>
              </w:rPr>
            </w:pPr>
            <w:r w:rsidRPr="001C001D">
              <w:rPr>
                <w:sz w:val="28"/>
                <w:szCs w:val="28"/>
                <w:lang w:eastAsia="uk-UA"/>
              </w:rPr>
              <w:t>4. Транспортные средства (кроме легкового автотранспорта, за исключением субъектов хозяйствования, осуществляющих грузопассажирские перевозки)</w:t>
            </w:r>
          </w:p>
        </w:tc>
        <w:tc>
          <w:tcPr>
            <w:tcW w:w="1502" w:type="pct"/>
            <w:shd w:val="clear" w:color="auto" w:fill="auto"/>
            <w:vAlign w:val="center"/>
          </w:tcPr>
          <w:p w:rsidR="00F60A63" w:rsidRPr="001C001D" w:rsidRDefault="00F60A63" w:rsidP="006811D0">
            <w:pPr>
              <w:spacing w:after="360" w:line="276" w:lineRule="auto"/>
              <w:ind w:firstLine="709"/>
              <w:jc w:val="center"/>
              <w:rPr>
                <w:sz w:val="28"/>
                <w:szCs w:val="28"/>
                <w:lang w:eastAsia="uk-UA"/>
              </w:rPr>
            </w:pPr>
            <w:r w:rsidRPr="001C001D">
              <w:rPr>
                <w:sz w:val="28"/>
                <w:szCs w:val="28"/>
                <w:lang w:eastAsia="uk-UA"/>
              </w:rPr>
              <w:t>5</w:t>
            </w:r>
          </w:p>
        </w:tc>
      </w:tr>
    </w:tbl>
    <w:p w:rsidR="00F60A63" w:rsidRPr="009C3384" w:rsidRDefault="00183B62" w:rsidP="006811D0">
      <w:pPr>
        <w:spacing w:before="360" w:after="360" w:line="276" w:lineRule="auto"/>
        <w:ind w:firstLine="709"/>
        <w:jc w:val="both"/>
        <w:rPr>
          <w:rStyle w:val="ab"/>
          <w:i/>
          <w:sz w:val="28"/>
          <w:szCs w:val="28"/>
        </w:rPr>
      </w:pPr>
      <w:r>
        <w:rPr>
          <w:i/>
          <w:sz w:val="28"/>
          <w:szCs w:val="28"/>
        </w:rPr>
        <w:fldChar w:fldCharType="begin"/>
      </w:r>
      <w:r w:rsidR="009C3384">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60A63" w:rsidRPr="009C3384">
        <w:rPr>
          <w:rStyle w:val="ab"/>
          <w:i/>
          <w:sz w:val="28"/>
          <w:szCs w:val="28"/>
        </w:rPr>
        <w:t>(Подпункт 77.10.2.1 подпункта 77.10.2 п</w:t>
      </w:r>
      <w:r w:rsidR="00F60A63" w:rsidRPr="009C3384">
        <w:rPr>
          <w:rStyle w:val="ab"/>
          <w:bCs/>
          <w:i/>
          <w:sz w:val="28"/>
          <w:szCs w:val="28"/>
          <w:shd w:val="clear" w:color="auto" w:fill="FCFCFF"/>
        </w:rPr>
        <w:t xml:space="preserve">ункта 77.10 </w:t>
      </w:r>
      <w:r w:rsidR="00F60A63" w:rsidRPr="009C3384">
        <w:rPr>
          <w:rStyle w:val="ab"/>
          <w:i/>
          <w:sz w:val="28"/>
          <w:szCs w:val="28"/>
        </w:rPr>
        <w:t xml:space="preserve">статьи 77 изложен в новой редакции в соответствии с Законом </w:t>
      </w:r>
      <w:r w:rsidR="00F60A63" w:rsidRPr="009C3384">
        <w:rPr>
          <w:rStyle w:val="ab"/>
          <w:bCs/>
          <w:i/>
          <w:sz w:val="28"/>
          <w:szCs w:val="28"/>
          <w:shd w:val="clear" w:color="auto" w:fill="FCFCFF"/>
        </w:rPr>
        <w:t xml:space="preserve">от 30.04.2016 </w:t>
      </w:r>
      <w:r w:rsidR="00F60A63" w:rsidRPr="009C3384">
        <w:rPr>
          <w:rStyle w:val="ab"/>
          <w:bCs/>
          <w:i/>
          <w:sz w:val="28"/>
          <w:szCs w:val="28"/>
          <w:shd w:val="clear" w:color="auto" w:fill="FCFCFF"/>
        </w:rPr>
        <w:br/>
        <w:t>№ 131-IНС</w:t>
      </w:r>
      <w:r w:rsidR="00F60A63" w:rsidRPr="009C3384">
        <w:rPr>
          <w:rStyle w:val="ab"/>
          <w:i/>
          <w:sz w:val="28"/>
          <w:szCs w:val="28"/>
        </w:rPr>
        <w:t>)</w:t>
      </w:r>
    </w:p>
    <w:p w:rsidR="00F60A63" w:rsidRPr="001C001D" w:rsidRDefault="00183B62" w:rsidP="006811D0">
      <w:pPr>
        <w:spacing w:after="360" w:line="276" w:lineRule="auto"/>
        <w:ind w:firstLine="709"/>
        <w:jc w:val="both"/>
        <w:rPr>
          <w:sz w:val="28"/>
          <w:szCs w:val="28"/>
          <w:lang w:eastAsia="uk-UA"/>
        </w:rPr>
      </w:pPr>
      <w:r>
        <w:rPr>
          <w:i/>
          <w:sz w:val="28"/>
          <w:szCs w:val="28"/>
        </w:rPr>
        <w:fldChar w:fldCharType="end"/>
      </w:r>
      <w:r w:rsidR="00F60A63"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545EF9" w:rsidRPr="003237B1" w:rsidRDefault="00183B62" w:rsidP="006811D0">
      <w:pPr>
        <w:spacing w:after="360" w:line="276" w:lineRule="auto"/>
        <w:ind w:firstLine="709"/>
        <w:jc w:val="both"/>
        <w:rPr>
          <w:rStyle w:val="ab"/>
          <w:sz w:val="28"/>
          <w:szCs w:val="28"/>
          <w:lang w:eastAsia="uk-UA"/>
        </w:rPr>
      </w:pPr>
      <w:r>
        <w:rPr>
          <w:i/>
          <w:sz w:val="28"/>
          <w:szCs w:val="28"/>
        </w:rPr>
        <w:fldChar w:fldCharType="begin"/>
      </w:r>
      <w:r w:rsidR="003237B1">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F60A63" w:rsidRPr="003237B1">
        <w:rPr>
          <w:rStyle w:val="ab"/>
          <w:i/>
          <w:sz w:val="28"/>
          <w:szCs w:val="28"/>
        </w:rPr>
        <w:t>(Подпункт 77.10.2.2 подпункта 77.10.2 п</w:t>
      </w:r>
      <w:r w:rsidR="00F60A63" w:rsidRPr="003237B1">
        <w:rPr>
          <w:rStyle w:val="ab"/>
          <w:bCs/>
          <w:i/>
          <w:sz w:val="28"/>
          <w:szCs w:val="28"/>
          <w:shd w:val="clear" w:color="auto" w:fill="FCFCFF"/>
        </w:rPr>
        <w:t xml:space="preserve">ункта 77.10 </w:t>
      </w:r>
      <w:r w:rsidR="00F60A63" w:rsidRPr="003237B1">
        <w:rPr>
          <w:rStyle w:val="ab"/>
          <w:i/>
          <w:sz w:val="28"/>
          <w:szCs w:val="28"/>
        </w:rPr>
        <w:t xml:space="preserve">статьи 77 изложен в новой редакции в соответствии с Законом </w:t>
      </w:r>
      <w:r w:rsidR="00F60A63" w:rsidRPr="003237B1">
        <w:rPr>
          <w:rStyle w:val="ab"/>
          <w:bCs/>
          <w:i/>
          <w:sz w:val="28"/>
          <w:szCs w:val="28"/>
          <w:shd w:val="clear" w:color="auto" w:fill="FCFCFF"/>
        </w:rPr>
        <w:t xml:space="preserve">от 30.04.2016 </w:t>
      </w:r>
      <w:r w:rsidR="00F60A63" w:rsidRPr="003237B1">
        <w:rPr>
          <w:rStyle w:val="ab"/>
          <w:bCs/>
          <w:i/>
          <w:sz w:val="28"/>
          <w:szCs w:val="28"/>
          <w:shd w:val="clear" w:color="auto" w:fill="FCFCFF"/>
        </w:rPr>
        <w:br/>
        <w:t>№ 131-IНС</w:t>
      </w:r>
      <w:r w:rsidR="00F60A63" w:rsidRPr="003237B1">
        <w:rPr>
          <w:rStyle w:val="ab"/>
          <w:i/>
          <w:sz w:val="28"/>
          <w:szCs w:val="28"/>
        </w:rPr>
        <w:t>)</w:t>
      </w:r>
    </w:p>
    <w:p w:rsidR="00545EF9" w:rsidRPr="001C001D" w:rsidRDefault="00183B62" w:rsidP="006811D0">
      <w:pPr>
        <w:spacing w:after="360" w:line="276" w:lineRule="auto"/>
        <w:ind w:firstLine="709"/>
        <w:jc w:val="both"/>
        <w:rPr>
          <w:sz w:val="28"/>
          <w:szCs w:val="28"/>
          <w:lang w:eastAsia="uk-UA"/>
        </w:rPr>
      </w:pPr>
      <w:r>
        <w:rPr>
          <w:i/>
          <w:sz w:val="28"/>
          <w:szCs w:val="28"/>
        </w:rPr>
        <w:fldChar w:fldCharType="end"/>
      </w:r>
      <w:r w:rsidR="00545EF9" w:rsidRPr="001C001D">
        <w:rPr>
          <w:sz w:val="28"/>
          <w:szCs w:val="28"/>
          <w:lang w:eastAsia="uk-UA"/>
        </w:rPr>
        <w:t xml:space="preserve">77.10.2.3. Начисление амортизации осуществляется в течение срока полезного использования (эксплуатации) объекта, который устанавливается </w:t>
      </w:r>
      <w:r w:rsidR="00545EF9" w:rsidRPr="001C001D">
        <w:rPr>
          <w:sz w:val="28"/>
          <w:szCs w:val="28"/>
          <w:lang w:eastAsia="uk-UA"/>
        </w:rPr>
        <w:lastRenderedPageBreak/>
        <w:t>приказом по предприятию при признании этого объекта активом (при зачислении на баланс), но не меньше чем определено в подпункте 77.10.2.1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rsidR="00545EF9" w:rsidRPr="001C001D" w:rsidRDefault="00545EF9" w:rsidP="006811D0">
      <w:pPr>
        <w:spacing w:after="360" w:line="276" w:lineRule="auto"/>
        <w:ind w:firstLine="709"/>
        <w:jc w:val="both"/>
        <w:rPr>
          <w:sz w:val="28"/>
          <w:szCs w:val="28"/>
          <w:lang w:eastAsia="uk-UA"/>
        </w:rPr>
      </w:pPr>
      <w:bookmarkStart w:id="177" w:name="_Toc345335182"/>
      <w:bookmarkStart w:id="178" w:name="_Toc345337508"/>
      <w:r w:rsidRPr="001C001D">
        <w:rPr>
          <w:sz w:val="28"/>
          <w:szCs w:val="28"/>
          <w:lang w:eastAsia="uk-UA"/>
        </w:rPr>
        <w:t>77.10.3. Определение стоимости объектов амортизации</w:t>
      </w:r>
      <w:bookmarkEnd w:id="177"/>
      <w:bookmarkEnd w:id="178"/>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77.10.3.1. Приобретенные (самостоятельно изготовленные) основные средства засчитываются на баланс плательщика налога по первоначальной стоимости.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rsidR="005446DB" w:rsidRPr="001C001D" w:rsidRDefault="005446DB" w:rsidP="006811D0">
      <w:pPr>
        <w:spacing w:after="360" w:line="276" w:lineRule="auto"/>
        <w:ind w:firstLine="709"/>
        <w:jc w:val="both"/>
        <w:rPr>
          <w:sz w:val="28"/>
          <w:szCs w:val="28"/>
        </w:rPr>
      </w:pPr>
      <w:r w:rsidRPr="001C001D">
        <w:rPr>
          <w:sz w:val="28"/>
          <w:szCs w:val="28"/>
        </w:rPr>
        <w:lastRenderedPageBreak/>
        <w:t>77.11. Амортизация расходов, связанных с добычей угля (угольной продукции)</w:t>
      </w:r>
      <w:r w:rsidR="005A1172" w:rsidRPr="001C001D">
        <w:rPr>
          <w:sz w:val="28"/>
          <w:szCs w:val="28"/>
        </w:rPr>
        <w:t xml:space="preserve"> и ее нормы утверждаются Советом Министров Донецкой Народной Республики</w:t>
      </w:r>
      <w:r w:rsidRPr="001C001D">
        <w:rPr>
          <w:sz w:val="28"/>
          <w:szCs w:val="28"/>
        </w:rPr>
        <w:t>.</w:t>
      </w:r>
    </w:p>
    <w:p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rsidR="00545EF9" w:rsidRPr="001C001D" w:rsidRDefault="003B5D99" w:rsidP="006811D0">
      <w:pPr>
        <w:spacing w:after="360" w:line="276" w:lineRule="auto"/>
        <w:ind w:firstLine="709"/>
        <w:jc w:val="both"/>
        <w:rPr>
          <w:sz w:val="28"/>
          <w:szCs w:val="28"/>
          <w:lang w:eastAsia="uk-UA"/>
        </w:rPr>
      </w:pPr>
      <w:r w:rsidRPr="001C001D">
        <w:rPr>
          <w:sz w:val="28"/>
          <w:szCs w:val="28"/>
        </w:rPr>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lastRenderedPageBreak/>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r w:rsidRPr="001C001D">
        <w:rPr>
          <w:sz w:val="28"/>
          <w:szCs w:val="28"/>
          <w:lang w:eastAsia="uk-UA"/>
        </w:rPr>
        <w:t>;</w:t>
      </w:r>
    </w:p>
    <w:p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rsidR="00545EF9" w:rsidRPr="001C001D" w:rsidRDefault="00545EF9" w:rsidP="006811D0">
      <w:pPr>
        <w:spacing w:after="360" w:line="276" w:lineRule="auto"/>
        <w:ind w:firstLine="709"/>
        <w:jc w:val="both"/>
        <w:rPr>
          <w:sz w:val="28"/>
          <w:szCs w:val="28"/>
        </w:rPr>
      </w:pPr>
      <w:r w:rsidRPr="001C001D">
        <w:rPr>
          <w:sz w:val="28"/>
          <w:szCs w:val="28"/>
        </w:rPr>
        <w:t xml:space="preserve">78.3. В случае если неприбыльная организация или учреждение получает доход из других источников, кроме определенных в пунктах 78.1.1 – 78.1.6 настоящей статьи, такая неприбыльная организация или учреждение уплачивает налог на прибыль на общих основаниях. При этом, для целей </w:t>
      </w:r>
      <w:r w:rsidR="005A3DDC" w:rsidRPr="001C001D">
        <w:rPr>
          <w:sz w:val="28"/>
          <w:szCs w:val="28"/>
        </w:rPr>
        <w:lastRenderedPageBreak/>
        <w:t>настоящего</w:t>
      </w:r>
      <w:r w:rsidRPr="001C001D">
        <w:rPr>
          <w:sz w:val="28"/>
          <w:szCs w:val="28"/>
        </w:rPr>
        <w:t xml:space="preserve"> пункта объектом налогообложения будет являться исключительно доход, указанный в данном пункте и расходы, связанные с его получением.</w:t>
      </w:r>
    </w:p>
    <w:p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rsidR="00545EF9" w:rsidRPr="001C001D"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 других гражданско-правовых договоров, уполномочивающих такого плательщика налога осуществлять поставку товаров от имени и по поручению другого лица без</w:t>
      </w:r>
      <w:r w:rsidR="003F1D00">
        <w:rPr>
          <w:sz w:val="28"/>
          <w:szCs w:val="28"/>
        </w:rPr>
        <w:t xml:space="preserve"> </w:t>
      </w:r>
      <w:r w:rsidR="00545EF9" w:rsidRPr="001C001D">
        <w:rPr>
          <w:sz w:val="28"/>
          <w:szCs w:val="28"/>
        </w:rPr>
        <w:t>передачи</w:t>
      </w:r>
      <w:r w:rsidR="003F1D00">
        <w:rPr>
          <w:sz w:val="28"/>
          <w:szCs w:val="28"/>
        </w:rPr>
        <w:t xml:space="preserve"> </w:t>
      </w:r>
      <w:r w:rsidR="00545EF9" w:rsidRPr="001C001D">
        <w:rPr>
          <w:sz w:val="28"/>
          <w:szCs w:val="28"/>
        </w:rPr>
        <w:t>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льготу, предусмотренную настоящей статьей, по уплате налога на прибыль в порядке, установленном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79.1.2. прибыль предприятий, полученная от продажи на территории Донецкой Народной Республики продуктов детского питания собственного производства, направленная на увеличение объемов производства и уменьшение розничных цен таких продуктов. Перечень продуктов детского питания устанавливается Министерством труда и социальной политики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w:t>
      </w:r>
      <w:r w:rsidRPr="001C001D">
        <w:rPr>
          <w:sz w:val="28"/>
          <w:szCs w:val="28"/>
        </w:rPr>
        <w:lastRenderedPageBreak/>
        <w:t xml:space="preserve">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w:t>
      </w:r>
      <w:r w:rsidRPr="001C001D">
        <w:rPr>
          <w:sz w:val="28"/>
          <w:szCs w:val="28"/>
          <w:lang w:eastAsia="uk-UA"/>
        </w:rPr>
        <w:lastRenderedPageBreak/>
        <w:t>порядке, утвержденном Советом Министров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.4. </w:t>
      </w:r>
      <w:r w:rsidRPr="001C001D">
        <w:rPr>
          <w:sz w:val="28"/>
          <w:szCs w:val="28"/>
          <w:lang w:eastAsia="uk-UA"/>
        </w:rPr>
        <w:t>Сельскохозяйственными считаются товары, отмеченные в товарных группах, товарных позициях согласно КТ ВЭД, утвержденной в установленном порядке</w:t>
      </w:r>
      <w:r w:rsidR="00662B76" w:rsidRPr="001C001D">
        <w:rPr>
          <w:sz w:val="28"/>
          <w:szCs w:val="28"/>
          <w:lang w:eastAsia="uk-UA"/>
        </w:rPr>
        <w:t>,</w:t>
      </w:r>
      <w:r w:rsidRPr="001C001D">
        <w:rPr>
          <w:sz w:val="28"/>
          <w:szCs w:val="28"/>
          <w:lang w:eastAsia="uk-UA"/>
        </w:rPr>
        <w:t xml:space="preserve"> и услуги, полученные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 такие товары выращиваются, откармливаются, вылавливаются или собираются (заготовляются), а услуги предоставляются, непосредственно плательщиком налога (кроме приобретения таких товаров/услуг у других лиц), которые поставляются отмеченным плательщиком налога </w:t>
      </w:r>
      <w:r w:rsidR="00981A5F" w:rsidRPr="001C001D">
        <w:rPr>
          <w:sz w:val="28"/>
          <w:szCs w:val="28"/>
          <w:lang w:eastAsia="uk-UA"/>
        </w:rPr>
        <w:t>–</w:t>
      </w:r>
      <w:r w:rsidRPr="001C001D">
        <w:rPr>
          <w:sz w:val="28"/>
          <w:szCs w:val="28"/>
          <w:lang w:eastAsia="uk-UA"/>
        </w:rPr>
        <w:t xml:space="preserve"> их производителем.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w:t>
      </w:r>
      <w:r w:rsidR="00CF72AB" w:rsidRPr="00CF72AB">
        <w:rPr>
          <w:sz w:val="28"/>
          <w:szCs w:val="28"/>
          <w:lang w:eastAsia="uk-UA"/>
        </w:rPr>
        <w:t xml:space="preserve"> </w:t>
      </w:r>
      <w:r w:rsidRPr="001C001D">
        <w:rPr>
          <w:sz w:val="28"/>
          <w:szCs w:val="28"/>
          <w:lang w:eastAsia="uk-UA"/>
        </w:rPr>
        <w:t>основаниях.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разделка мяса для товарной кондиции;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в) предоставление услуг другим </w:t>
      </w:r>
      <w:r w:rsidR="00BA1BC0" w:rsidRPr="001C001D">
        <w:rPr>
          <w:sz w:val="28"/>
          <w:szCs w:val="28"/>
          <w:lang w:eastAsia="uk-UA"/>
        </w:rPr>
        <w:t>сельхоз товаропроизводителям</w:t>
      </w:r>
      <w:r w:rsidRPr="001C001D">
        <w:rPr>
          <w:sz w:val="28"/>
          <w:szCs w:val="28"/>
          <w:lang w:eastAsia="uk-UA"/>
        </w:rPr>
        <w:t xml:space="preserve"> (юридическим лицам) и/или физическим лицам с использованием сельскохозяйственной техники, кроме предоставления ее в финансовую аренду (лизинг);</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семян сахарной свеклы и семян кормовых культур (включая травы);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врачебных однолетних и многолетних травянистых, полукустарниковых, лиано- и деревовидных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фруктов: яблок, слив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винограда;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волос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получение спермы баранов, козлов, жеребцов;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разведение других животных (верблюдов, оленей, лабораторных животных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.8.13.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 xml:space="preserve">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w:t>
      </w:r>
      <w:r w:rsidRPr="001C001D">
        <w:rPr>
          <w:sz w:val="28"/>
          <w:szCs w:val="28"/>
          <w:lang w:eastAsia="uk-UA"/>
        </w:rPr>
        <w:lastRenderedPageBreak/>
        <w:t>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 Плательщиками налога являются: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rsidR="00E57A65" w:rsidRPr="003237B1" w:rsidRDefault="00183B62" w:rsidP="006811D0">
      <w:pPr>
        <w:spacing w:after="360" w:line="276" w:lineRule="auto"/>
        <w:ind w:firstLine="709"/>
        <w:jc w:val="both"/>
        <w:rPr>
          <w:rStyle w:val="ab"/>
          <w:i/>
          <w:sz w:val="28"/>
          <w:szCs w:val="28"/>
        </w:rPr>
      </w:pPr>
      <w:r>
        <w:rPr>
          <w:i/>
          <w:sz w:val="28"/>
          <w:szCs w:val="28"/>
        </w:rPr>
        <w:fldChar w:fldCharType="begin"/>
      </w:r>
      <w:r w:rsidR="003237B1">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E57A65" w:rsidRPr="003237B1">
        <w:rPr>
          <w:rStyle w:val="ab"/>
          <w:i/>
          <w:sz w:val="28"/>
          <w:szCs w:val="28"/>
        </w:rPr>
        <w:t>(Подпункт 82.1.1 п</w:t>
      </w:r>
      <w:r w:rsidR="00E57A65" w:rsidRPr="003237B1">
        <w:rPr>
          <w:rStyle w:val="ab"/>
          <w:bCs/>
          <w:i/>
          <w:sz w:val="28"/>
          <w:szCs w:val="28"/>
          <w:shd w:val="clear" w:color="auto" w:fill="FCFCFF"/>
        </w:rPr>
        <w:t xml:space="preserve">ункта 82.1 </w:t>
      </w:r>
      <w:r w:rsidR="00E57A65" w:rsidRPr="003237B1">
        <w:rPr>
          <w:rStyle w:val="ab"/>
          <w:i/>
          <w:sz w:val="28"/>
          <w:szCs w:val="28"/>
        </w:rPr>
        <w:t xml:space="preserve">статьи 82 с изменениями, внесенными в соответствии с Законом </w:t>
      </w:r>
      <w:r w:rsidR="00E57A65" w:rsidRPr="003237B1">
        <w:rPr>
          <w:rStyle w:val="ab"/>
          <w:bCs/>
          <w:i/>
          <w:sz w:val="28"/>
          <w:szCs w:val="28"/>
          <w:shd w:val="clear" w:color="auto" w:fill="FCFCFF"/>
        </w:rPr>
        <w:t>от 30.04.2016 № 131-IНС</w:t>
      </w:r>
      <w:r w:rsidR="00E57A65" w:rsidRPr="003237B1">
        <w:rPr>
          <w:rStyle w:val="ab"/>
          <w:i/>
          <w:sz w:val="28"/>
          <w:szCs w:val="28"/>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eastAsia="ru-RU"/>
        </w:rPr>
        <w:fldChar w:fldCharType="end"/>
      </w:r>
      <w:r w:rsidR="00981A5F"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33"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100-процентного спирта, 0 у.е. за 1000кг.нефтепродуктов в случае нарушения таких условий;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rsidR="008200A9" w:rsidRPr="001C001D" w:rsidRDefault="00BA7E29" w:rsidP="006811D0">
      <w:pPr>
        <w:spacing w:line="276" w:lineRule="auto"/>
        <w:ind w:firstLine="709"/>
        <w:jc w:val="both"/>
        <w:rPr>
          <w:i/>
          <w:sz w:val="28"/>
          <w:szCs w:val="28"/>
        </w:rPr>
      </w:pPr>
      <w:r w:rsidRPr="001C001D">
        <w:rPr>
          <w:sz w:val="28"/>
          <w:szCs w:val="28"/>
        </w:rPr>
        <w:t xml:space="preserve">82.2. </w:t>
      </w:r>
      <w:hyperlink r:id="rId34"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rsidR="00BA7E29" w:rsidRPr="00820490"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820490">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rsidR="00BA7E29" w:rsidRPr="00820490"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820490">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rsidR="00BA7E29" w:rsidRPr="00820490"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820490">
        <w:rPr>
          <w:rStyle w:val="a7"/>
          <w:rFonts w:ascii="Times New Roman" w:hAnsi="Times New Roman"/>
          <w:b w:val="0"/>
          <w:sz w:val="28"/>
          <w:szCs w:val="28"/>
          <w:lang w:val="ru-RU"/>
        </w:rPr>
        <w:t>Статья 83.</w:t>
      </w:r>
      <w:r w:rsidRPr="00820490">
        <w:rPr>
          <w:rStyle w:val="a7"/>
          <w:rFonts w:ascii="Times New Roman" w:hAnsi="Times New Roman"/>
          <w:sz w:val="28"/>
          <w:szCs w:val="28"/>
          <w:lang w:val="ru-RU"/>
        </w:rPr>
        <w:t xml:space="preserve"> Объекты и база налогообложения</w:t>
      </w:r>
    </w:p>
    <w:p w:rsidR="00BA7E29" w:rsidRPr="00820490"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820490">
        <w:rPr>
          <w:rFonts w:ascii="Times New Roman" w:hAnsi="Times New Roman" w:cs="Times New Roman"/>
          <w:sz w:val="28"/>
          <w:szCs w:val="28"/>
          <w:lang w:val="ru-RU"/>
        </w:rPr>
        <w:t>83.1. Объектами налогообложения являются операции по: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820490">
        <w:rPr>
          <w:rFonts w:ascii="Times New Roman" w:hAnsi="Times New Roman" w:cs="Times New Roman"/>
          <w:sz w:val="28"/>
          <w:szCs w:val="28"/>
          <w:lang w:val="ru-RU"/>
        </w:rPr>
        <w:t>83.1.1. реализации произведенных в Донецкой Народной Республики подакцизных товаров (продукции);</w:t>
      </w:r>
      <w:r w:rsidRPr="001C001D">
        <w:rPr>
          <w:rFonts w:ascii="Times New Roman" w:hAnsi="Times New Roman" w:cs="Times New Roman"/>
          <w:sz w:val="28"/>
          <w:szCs w:val="28"/>
          <w:lang w:val="ru-RU"/>
        </w:rPr>
        <w:t xml:space="preserve">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83.1.3. ввозу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35"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rsidR="00BA7E29" w:rsidRPr="003237B1" w:rsidRDefault="00BA7E29"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sidRPr="001C001D">
        <w:rPr>
          <w:rFonts w:ascii="Times New Roman" w:hAnsi="Times New Roman" w:cs="Times New Roman"/>
          <w:sz w:val="28"/>
          <w:szCs w:val="28"/>
          <w:lang w:val="ru-RU"/>
        </w:rPr>
        <w:t xml:space="preserve">83.2.1. </w:t>
      </w:r>
      <w:r w:rsidR="00183B62">
        <w:rPr>
          <w:rFonts w:ascii="Times New Roman" w:hAnsi="Times New Roman" w:cs="Times New Roman"/>
          <w:i/>
          <w:sz w:val="28"/>
          <w:szCs w:val="28"/>
          <w:lang w:val="ru-RU"/>
        </w:rPr>
        <w:fldChar w:fldCharType="begin"/>
      </w:r>
      <w:r w:rsidR="003237B1">
        <w:rPr>
          <w:rFonts w:ascii="Times New Roman" w:hAnsi="Times New Roman" w:cs="Times New Roman"/>
          <w:i/>
          <w:sz w:val="28"/>
          <w:szCs w:val="28"/>
          <w:lang w:val="ru-RU"/>
        </w:rPr>
        <w:instrText xml:space="preserve"> HYPERLINK "https://dnr-online.ru/download/o-vnesenii-izmenenij-v-zakon-donetskoj-narodnoj-respubliki-o-nalogovoj-sisteme-prinyat-postanovleniem-narodnogo-soveta-30-04-2016g-razmeshhen-30-05-2016g/" </w:instrText>
      </w:r>
      <w:r w:rsidR="00183B62">
        <w:rPr>
          <w:rFonts w:ascii="Times New Roman" w:hAnsi="Times New Roman" w:cs="Times New Roman"/>
          <w:i/>
          <w:sz w:val="28"/>
          <w:szCs w:val="28"/>
          <w:lang w:val="ru-RU"/>
        </w:rPr>
        <w:fldChar w:fldCharType="separate"/>
      </w:r>
      <w:r w:rsidR="008200A9" w:rsidRPr="003237B1">
        <w:rPr>
          <w:rStyle w:val="ab"/>
          <w:rFonts w:ascii="Times New Roman" w:hAnsi="Times New Roman"/>
          <w:i/>
          <w:sz w:val="28"/>
          <w:szCs w:val="28"/>
          <w:lang w:val="ru-RU"/>
        </w:rPr>
        <w:t>(Подпункт 83.2.1 п</w:t>
      </w:r>
      <w:r w:rsidR="008200A9" w:rsidRPr="003237B1">
        <w:rPr>
          <w:rStyle w:val="ab"/>
          <w:rFonts w:ascii="Times New Roman" w:hAnsi="Times New Roman"/>
          <w:bCs/>
          <w:i/>
          <w:sz w:val="28"/>
          <w:szCs w:val="28"/>
          <w:lang w:val="ru-RU"/>
        </w:rPr>
        <w:t xml:space="preserve">ункта 83.2 </w:t>
      </w:r>
      <w:r w:rsidR="008200A9" w:rsidRPr="003237B1">
        <w:rPr>
          <w:rStyle w:val="ab"/>
          <w:rFonts w:ascii="Times New Roman" w:hAnsi="Times New Roman"/>
          <w:i/>
          <w:sz w:val="28"/>
          <w:szCs w:val="28"/>
          <w:lang w:val="ru-RU"/>
        </w:rPr>
        <w:t xml:space="preserve">статьи 83 утратил силу в соответствии с  Законом </w:t>
      </w:r>
      <w:r w:rsidR="008200A9" w:rsidRPr="003237B1">
        <w:rPr>
          <w:rStyle w:val="ab"/>
          <w:rFonts w:ascii="Times New Roman" w:hAnsi="Times New Roman"/>
          <w:bCs/>
          <w:i/>
          <w:sz w:val="28"/>
          <w:szCs w:val="28"/>
          <w:lang w:val="ru-RU"/>
        </w:rPr>
        <w:t>от 30.04.2016 № 131-IНС</w:t>
      </w:r>
      <w:r w:rsidR="008200A9" w:rsidRPr="003237B1">
        <w:rPr>
          <w:rStyle w:val="ab"/>
          <w:rFonts w:ascii="Times New Roman" w:hAnsi="Times New Roman"/>
          <w:i/>
          <w:sz w:val="28"/>
          <w:szCs w:val="28"/>
          <w:lang w:val="ru-RU"/>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fldChar w:fldCharType="end"/>
      </w:r>
      <w:r w:rsidR="00BA7E29"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w:t>
      </w:r>
      <w:r w:rsidR="00BA7E29" w:rsidRPr="001C001D">
        <w:rPr>
          <w:rFonts w:ascii="Times New Roman" w:hAnsi="Times New Roman" w:cs="Times New Roman"/>
          <w:sz w:val="28"/>
          <w:szCs w:val="28"/>
          <w:lang w:val="ru-RU"/>
        </w:rPr>
        <w:lastRenderedPageBreak/>
        <w:t xml:space="preserve">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 xml:space="preserve">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w:t>
      </w:r>
      <w:r w:rsidR="00BA7E29" w:rsidRPr="001C001D">
        <w:rPr>
          <w:sz w:val="28"/>
          <w:szCs w:val="28"/>
          <w:lang w:eastAsia="uk-UA"/>
        </w:rPr>
        <w:lastRenderedPageBreak/>
        <w:t>оборудования, проведение дегустаций, изучение физико-химических показателей, дизайна)</w:t>
      </w:r>
      <w:r w:rsidR="0014258C" w:rsidRPr="001C001D">
        <w:rPr>
          <w:sz w:val="28"/>
          <w:szCs w:val="28"/>
          <w:lang w:eastAsia="uk-UA"/>
        </w:rPr>
        <w:t>;</w:t>
      </w:r>
    </w:p>
    <w:p w:rsidR="00BA7E29" w:rsidRPr="001C001D"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алкогольных напитков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rsidR="006811D0" w:rsidRPr="001C001D" w:rsidRDefault="006811D0" w:rsidP="006811D0">
      <w:pPr>
        <w:spacing w:after="360" w:line="276" w:lineRule="auto"/>
        <w:ind w:firstLine="709"/>
        <w:jc w:val="both"/>
        <w:rPr>
          <w:sz w:val="28"/>
          <w:szCs w:val="28"/>
        </w:rPr>
      </w:pPr>
      <w:r w:rsidRPr="001C001D">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rsidR="006811D0" w:rsidRPr="00535C31" w:rsidRDefault="006811D0" w:rsidP="006811D0">
      <w:pPr>
        <w:spacing w:after="360" w:line="276" w:lineRule="auto"/>
        <w:ind w:firstLine="709"/>
        <w:jc w:val="both"/>
        <w:rPr>
          <w:rStyle w:val="ab"/>
          <w:sz w:val="28"/>
          <w:szCs w:val="28"/>
        </w:rPr>
      </w:pPr>
      <w:r w:rsidRPr="001C001D">
        <w:rPr>
          <w:i/>
          <w:sz w:val="28"/>
          <w:szCs w:val="28"/>
        </w:rPr>
        <w:t>(Подпункт 83.3.8 пункта 83.3 статьи 83 введен</w:t>
      </w:r>
      <w:r w:rsidR="00820490">
        <w:rPr>
          <w:i/>
          <w:sz w:val="28"/>
          <w:szCs w:val="28"/>
        </w:rPr>
        <w:t xml:space="preserve"> </w:t>
      </w:r>
      <w:r w:rsidRPr="001C001D">
        <w:rPr>
          <w:i/>
          <w:sz w:val="28"/>
          <w:szCs w:val="28"/>
        </w:rPr>
        <w:t xml:space="preserve">Законом </w:t>
      </w:r>
      <w:r w:rsidR="00183B62">
        <w:rPr>
          <w:i/>
          <w:sz w:val="28"/>
          <w:szCs w:val="28"/>
        </w:rPr>
        <w:fldChar w:fldCharType="begin"/>
      </w:r>
      <w:r w:rsidR="00535C31">
        <w:rPr>
          <w:i/>
          <w:sz w:val="28"/>
          <w:szCs w:val="28"/>
        </w:rPr>
        <w:instrText xml:space="preserve"> HYPERLINK "https://dnr-online.ru/download/o-vnesenii-izmenenij-v-zakon-donetskoj-narodnoj-respubliki-o-nalogovoj-sisteme-prinyat-postanovleniem-narodnogo-soveta-24-06-2016g-razmeshhen-19-07-2016g/" </w:instrText>
      </w:r>
      <w:r w:rsidR="00183B62">
        <w:rPr>
          <w:i/>
          <w:sz w:val="28"/>
          <w:szCs w:val="28"/>
        </w:rPr>
        <w:fldChar w:fldCharType="separate"/>
      </w:r>
      <w:r w:rsidRPr="00535C31">
        <w:rPr>
          <w:rStyle w:val="ab"/>
          <w:i/>
          <w:sz w:val="28"/>
          <w:szCs w:val="28"/>
        </w:rPr>
        <w:t>от 24.06.2016 № 138-IНС</w:t>
      </w:r>
      <w:r w:rsidRPr="00535C31">
        <w:rPr>
          <w:rStyle w:val="ab"/>
          <w:sz w:val="28"/>
          <w:szCs w:val="28"/>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Pr>
          <w:rFonts w:ascii="Times New Roman" w:hAnsi="Times New Roman" w:cs="Times New Roman"/>
          <w:i/>
          <w:sz w:val="28"/>
          <w:szCs w:val="28"/>
          <w:lang w:val="ru-RU" w:eastAsia="ru-RU"/>
        </w:rPr>
        <w:fldChar w:fldCharType="end"/>
      </w:r>
      <w:r w:rsidR="00BA7E29" w:rsidRPr="001C001D">
        <w:rPr>
          <w:rStyle w:val="a7"/>
          <w:rFonts w:ascii="Times New Roman" w:hAnsi="Times New Roman"/>
          <w:b w:val="0"/>
          <w:bCs w:val="0"/>
          <w:sz w:val="28"/>
          <w:szCs w:val="28"/>
          <w:lang w:val="ru-RU"/>
        </w:rPr>
        <w:t>83.4. База налогообложения.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w:t>
      </w:r>
      <w:r w:rsidRPr="001C001D">
        <w:rPr>
          <w:rFonts w:ascii="Times New Roman" w:hAnsi="Times New Roman" w:cs="Times New Roman"/>
          <w:sz w:val="28"/>
          <w:szCs w:val="28"/>
          <w:lang w:val="ru-RU"/>
        </w:rPr>
        <w:lastRenderedPageBreak/>
        <w:t>(продукции),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w:t>
      </w:r>
      <w:hyperlink r:id="rId36"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rsidR="00BA7E29" w:rsidRPr="001C001D" w:rsidRDefault="00A41AE2" w:rsidP="006811D0">
      <w:pPr>
        <w:spacing w:after="360" w:line="276" w:lineRule="auto"/>
        <w:ind w:firstLine="709"/>
        <w:jc w:val="both"/>
        <w:rPr>
          <w:sz w:val="28"/>
          <w:szCs w:val="28"/>
        </w:rPr>
      </w:pPr>
      <w:r w:rsidRPr="001C001D">
        <w:rPr>
          <w:sz w:val="28"/>
          <w:szCs w:val="28"/>
        </w:rPr>
        <w:lastRenderedPageBreak/>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84.3.1. спирт этиловый и другие спиртные дистилляты, алкогольная продукция, пиво: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3794"/>
        <w:gridCol w:w="2939"/>
        <w:gridCol w:w="2771"/>
      </w:tblGrid>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Описание товара (продукции) согласно позиций КТ ВЭД</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9,00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Вермуты и другие вина виноградные натуральные с добавлением растительных или ароматических экстрактов</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Другие сброженные напитки (например, сидр, перри (грушевый напиток), напиток медовый); смеси из сброженных напитков и смеси сброженных напитков с </w:t>
            </w:r>
            <w:r w:rsidRPr="001C001D">
              <w:rPr>
                <w:rFonts w:ascii="Times New Roman" w:hAnsi="Times New Roman" w:cs="Times New Roman"/>
                <w:sz w:val="28"/>
                <w:szCs w:val="28"/>
                <w:lang w:val="ru-RU"/>
              </w:rPr>
              <w:lastRenderedPageBreak/>
              <w:t>безалкогольными напитками, в другом месте не поименованные (с добавлением спирта)</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Сидр и перри (без добавления спирта)</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w:t>
            </w:r>
            <w:r w:rsidR="002F527B" w:rsidRPr="001C001D">
              <w:rPr>
                <w:rFonts w:ascii="Times New Roman" w:hAnsi="Times New Roman" w:cs="Times New Roman"/>
                <w:sz w:val="28"/>
                <w:szCs w:val="28"/>
                <w:lang w:val="ru-RU"/>
              </w:rPr>
              <w:t>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80 об. % или более; спирт этиловый и другие спиртные дистилляты</w:t>
            </w:r>
            <w:r w:rsidR="00A41AE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 спиртные напитки, полученные путем перегонки, денатурированные, любой концентрации</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r w:rsidR="00BA7E29" w:rsidRPr="001C001D" w:rsidTr="007C54BD">
        <w:trPr>
          <w:jc w:val="center"/>
        </w:trPr>
        <w:tc>
          <w:tcPr>
            <w:tcW w:w="19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w:t>
            </w:r>
            <w:r w:rsidR="00A41AE2" w:rsidRPr="001C001D">
              <w:rPr>
                <w:rFonts w:ascii="Times New Roman" w:hAnsi="Times New Roman" w:cs="Times New Roman"/>
                <w:sz w:val="28"/>
                <w:szCs w:val="28"/>
                <w:lang w:val="ru-RU"/>
              </w:rPr>
              <w:t>с концентрацией спирта менее 80 </w:t>
            </w:r>
            <w:r w:rsidRPr="001C001D">
              <w:rPr>
                <w:rFonts w:ascii="Times New Roman" w:hAnsi="Times New Roman" w:cs="Times New Roman"/>
                <w:sz w:val="28"/>
                <w:szCs w:val="28"/>
                <w:lang w:val="ru-RU"/>
              </w:rPr>
              <w:t>об.</w:t>
            </w:r>
            <w:r w:rsidR="00A41AE2"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спиртовые дистилляты и спиртные напитки, полученные путем перегонки, ликеры и другие напитки, содержащие спирт</w:t>
            </w:r>
          </w:p>
        </w:tc>
        <w:tc>
          <w:tcPr>
            <w:tcW w:w="1518"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1431"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60,00</w:t>
            </w:r>
          </w:p>
        </w:tc>
      </w:tr>
    </w:tbl>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rsidR="00E56C2F" w:rsidRPr="001C001D" w:rsidRDefault="00E56C2F">
      <w:pPr>
        <w:rPr>
          <w:sz w:val="28"/>
          <w:szCs w:val="28"/>
          <w:lang w:eastAsia="uk-UA"/>
        </w:rPr>
      </w:pPr>
      <w:r w:rsidRPr="001C001D">
        <w:rPr>
          <w:sz w:val="28"/>
          <w:szCs w:val="28"/>
        </w:rPr>
        <w:br w:type="page"/>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84.3.2. табачные изделия, табак и промышленные заменители табака:</w:t>
      </w:r>
    </w:p>
    <w:tbl>
      <w:tblPr>
        <w:tblW w:w="4969" w:type="pct"/>
        <w:tblInd w:w="-46"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3676"/>
        <w:gridCol w:w="3531"/>
        <w:gridCol w:w="2238"/>
      </w:tblGrid>
      <w:tr w:rsidR="002F527B"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Описание товара (продукции) согласно позиций КТ ВЭД</w:t>
            </w:r>
          </w:p>
        </w:tc>
        <w:tc>
          <w:tcPr>
            <w:tcW w:w="1835" w:type="pct"/>
            <w:tcBorders>
              <w:top w:val="outset" w:sz="6" w:space="0" w:color="auto"/>
              <w:left w:val="outset" w:sz="6" w:space="0" w:color="auto"/>
              <w:bottom w:val="outset" w:sz="6" w:space="0" w:color="auto"/>
              <w:right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1163" w:type="pct"/>
            <w:tcBorders>
              <w:top w:val="outset" w:sz="6" w:space="0" w:color="auto"/>
              <w:left w:val="outset" w:sz="6" w:space="0" w:color="auto"/>
              <w:bottom w:val="outset" w:sz="6" w:space="0" w:color="auto"/>
            </w:tcBorders>
            <w:vAlign w:val="center"/>
          </w:tcPr>
          <w:p w:rsidR="002F527B" w:rsidRPr="001C001D" w:rsidRDefault="002F527B"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Табачное сырье</w:t>
            </w:r>
            <w:r w:rsidRPr="001C001D">
              <w:rPr>
                <w:rFonts w:ascii="Times New Roman" w:hAnsi="Times New Roman" w:cs="Times New Roman"/>
                <w:sz w:val="28"/>
                <w:szCs w:val="28"/>
                <w:lang w:val="ru-RU"/>
              </w:rPr>
              <w:br/>
              <w:t>Табачные отходы</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Сигары, включая сигары с отрезанными концами, и сигарелы (тонкие сигары), с содержимым табака</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6,7</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без фильтра, папиросы</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с фильтром</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долларов США за 1000 штук</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w:t>
            </w:r>
            <w:r w:rsidR="002F527B" w:rsidRPr="001C001D">
              <w:rPr>
                <w:rFonts w:ascii="Times New Roman" w:hAnsi="Times New Roman" w:cs="Times New Roman"/>
                <w:sz w:val="28"/>
                <w:szCs w:val="28"/>
                <w:lang w:val="ru-RU"/>
              </w:rPr>
              <w:t>,00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для курения, с содержимым или без содержимого заменителей в любой пропорции</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7,0</w:t>
            </w:r>
            <w:r w:rsidR="002F527B" w:rsidRPr="001C001D">
              <w:rPr>
                <w:rFonts w:ascii="Times New Roman" w:hAnsi="Times New Roman" w:cs="Times New Roman"/>
                <w:sz w:val="28"/>
                <w:szCs w:val="28"/>
                <w:lang w:val="ru-RU"/>
              </w:rPr>
              <w:t>0</w:t>
            </w:r>
          </w:p>
        </w:tc>
      </w:tr>
      <w:tr w:rsidR="00BA7E29" w:rsidRPr="001C001D" w:rsidTr="007C54BD">
        <w:tc>
          <w:tcPr>
            <w:tcW w:w="1910"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Жевательный и </w:t>
            </w:r>
            <w:r w:rsidRPr="001C001D">
              <w:rPr>
                <w:rFonts w:ascii="Times New Roman" w:hAnsi="Times New Roman" w:cs="Times New Roman"/>
                <w:sz w:val="28"/>
                <w:szCs w:val="28"/>
                <w:lang w:val="ru-RU"/>
              </w:rPr>
              <w:lastRenderedPageBreak/>
              <w:t>нюхательный табак</w:t>
            </w:r>
          </w:p>
        </w:tc>
        <w:tc>
          <w:tcPr>
            <w:tcW w:w="1835"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 xml:space="preserve">1 </w:t>
              </w:r>
              <w:r w:rsidRPr="001C001D">
                <w:rPr>
                  <w:rFonts w:ascii="Times New Roman" w:hAnsi="Times New Roman" w:cs="Times New Roman"/>
                  <w:sz w:val="28"/>
                  <w:szCs w:val="28"/>
                  <w:lang w:val="ru-RU"/>
                </w:rPr>
                <w:lastRenderedPageBreak/>
                <w:t>килограмм</w:t>
              </w:r>
            </w:smartTag>
            <w:r w:rsidRPr="001C001D">
              <w:rPr>
                <w:rFonts w:ascii="Times New Roman" w:hAnsi="Times New Roman" w:cs="Times New Roman"/>
                <w:sz w:val="28"/>
                <w:szCs w:val="28"/>
                <w:lang w:val="ru-RU"/>
              </w:rPr>
              <w:t xml:space="preserve"> (нетто)</w:t>
            </w:r>
          </w:p>
        </w:tc>
        <w:tc>
          <w:tcPr>
            <w:tcW w:w="1163"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7,0</w:t>
            </w:r>
            <w:r w:rsidR="002F527B" w:rsidRPr="001C001D">
              <w:rPr>
                <w:rFonts w:ascii="Times New Roman" w:hAnsi="Times New Roman" w:cs="Times New Roman"/>
                <w:sz w:val="28"/>
                <w:szCs w:val="28"/>
                <w:lang w:val="ru-RU"/>
              </w:rPr>
              <w:t>0</w:t>
            </w:r>
          </w:p>
        </w:tc>
      </w:tr>
    </w:tbl>
    <w:p w:rsidR="00BA7E29" w:rsidRPr="001C001D" w:rsidRDefault="00BA7E29" w:rsidP="006811D0">
      <w:pPr>
        <w:tabs>
          <w:tab w:val="left" w:pos="0"/>
        </w:tabs>
        <w:spacing w:after="360" w:line="276" w:lineRule="auto"/>
        <w:ind w:firstLine="709"/>
        <w:jc w:val="both"/>
        <w:rPr>
          <w:sz w:val="28"/>
          <w:szCs w:val="28"/>
        </w:rPr>
      </w:pPr>
    </w:p>
    <w:p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tblPr>
      <w:tblGrid>
        <w:gridCol w:w="2583"/>
        <w:gridCol w:w="3668"/>
        <w:gridCol w:w="2036"/>
        <w:gridCol w:w="1098"/>
      </w:tblGrid>
      <w:tr w:rsidR="008200A9" w:rsidRPr="001C001D" w:rsidTr="007C54BD">
        <w:tc>
          <w:tcPr>
            <w:tcW w:w="2670" w:type="dxa"/>
            <w:vMerge w:val="restart"/>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rsidTr="007C54BD">
        <w:tc>
          <w:tcPr>
            <w:tcW w:w="2670" w:type="dxa"/>
            <w:vMerge/>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after="360" w:line="276" w:lineRule="auto"/>
              <w:ind w:firstLine="709"/>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2710 12 110 0</w:t>
            </w:r>
          </w:p>
          <w:p w:rsidR="008200A9" w:rsidRPr="001C001D" w:rsidRDefault="008200A9" w:rsidP="006811D0">
            <w:pPr>
              <w:spacing w:line="276" w:lineRule="auto"/>
              <w:jc w:val="center"/>
              <w:rPr>
                <w:b/>
                <w:bCs/>
                <w:sz w:val="28"/>
                <w:szCs w:val="28"/>
              </w:rPr>
            </w:pPr>
            <w:r w:rsidRPr="001C001D">
              <w:rPr>
                <w:b/>
                <w:bCs/>
                <w:sz w:val="28"/>
                <w:szCs w:val="28"/>
              </w:rPr>
              <w:t>2710 12 150 0</w:t>
            </w:r>
          </w:p>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rsidR="008200A9" w:rsidRPr="001C001D" w:rsidRDefault="008200A9" w:rsidP="006811D0">
            <w:pPr>
              <w:spacing w:line="276" w:lineRule="auto"/>
              <w:jc w:val="center"/>
              <w:rPr>
                <w:sz w:val="28"/>
                <w:szCs w:val="28"/>
              </w:rPr>
            </w:pP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rsidR="008200A9" w:rsidRPr="001C001D" w:rsidRDefault="008200A9" w:rsidP="006811D0">
            <w:pPr>
              <w:spacing w:line="276" w:lineRule="auto"/>
              <w:jc w:val="center"/>
              <w:rPr>
                <w:sz w:val="28"/>
                <w:szCs w:val="28"/>
              </w:rPr>
            </w:pPr>
            <w:r w:rsidRPr="001C001D">
              <w:rPr>
                <w:b/>
                <w:bCs/>
                <w:sz w:val="28"/>
                <w:szCs w:val="28"/>
              </w:rPr>
              <w:t>2710 19 424 0</w:t>
            </w:r>
          </w:p>
          <w:p w:rsidR="008200A9" w:rsidRPr="001C001D" w:rsidRDefault="008200A9" w:rsidP="006811D0">
            <w:pPr>
              <w:spacing w:line="276" w:lineRule="auto"/>
              <w:jc w:val="center"/>
              <w:rPr>
                <w:sz w:val="28"/>
                <w:szCs w:val="28"/>
              </w:rPr>
            </w:pPr>
            <w:r w:rsidRPr="001C001D">
              <w:rPr>
                <w:b/>
                <w:bCs/>
                <w:sz w:val="28"/>
                <w:szCs w:val="28"/>
              </w:rPr>
              <w:t>2710 19 425 0</w:t>
            </w:r>
          </w:p>
          <w:p w:rsidR="008200A9" w:rsidRPr="001C001D" w:rsidRDefault="008200A9" w:rsidP="006811D0">
            <w:pPr>
              <w:spacing w:line="276" w:lineRule="auto"/>
              <w:jc w:val="center"/>
              <w:rPr>
                <w:sz w:val="28"/>
                <w:szCs w:val="28"/>
              </w:rPr>
            </w:pPr>
            <w:r w:rsidRPr="001C001D">
              <w:rPr>
                <w:b/>
                <w:bCs/>
                <w:sz w:val="28"/>
                <w:szCs w:val="28"/>
              </w:rPr>
              <w:t>2710 19 429 0</w:t>
            </w:r>
          </w:p>
          <w:p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2710 19 480 0</w:t>
            </w:r>
          </w:p>
          <w:p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2710 19 510 1</w:t>
            </w:r>
          </w:p>
          <w:p w:rsidR="008200A9" w:rsidRPr="001C001D" w:rsidRDefault="008200A9" w:rsidP="006811D0">
            <w:pPr>
              <w:spacing w:line="276" w:lineRule="auto"/>
              <w:jc w:val="center"/>
              <w:rPr>
                <w:sz w:val="28"/>
                <w:szCs w:val="28"/>
              </w:rPr>
            </w:pPr>
            <w:r w:rsidRPr="001C001D">
              <w:rPr>
                <w:b/>
                <w:bCs/>
                <w:sz w:val="28"/>
                <w:szCs w:val="28"/>
              </w:rPr>
              <w:t>2710 19 510 9</w:t>
            </w:r>
          </w:p>
          <w:p w:rsidR="008200A9" w:rsidRPr="001C001D" w:rsidRDefault="008200A9" w:rsidP="006811D0">
            <w:pPr>
              <w:spacing w:line="276" w:lineRule="auto"/>
              <w:jc w:val="center"/>
              <w:rPr>
                <w:sz w:val="28"/>
                <w:szCs w:val="28"/>
              </w:rPr>
            </w:pPr>
            <w:r w:rsidRPr="001C001D">
              <w:rPr>
                <w:b/>
                <w:bCs/>
                <w:sz w:val="28"/>
                <w:szCs w:val="28"/>
              </w:rPr>
              <w:t>2710 19 550 1</w:t>
            </w:r>
          </w:p>
          <w:p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65</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2710 19 620 1</w:t>
            </w:r>
          </w:p>
          <w:p w:rsidR="008200A9" w:rsidRPr="001C001D" w:rsidRDefault="008200A9" w:rsidP="006811D0">
            <w:pPr>
              <w:spacing w:line="276" w:lineRule="auto"/>
              <w:jc w:val="center"/>
              <w:rPr>
                <w:b/>
                <w:bCs/>
                <w:sz w:val="28"/>
                <w:szCs w:val="28"/>
              </w:rPr>
            </w:pPr>
            <w:r w:rsidRPr="001C001D">
              <w:rPr>
                <w:b/>
                <w:bCs/>
                <w:sz w:val="28"/>
                <w:szCs w:val="28"/>
              </w:rPr>
              <w:t>2710 19 620 9</w:t>
            </w:r>
          </w:p>
          <w:p w:rsidR="008200A9" w:rsidRPr="001C001D" w:rsidRDefault="008200A9" w:rsidP="006811D0">
            <w:pPr>
              <w:spacing w:line="276" w:lineRule="auto"/>
              <w:jc w:val="center"/>
              <w:rPr>
                <w:sz w:val="28"/>
                <w:szCs w:val="28"/>
              </w:rPr>
            </w:pPr>
            <w:r w:rsidRPr="001C001D">
              <w:rPr>
                <w:b/>
                <w:bCs/>
                <w:sz w:val="28"/>
                <w:szCs w:val="28"/>
              </w:rPr>
              <w:t>2710 19 640 1</w:t>
            </w:r>
          </w:p>
          <w:p w:rsidR="008200A9" w:rsidRPr="001C001D" w:rsidRDefault="008200A9" w:rsidP="006811D0">
            <w:pPr>
              <w:spacing w:line="276" w:lineRule="auto"/>
              <w:jc w:val="center"/>
              <w:rPr>
                <w:b/>
                <w:bCs/>
                <w:sz w:val="28"/>
                <w:szCs w:val="28"/>
              </w:rPr>
            </w:pPr>
            <w:r w:rsidRPr="001C001D">
              <w:rPr>
                <w:b/>
                <w:bCs/>
                <w:sz w:val="28"/>
                <w:szCs w:val="28"/>
              </w:rPr>
              <w:t>2710 19 640 9</w:t>
            </w:r>
          </w:p>
          <w:p w:rsidR="008200A9" w:rsidRPr="001C001D" w:rsidRDefault="008200A9" w:rsidP="006811D0">
            <w:pPr>
              <w:spacing w:line="276" w:lineRule="auto"/>
              <w:jc w:val="center"/>
              <w:rPr>
                <w:sz w:val="28"/>
                <w:szCs w:val="28"/>
              </w:rPr>
            </w:pPr>
            <w:r w:rsidRPr="001C001D">
              <w:rPr>
                <w:b/>
                <w:bCs/>
                <w:sz w:val="28"/>
                <w:szCs w:val="28"/>
              </w:rPr>
              <w:t>2710 19 660 1</w:t>
            </w:r>
          </w:p>
          <w:p w:rsidR="008200A9" w:rsidRPr="001C001D" w:rsidRDefault="008200A9" w:rsidP="006811D0">
            <w:pPr>
              <w:spacing w:line="276" w:lineRule="auto"/>
              <w:jc w:val="center"/>
              <w:rPr>
                <w:b/>
                <w:bCs/>
                <w:sz w:val="28"/>
                <w:szCs w:val="28"/>
              </w:rPr>
            </w:pPr>
            <w:r w:rsidRPr="001C001D">
              <w:rPr>
                <w:b/>
                <w:bCs/>
                <w:sz w:val="28"/>
                <w:szCs w:val="28"/>
              </w:rPr>
              <w:t>2710 19 660 9</w:t>
            </w:r>
          </w:p>
          <w:p w:rsidR="008200A9" w:rsidRPr="001C001D" w:rsidRDefault="008200A9" w:rsidP="006811D0">
            <w:pPr>
              <w:spacing w:line="276" w:lineRule="auto"/>
              <w:jc w:val="center"/>
              <w:rPr>
                <w:sz w:val="28"/>
                <w:szCs w:val="28"/>
              </w:rPr>
            </w:pPr>
            <w:r w:rsidRPr="001C001D">
              <w:rPr>
                <w:b/>
                <w:bCs/>
                <w:sz w:val="28"/>
                <w:szCs w:val="28"/>
              </w:rPr>
              <w:t>2710 19 680 1</w:t>
            </w:r>
          </w:p>
          <w:p w:rsidR="008200A9" w:rsidRPr="001C001D" w:rsidRDefault="008200A9" w:rsidP="006811D0">
            <w:pPr>
              <w:spacing w:line="276" w:lineRule="auto"/>
              <w:jc w:val="center"/>
              <w:rPr>
                <w:b/>
                <w:bCs/>
                <w:sz w:val="28"/>
                <w:szCs w:val="28"/>
              </w:rPr>
            </w:pPr>
            <w:r w:rsidRPr="001C001D">
              <w:rPr>
                <w:b/>
                <w:bCs/>
                <w:sz w:val="28"/>
                <w:szCs w:val="28"/>
              </w:rPr>
              <w:lastRenderedPageBreak/>
              <w:t>2710 19 680 9</w:t>
            </w:r>
          </w:p>
          <w:p w:rsidR="008200A9" w:rsidRPr="001C001D" w:rsidRDefault="008200A9" w:rsidP="006811D0">
            <w:pPr>
              <w:spacing w:line="276" w:lineRule="auto"/>
              <w:jc w:val="center"/>
              <w:rPr>
                <w:b/>
                <w:bCs/>
                <w:sz w:val="28"/>
                <w:szCs w:val="28"/>
              </w:rPr>
            </w:pPr>
            <w:r w:rsidRPr="001C001D">
              <w:rPr>
                <w:b/>
                <w:bCs/>
                <w:sz w:val="28"/>
                <w:szCs w:val="28"/>
              </w:rPr>
              <w:t>2710 20 310 1</w:t>
            </w:r>
          </w:p>
          <w:p w:rsidR="008200A9" w:rsidRPr="001C001D" w:rsidRDefault="008200A9" w:rsidP="006811D0">
            <w:pPr>
              <w:spacing w:line="276" w:lineRule="auto"/>
              <w:jc w:val="center"/>
              <w:rPr>
                <w:b/>
                <w:bCs/>
                <w:sz w:val="28"/>
                <w:szCs w:val="28"/>
              </w:rPr>
            </w:pPr>
            <w:r w:rsidRPr="001C001D">
              <w:rPr>
                <w:b/>
                <w:bCs/>
                <w:sz w:val="28"/>
                <w:szCs w:val="28"/>
              </w:rPr>
              <w:t>2710 20 310 9</w:t>
            </w:r>
          </w:p>
          <w:p w:rsidR="008200A9" w:rsidRPr="001C001D" w:rsidRDefault="008200A9" w:rsidP="006811D0">
            <w:pPr>
              <w:spacing w:line="276" w:lineRule="auto"/>
              <w:jc w:val="center"/>
              <w:rPr>
                <w:b/>
                <w:bCs/>
                <w:sz w:val="28"/>
                <w:szCs w:val="28"/>
              </w:rPr>
            </w:pPr>
            <w:r w:rsidRPr="001C001D">
              <w:rPr>
                <w:b/>
                <w:bCs/>
                <w:sz w:val="28"/>
                <w:szCs w:val="28"/>
              </w:rPr>
              <w:t>2710 20 350 1</w:t>
            </w:r>
          </w:p>
          <w:p w:rsidR="008200A9" w:rsidRPr="001C001D" w:rsidRDefault="008200A9" w:rsidP="006811D0">
            <w:pPr>
              <w:spacing w:line="276" w:lineRule="auto"/>
              <w:jc w:val="center"/>
              <w:rPr>
                <w:b/>
                <w:bCs/>
                <w:sz w:val="28"/>
                <w:szCs w:val="28"/>
              </w:rPr>
            </w:pPr>
            <w:r w:rsidRPr="001C001D">
              <w:rPr>
                <w:b/>
                <w:bCs/>
                <w:sz w:val="28"/>
                <w:szCs w:val="28"/>
              </w:rPr>
              <w:t>2710 20 350 9</w:t>
            </w:r>
          </w:p>
          <w:p w:rsidR="008200A9" w:rsidRPr="001C001D" w:rsidRDefault="008200A9" w:rsidP="006811D0">
            <w:pPr>
              <w:spacing w:line="276" w:lineRule="auto"/>
              <w:jc w:val="center"/>
              <w:rPr>
                <w:b/>
                <w:bCs/>
                <w:sz w:val="28"/>
                <w:szCs w:val="28"/>
              </w:rPr>
            </w:pPr>
            <w:r w:rsidRPr="001C001D">
              <w:rPr>
                <w:b/>
                <w:bCs/>
                <w:sz w:val="28"/>
                <w:szCs w:val="28"/>
              </w:rPr>
              <w:t>2710 20 370 1</w:t>
            </w:r>
          </w:p>
          <w:p w:rsidR="008200A9" w:rsidRPr="001C001D" w:rsidRDefault="008200A9" w:rsidP="006811D0">
            <w:pPr>
              <w:spacing w:line="276" w:lineRule="auto"/>
              <w:jc w:val="center"/>
              <w:rPr>
                <w:b/>
                <w:bCs/>
                <w:sz w:val="28"/>
                <w:szCs w:val="28"/>
              </w:rPr>
            </w:pPr>
            <w:r w:rsidRPr="001C001D">
              <w:rPr>
                <w:b/>
                <w:bCs/>
                <w:sz w:val="28"/>
                <w:szCs w:val="28"/>
              </w:rPr>
              <w:t>2710 20 370 9</w:t>
            </w:r>
          </w:p>
          <w:p w:rsidR="008200A9" w:rsidRPr="001C001D" w:rsidRDefault="008200A9" w:rsidP="006811D0">
            <w:pPr>
              <w:spacing w:line="276" w:lineRule="auto"/>
              <w:jc w:val="center"/>
              <w:rPr>
                <w:b/>
                <w:bCs/>
                <w:sz w:val="28"/>
                <w:szCs w:val="28"/>
              </w:rPr>
            </w:pPr>
            <w:r w:rsidRPr="001C001D">
              <w:rPr>
                <w:b/>
                <w:bCs/>
                <w:sz w:val="28"/>
                <w:szCs w:val="28"/>
              </w:rPr>
              <w:t>2710 20 390 1</w:t>
            </w:r>
          </w:p>
          <w:p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2710 19 426 0</w:t>
            </w:r>
          </w:p>
          <w:p w:rsidR="008200A9" w:rsidRPr="001C001D" w:rsidRDefault="008200A9" w:rsidP="006811D0">
            <w:pPr>
              <w:spacing w:line="276" w:lineRule="auto"/>
              <w:jc w:val="center"/>
              <w:rPr>
                <w:b/>
                <w:bCs/>
                <w:sz w:val="28"/>
                <w:szCs w:val="28"/>
              </w:rPr>
            </w:pPr>
            <w:r w:rsidRPr="001C001D">
              <w:rPr>
                <w:b/>
                <w:bCs/>
                <w:sz w:val="28"/>
                <w:szCs w:val="28"/>
              </w:rPr>
              <w:t>2710 19 460 0</w:t>
            </w:r>
          </w:p>
          <w:p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300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2710 19 710 0</w:t>
            </w:r>
          </w:p>
          <w:p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2710 19 820 0</w:t>
            </w:r>
          </w:p>
          <w:p w:rsidR="008200A9" w:rsidRPr="001C001D" w:rsidRDefault="008200A9" w:rsidP="006811D0">
            <w:pPr>
              <w:spacing w:line="276" w:lineRule="auto"/>
              <w:jc w:val="center"/>
              <w:rPr>
                <w:b/>
                <w:bCs/>
                <w:sz w:val="28"/>
                <w:szCs w:val="28"/>
              </w:rPr>
            </w:pPr>
            <w:r w:rsidRPr="001C001D">
              <w:rPr>
                <w:b/>
                <w:bCs/>
                <w:sz w:val="28"/>
                <w:szCs w:val="28"/>
              </w:rPr>
              <w:t>2710 19 840 0</w:t>
            </w:r>
          </w:p>
          <w:p w:rsidR="008200A9" w:rsidRPr="001C001D" w:rsidRDefault="008200A9" w:rsidP="006811D0">
            <w:pPr>
              <w:spacing w:line="276" w:lineRule="auto"/>
              <w:jc w:val="center"/>
              <w:rPr>
                <w:b/>
                <w:bCs/>
                <w:sz w:val="28"/>
                <w:szCs w:val="28"/>
              </w:rPr>
            </w:pPr>
            <w:r w:rsidRPr="001C001D">
              <w:rPr>
                <w:b/>
                <w:bCs/>
                <w:sz w:val="28"/>
                <w:szCs w:val="28"/>
              </w:rPr>
              <w:t>2710 19 860 0</w:t>
            </w:r>
          </w:p>
          <w:p w:rsidR="008200A9" w:rsidRPr="001C001D" w:rsidRDefault="008200A9" w:rsidP="006811D0">
            <w:pPr>
              <w:spacing w:line="276" w:lineRule="auto"/>
              <w:jc w:val="center"/>
              <w:rPr>
                <w:b/>
                <w:bCs/>
                <w:sz w:val="28"/>
                <w:szCs w:val="28"/>
              </w:rPr>
            </w:pPr>
            <w:r w:rsidRPr="001C001D">
              <w:rPr>
                <w:b/>
                <w:bCs/>
                <w:sz w:val="28"/>
                <w:szCs w:val="28"/>
              </w:rPr>
              <w:t>2710 19 880 0</w:t>
            </w:r>
          </w:p>
          <w:p w:rsidR="008200A9" w:rsidRPr="001C001D" w:rsidRDefault="008200A9" w:rsidP="006811D0">
            <w:pPr>
              <w:spacing w:line="276" w:lineRule="auto"/>
              <w:jc w:val="center"/>
              <w:rPr>
                <w:b/>
                <w:bCs/>
                <w:sz w:val="28"/>
                <w:szCs w:val="28"/>
              </w:rPr>
            </w:pPr>
            <w:r w:rsidRPr="001C001D">
              <w:rPr>
                <w:b/>
                <w:bCs/>
                <w:sz w:val="28"/>
                <w:szCs w:val="28"/>
              </w:rPr>
              <w:t>2710 19 920 0</w:t>
            </w:r>
          </w:p>
          <w:p w:rsidR="008200A9" w:rsidRPr="001C001D" w:rsidRDefault="008200A9" w:rsidP="006811D0">
            <w:pPr>
              <w:spacing w:line="276" w:lineRule="auto"/>
              <w:jc w:val="center"/>
              <w:rPr>
                <w:b/>
                <w:bCs/>
                <w:sz w:val="28"/>
                <w:szCs w:val="28"/>
              </w:rPr>
            </w:pPr>
            <w:r w:rsidRPr="001C001D">
              <w:rPr>
                <w:b/>
                <w:bCs/>
                <w:sz w:val="28"/>
                <w:szCs w:val="28"/>
              </w:rPr>
              <w:t>2710 19 940 0</w:t>
            </w:r>
          </w:p>
          <w:p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40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t>2710 91 000 0</w:t>
            </w:r>
          </w:p>
          <w:p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lastRenderedPageBreak/>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rsidR="008200A9" w:rsidRPr="001C001D" w:rsidRDefault="008200A9" w:rsidP="006811D0">
            <w:pPr>
              <w:spacing w:line="276" w:lineRule="auto"/>
              <w:jc w:val="center"/>
              <w:rPr>
                <w:sz w:val="28"/>
                <w:szCs w:val="28"/>
              </w:rPr>
            </w:pPr>
            <w:r w:rsidRPr="001C001D">
              <w:rPr>
                <w:b/>
                <w:bCs/>
                <w:sz w:val="28"/>
                <w:szCs w:val="28"/>
              </w:rPr>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lastRenderedPageBreak/>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60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b/>
                <w:bCs/>
                <w:sz w:val="28"/>
                <w:szCs w:val="28"/>
              </w:rPr>
            </w:pPr>
            <w:r w:rsidRPr="001C001D">
              <w:rPr>
                <w:b/>
                <w:bCs/>
                <w:sz w:val="28"/>
                <w:szCs w:val="28"/>
              </w:rPr>
              <w:lastRenderedPageBreak/>
              <w:t>3403 19 100 0</w:t>
            </w:r>
          </w:p>
          <w:p w:rsidR="008200A9" w:rsidRPr="001C001D" w:rsidRDefault="008200A9" w:rsidP="006811D0">
            <w:pPr>
              <w:spacing w:line="276" w:lineRule="auto"/>
              <w:jc w:val="center"/>
              <w:rPr>
                <w:b/>
                <w:bCs/>
                <w:sz w:val="28"/>
                <w:szCs w:val="28"/>
              </w:rPr>
            </w:pPr>
            <w:r w:rsidRPr="001C001D">
              <w:rPr>
                <w:b/>
                <w:bCs/>
                <w:sz w:val="28"/>
                <w:szCs w:val="28"/>
              </w:rPr>
              <w:t>3403 19 900 0</w:t>
            </w:r>
          </w:p>
          <w:p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w:t>
            </w:r>
          </w:p>
          <w:p w:rsidR="008200A9" w:rsidRPr="001C001D" w:rsidRDefault="008200A9" w:rsidP="006811D0">
            <w:pPr>
              <w:spacing w:line="276" w:lineRule="auto"/>
              <w:jc w:val="center"/>
              <w:rPr>
                <w:sz w:val="28"/>
                <w:szCs w:val="28"/>
              </w:rPr>
            </w:pPr>
            <w:r w:rsidRPr="001C001D">
              <w:rPr>
                <w:sz w:val="28"/>
                <w:szCs w:val="28"/>
              </w:rPr>
              <w:t xml:space="preserve">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r w:rsidR="008200A9" w:rsidRPr="001C001D" w:rsidTr="007C54BD">
        <w:tc>
          <w:tcPr>
            <w:tcW w:w="2670" w:type="dxa"/>
            <w:tcBorders>
              <w:top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rsidR="008200A9" w:rsidRPr="001C001D" w:rsidRDefault="008200A9" w:rsidP="006811D0">
            <w:pPr>
              <w:spacing w:line="276" w:lineRule="auto"/>
              <w:jc w:val="center"/>
              <w:rPr>
                <w:sz w:val="28"/>
                <w:szCs w:val="28"/>
              </w:rPr>
            </w:pPr>
            <w:r w:rsidRPr="001C001D">
              <w:rPr>
                <w:sz w:val="28"/>
                <w:szCs w:val="28"/>
              </w:rPr>
              <w:t xml:space="preserve">Долларов США за </w:t>
            </w:r>
            <w:smartTag w:uri="urn:schemas-microsoft-com:office:smarttags" w:element="metricconverter">
              <w:smartTagPr>
                <w:attr w:name="ProductID" w:val="1000 кг"/>
              </w:smartTagPr>
              <w:r w:rsidRPr="001C001D">
                <w:rPr>
                  <w:sz w:val="28"/>
                  <w:szCs w:val="28"/>
                </w:rPr>
                <w:t>1000 кг</w:t>
              </w:r>
            </w:smartTag>
            <w:r w:rsidRPr="001C001D">
              <w:rPr>
                <w:sz w:val="28"/>
                <w:szCs w:val="28"/>
              </w:rPr>
              <w:t>.</w:t>
            </w:r>
          </w:p>
        </w:tc>
        <w:tc>
          <w:tcPr>
            <w:tcW w:w="1133" w:type="dxa"/>
            <w:tcBorders>
              <w:top w:val="outset" w:sz="6" w:space="0" w:color="auto"/>
              <w:left w:val="outset" w:sz="6" w:space="0" w:color="auto"/>
              <w:bottom w:val="outset" w:sz="6" w:space="0" w:color="auto"/>
            </w:tcBorders>
          </w:tcPr>
          <w:p w:rsidR="008200A9" w:rsidRPr="001C001D" w:rsidRDefault="008200A9" w:rsidP="006811D0">
            <w:pPr>
              <w:spacing w:line="276" w:lineRule="auto"/>
              <w:jc w:val="center"/>
              <w:rPr>
                <w:sz w:val="28"/>
                <w:szCs w:val="28"/>
              </w:rPr>
            </w:pPr>
            <w:r w:rsidRPr="001C001D">
              <w:rPr>
                <w:sz w:val="28"/>
                <w:szCs w:val="28"/>
              </w:rPr>
              <w:t>150</w:t>
            </w:r>
          </w:p>
        </w:tc>
      </w:tr>
    </w:tbl>
    <w:p w:rsidR="008200A9" w:rsidRPr="001C001D" w:rsidRDefault="008200A9" w:rsidP="006811D0">
      <w:pPr>
        <w:tabs>
          <w:tab w:val="left" w:pos="798"/>
        </w:tabs>
        <w:spacing w:after="360" w:line="276" w:lineRule="auto"/>
        <w:ind w:firstLine="709"/>
        <w:jc w:val="both"/>
        <w:rPr>
          <w:b/>
          <w:sz w:val="28"/>
          <w:szCs w:val="28"/>
        </w:rPr>
      </w:pPr>
    </w:p>
    <w:p w:rsidR="008200A9"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8200A9" w:rsidRPr="008863DE">
        <w:rPr>
          <w:rStyle w:val="ab"/>
          <w:i/>
          <w:sz w:val="28"/>
          <w:szCs w:val="28"/>
        </w:rPr>
        <w:t>(Подпункт 84.3.3 п</w:t>
      </w:r>
      <w:r w:rsidR="008200A9" w:rsidRPr="008863DE">
        <w:rPr>
          <w:rStyle w:val="ab"/>
          <w:bCs/>
          <w:i/>
          <w:sz w:val="28"/>
          <w:szCs w:val="28"/>
          <w:shd w:val="clear" w:color="auto" w:fill="FCFCFF"/>
        </w:rPr>
        <w:t xml:space="preserve">ункта 84.3 </w:t>
      </w:r>
      <w:r w:rsidR="008200A9" w:rsidRPr="008863DE">
        <w:rPr>
          <w:rStyle w:val="ab"/>
          <w:i/>
          <w:sz w:val="28"/>
          <w:szCs w:val="28"/>
        </w:rPr>
        <w:t xml:space="preserve">статьи 84 изложен в новой редакции в соответствии с Законом </w:t>
      </w:r>
      <w:r w:rsidR="008200A9" w:rsidRPr="008863DE">
        <w:rPr>
          <w:rStyle w:val="ab"/>
          <w:bCs/>
          <w:i/>
          <w:sz w:val="28"/>
          <w:szCs w:val="28"/>
          <w:shd w:val="clear" w:color="auto" w:fill="FCFCFF"/>
        </w:rPr>
        <w:t>от 30.04.2016 № 131-IНС</w:t>
      </w:r>
      <w:r w:rsidR="008200A9" w:rsidRPr="008863DE">
        <w:rPr>
          <w:rStyle w:val="ab"/>
          <w:i/>
          <w:sz w:val="28"/>
          <w:szCs w:val="28"/>
        </w:rPr>
        <w:t>)</w:t>
      </w:r>
    </w:p>
    <w:p w:rsidR="00BA7E29" w:rsidRPr="001C001D" w:rsidRDefault="00183B62" w:rsidP="006811D0">
      <w:pPr>
        <w:spacing w:after="360" w:line="276" w:lineRule="auto"/>
        <w:ind w:firstLine="709"/>
        <w:jc w:val="both"/>
        <w:rPr>
          <w:sz w:val="28"/>
          <w:szCs w:val="28"/>
        </w:rPr>
      </w:pPr>
      <w:r>
        <w:rPr>
          <w:i/>
          <w:sz w:val="28"/>
          <w:szCs w:val="28"/>
        </w:rPr>
        <w:fldChar w:fldCharType="end"/>
      </w:r>
      <w:r w:rsidR="00BA7E29" w:rsidRPr="001C001D">
        <w:rPr>
          <w:sz w:val="28"/>
          <w:szCs w:val="28"/>
        </w:rPr>
        <w:t xml:space="preserve">84.4. Налог с ввезенной на территорию </w:t>
      </w:r>
      <w:r w:rsidR="00BA7E29" w:rsidRPr="001C001D">
        <w:rPr>
          <w:rStyle w:val="a7"/>
          <w:b w:val="0"/>
          <w:sz w:val="28"/>
          <w:szCs w:val="28"/>
        </w:rPr>
        <w:t>Донецкой Народной Республики</w:t>
      </w:r>
      <w:r w:rsidR="00BA7E29" w:rsidRPr="001C001D">
        <w:rPr>
          <w:sz w:val="28"/>
          <w:szCs w:val="28"/>
        </w:rPr>
        <w:t xml:space="preserve"> подакцизной продукции взимается с таких товаров и исчисляется по таким ставкам: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84.4.1. спирт этиловый и другие спиртные дистилляты, алкогольная продукция, пиво:</w:t>
      </w:r>
    </w:p>
    <w:tbl>
      <w:tblPr>
        <w:tblW w:w="4734"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4245"/>
        <w:gridCol w:w="3063"/>
        <w:gridCol w:w="1690"/>
      </w:tblGrid>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Описание товара (продукции) согласно позиций КТ ВЭД</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Единицы измерения</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Style w:val="a7"/>
                <w:rFonts w:ascii="Times New Roman" w:hAnsi="Times New Roman"/>
                <w:bCs w:val="0"/>
                <w:sz w:val="28"/>
                <w:szCs w:val="28"/>
                <w:lang w:val="ru-RU"/>
              </w:rPr>
              <w:t>Ставки налога</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6,0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Вина натуральные с добавлением спирта и крепкие (крепленые)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14,00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12,0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Вермуты и другие вина виноградные натуральные с добавлением растительных или ароматических экстрактов</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9,0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Сидр и перри (без добавления спирта)</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w:t>
            </w:r>
            <w:r w:rsidR="002F527B" w:rsidRPr="001C001D">
              <w:rPr>
                <w:rFonts w:ascii="Times New Roman" w:hAnsi="Times New Roman" w:cs="Times New Roman"/>
                <w:sz w:val="28"/>
                <w:szCs w:val="28"/>
                <w:lang w:val="ru-RU"/>
              </w:rPr>
              <w:t>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спирта</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150,00</w:t>
            </w:r>
          </w:p>
        </w:tc>
      </w:tr>
      <w:tr w:rsidR="00BA7E29" w:rsidRPr="001C001D" w:rsidTr="00384E8B">
        <w:trPr>
          <w:jc w:val="center"/>
        </w:trPr>
        <w:tc>
          <w:tcPr>
            <w:tcW w:w="2359"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Спирт этиловый, неденатурированный с </w:t>
            </w:r>
            <w:r w:rsidRPr="001C001D">
              <w:rPr>
                <w:rFonts w:ascii="Times New Roman" w:hAnsi="Times New Roman" w:cs="Times New Roman"/>
                <w:sz w:val="28"/>
                <w:szCs w:val="28"/>
                <w:lang w:val="ru-RU"/>
              </w:rPr>
              <w:lastRenderedPageBreak/>
              <w:t>ко</w:t>
            </w:r>
            <w:r w:rsidR="00A41AE2" w:rsidRPr="001C001D">
              <w:rPr>
                <w:rFonts w:ascii="Times New Roman" w:hAnsi="Times New Roman" w:cs="Times New Roman"/>
                <w:sz w:val="28"/>
                <w:szCs w:val="28"/>
                <w:lang w:val="ru-RU"/>
              </w:rPr>
              <w:t>нцентрацией спирта менее 80 об. </w:t>
            </w:r>
            <w:r w:rsidRPr="001C001D">
              <w:rPr>
                <w:rFonts w:ascii="Times New Roman" w:hAnsi="Times New Roman" w:cs="Times New Roman"/>
                <w:sz w:val="28"/>
                <w:szCs w:val="28"/>
                <w:lang w:val="ru-RU"/>
              </w:rPr>
              <w:t>%; спиртовые дистилляты и спиртные напитки, полученные путем перегонки, ликеры и другие напитки, содержащие спирт</w:t>
            </w:r>
          </w:p>
        </w:tc>
        <w:tc>
          <w:tcPr>
            <w:tcW w:w="1702" w:type="pct"/>
            <w:tcBorders>
              <w:top w:val="outset" w:sz="6" w:space="0" w:color="auto"/>
              <w:left w:val="outset" w:sz="6" w:space="0" w:color="auto"/>
              <w:bottom w:val="outset" w:sz="6" w:space="0" w:color="auto"/>
              <w:right w:val="outset" w:sz="6" w:space="0" w:color="auto"/>
            </w:tcBorders>
            <w:vAlign w:val="center"/>
          </w:tcPr>
          <w:p w:rsidR="00BA7E29" w:rsidRPr="001C001D" w:rsidRDefault="00BA7E29"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100 - процентного </w:t>
            </w:r>
            <w:r w:rsidRPr="001C001D">
              <w:rPr>
                <w:rFonts w:ascii="Times New Roman" w:hAnsi="Times New Roman" w:cs="Times New Roman"/>
                <w:sz w:val="28"/>
                <w:szCs w:val="28"/>
                <w:lang w:val="ru-RU"/>
              </w:rPr>
              <w:lastRenderedPageBreak/>
              <w:t>спирта</w:t>
            </w:r>
          </w:p>
        </w:tc>
        <w:tc>
          <w:tcPr>
            <w:tcW w:w="939" w:type="pct"/>
            <w:tcBorders>
              <w:top w:val="outset" w:sz="6" w:space="0" w:color="auto"/>
              <w:left w:val="outset" w:sz="6" w:space="0" w:color="auto"/>
              <w:bottom w:val="outset" w:sz="6" w:space="0" w:color="auto"/>
            </w:tcBorders>
            <w:vAlign w:val="center"/>
          </w:tcPr>
          <w:p w:rsidR="00BA7E29" w:rsidRPr="001C001D" w:rsidRDefault="00BA7E29"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150,00</w:t>
            </w:r>
          </w:p>
        </w:tc>
      </w:tr>
    </w:tbl>
    <w:p w:rsidR="00384E8B" w:rsidRPr="00D33633" w:rsidRDefault="00384E8B" w:rsidP="00384E8B">
      <w:pPr>
        <w:spacing w:before="360" w:after="360"/>
        <w:ind w:firstLine="709"/>
        <w:jc w:val="both"/>
        <w:rPr>
          <w:bCs/>
          <w:sz w:val="28"/>
          <w:szCs w:val="28"/>
        </w:rPr>
      </w:pPr>
      <w:r w:rsidRPr="00D33633">
        <w:rPr>
          <w:bCs/>
          <w:sz w:val="28"/>
          <w:szCs w:val="28"/>
        </w:rPr>
        <w:lastRenderedPageBreak/>
        <w:t>84.4.2.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291"/>
        <w:gridCol w:w="4163"/>
        <w:gridCol w:w="1887"/>
        <w:gridCol w:w="1163"/>
      </w:tblGrid>
      <w:tr w:rsidR="00384E8B" w:rsidRPr="00D33633" w:rsidTr="00384E8B">
        <w:trPr>
          <w:jc w:val="center"/>
        </w:trPr>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ind w:firstLine="142"/>
              <w:jc w:val="center"/>
              <w:rPr>
                <w:sz w:val="28"/>
                <w:szCs w:val="28"/>
                <w:lang w:eastAsia="uk-UA"/>
              </w:rPr>
            </w:pPr>
            <w:r w:rsidRPr="00D33633">
              <w:rPr>
                <w:b/>
                <w:bCs/>
                <w:sz w:val="28"/>
                <w:szCs w:val="28"/>
                <w:lang w:eastAsia="uk-UA"/>
              </w:rPr>
              <w:t xml:space="preserve">Код товара (продукции) согласно </w:t>
            </w:r>
            <w:r>
              <w:rPr>
                <w:b/>
                <w:bCs/>
                <w:sz w:val="28"/>
                <w:szCs w:val="28"/>
                <w:lang w:eastAsia="uk-UA"/>
              </w:rPr>
              <w:br/>
            </w:r>
            <w:r w:rsidRPr="00D33633">
              <w:rPr>
                <w:b/>
                <w:bCs/>
                <w:sz w:val="28"/>
                <w:szCs w:val="28"/>
                <w:lang w:eastAsia="uk-UA"/>
              </w:rPr>
              <w:t>ТН ВЭД</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ind w:firstLine="113"/>
              <w:jc w:val="center"/>
              <w:rPr>
                <w:sz w:val="28"/>
                <w:szCs w:val="28"/>
                <w:lang w:eastAsia="uk-UA"/>
              </w:rPr>
            </w:pPr>
            <w:r w:rsidRPr="00D33633">
              <w:rPr>
                <w:b/>
                <w:bCs/>
                <w:sz w:val="28"/>
                <w:szCs w:val="28"/>
                <w:lang w:eastAsia="uk-UA"/>
              </w:rPr>
              <w:t>Описание товара (продукции) согласно ТН ВЭД</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jc w:val="center"/>
              <w:rPr>
                <w:sz w:val="28"/>
                <w:szCs w:val="28"/>
                <w:lang w:eastAsia="uk-UA"/>
              </w:rPr>
            </w:pPr>
            <w:r w:rsidRPr="00D33633">
              <w:rPr>
                <w:b/>
                <w:bCs/>
                <w:sz w:val="28"/>
                <w:szCs w:val="28"/>
                <w:lang w:eastAsia="uk-UA"/>
              </w:rPr>
              <w:t>Единицы измерения</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240"/>
              <w:jc w:val="center"/>
              <w:rPr>
                <w:sz w:val="28"/>
                <w:szCs w:val="28"/>
                <w:lang w:eastAsia="uk-UA"/>
              </w:rPr>
            </w:pPr>
            <w:r w:rsidRPr="00D33633">
              <w:rPr>
                <w:b/>
                <w:bCs/>
                <w:sz w:val="28"/>
                <w:szCs w:val="28"/>
                <w:lang w:eastAsia="uk-UA"/>
              </w:rPr>
              <w:t>Ставки налога</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2401</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Табачное сырье</w:t>
            </w:r>
            <w:r>
              <w:rPr>
                <w:sz w:val="28"/>
                <w:szCs w:val="28"/>
                <w:lang w:eastAsia="uk-UA"/>
              </w:rPr>
              <w:br/>
            </w:r>
            <w:r w:rsidRPr="00D33633">
              <w:rPr>
                <w:sz w:val="28"/>
                <w:szCs w:val="28"/>
                <w:lang w:eastAsia="uk-UA"/>
              </w:rPr>
              <w:t>Табачные отходы</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6,7</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2402 10 00 00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A76FB4">
              <w:rPr>
                <w:sz w:val="28"/>
                <w:szCs w:val="28"/>
                <w:lang w:eastAsia="uk-UA"/>
              </w:rPr>
              <w:t>Сигары, включая сигары с отрезанными концами,</w:t>
            </w:r>
            <w:r w:rsidR="00CF72AB" w:rsidRPr="00CF72AB">
              <w:rPr>
                <w:sz w:val="28"/>
                <w:szCs w:val="28"/>
                <w:lang w:eastAsia="uk-UA"/>
              </w:rPr>
              <w:t xml:space="preserve"> </w:t>
            </w:r>
            <w:r>
              <w:rPr>
                <w:sz w:val="28"/>
                <w:szCs w:val="28"/>
                <w:lang w:eastAsia="uk-UA"/>
              </w:rPr>
              <w:t>сигарил</w:t>
            </w:r>
            <w:r w:rsidRPr="00A76FB4">
              <w:rPr>
                <w:sz w:val="28"/>
                <w:szCs w:val="28"/>
                <w:lang w:eastAsia="uk-UA"/>
              </w:rPr>
              <w:t>лы (тонкие сигары) с содержимым табака</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6,7</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2402</w:t>
            </w:r>
            <w:r>
              <w:rPr>
                <w:sz w:val="28"/>
                <w:szCs w:val="28"/>
                <w:lang w:eastAsia="uk-UA"/>
              </w:rPr>
              <w:t> </w:t>
            </w:r>
            <w:r w:rsidRPr="00D33633">
              <w:rPr>
                <w:sz w:val="28"/>
                <w:szCs w:val="28"/>
                <w:lang w:eastAsia="uk-UA"/>
              </w:rPr>
              <w:t>20</w:t>
            </w:r>
            <w:r>
              <w:rPr>
                <w:sz w:val="28"/>
                <w:szCs w:val="28"/>
                <w:lang w:eastAsia="uk-UA"/>
              </w:rPr>
              <w:t> </w:t>
            </w:r>
            <w:r w:rsidRPr="00D33633">
              <w:rPr>
                <w:sz w:val="28"/>
                <w:szCs w:val="28"/>
                <w:lang w:eastAsia="uk-UA"/>
              </w:rPr>
              <w:t>90</w:t>
            </w:r>
            <w:r>
              <w:rPr>
                <w:sz w:val="28"/>
                <w:szCs w:val="28"/>
                <w:lang w:eastAsia="uk-UA"/>
              </w:rPr>
              <w:t> </w:t>
            </w:r>
            <w:r w:rsidRPr="00D33633">
              <w:rPr>
                <w:sz w:val="28"/>
                <w:szCs w:val="28"/>
                <w:lang w:eastAsia="uk-UA"/>
              </w:rPr>
              <w:t>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Сигареты без фильтра, папиросы</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Российских рублей за 1000 штук</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50,00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Pr>
                <w:sz w:val="28"/>
                <w:szCs w:val="28"/>
                <w:lang w:eastAsia="uk-UA"/>
              </w:rPr>
              <w:t>2402 20 </w:t>
            </w:r>
            <w:r w:rsidRPr="00D33633">
              <w:rPr>
                <w:sz w:val="28"/>
                <w:szCs w:val="28"/>
                <w:lang w:eastAsia="uk-UA"/>
              </w:rPr>
              <w:t>90</w:t>
            </w:r>
            <w:r>
              <w:rPr>
                <w:sz w:val="28"/>
                <w:szCs w:val="28"/>
                <w:lang w:eastAsia="uk-UA"/>
              </w:rPr>
              <w:t> </w:t>
            </w:r>
            <w:r w:rsidRPr="00D33633">
              <w:rPr>
                <w:sz w:val="28"/>
                <w:szCs w:val="28"/>
                <w:lang w:eastAsia="uk-UA"/>
              </w:rPr>
              <w:t>20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Сигареты с фильтром</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Долларов США за 1000 штук</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10,00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2403(кроме </w:t>
            </w:r>
            <w:r w:rsidRPr="00D33633">
              <w:rPr>
                <w:sz w:val="28"/>
                <w:szCs w:val="28"/>
                <w:lang w:eastAsia="uk-UA"/>
              </w:rPr>
              <w:br/>
              <w:t>2403 99 10 00, </w:t>
            </w:r>
            <w:r w:rsidRPr="00D33633">
              <w:rPr>
                <w:sz w:val="28"/>
                <w:szCs w:val="28"/>
                <w:lang w:eastAsia="uk-UA"/>
              </w:rPr>
              <w:br/>
              <w:t>2403 10)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Pr>
                <w:sz w:val="28"/>
                <w:szCs w:val="28"/>
                <w:lang w:eastAsia="uk-UA"/>
              </w:rPr>
              <w:t>Табак и заменители табака</w:t>
            </w:r>
            <w:r w:rsidRPr="00D33633">
              <w:rPr>
                <w:sz w:val="28"/>
                <w:szCs w:val="28"/>
                <w:lang w:eastAsia="uk-UA"/>
              </w:rPr>
              <w:t xml:space="preserve"> про</w:t>
            </w:r>
            <w:r>
              <w:rPr>
                <w:sz w:val="28"/>
                <w:szCs w:val="28"/>
                <w:lang w:eastAsia="uk-UA"/>
              </w:rPr>
              <w:t>мышленного производства; табак «гомогенизированный» или «</w:t>
            </w:r>
            <w:r w:rsidRPr="00D33633">
              <w:rPr>
                <w:sz w:val="28"/>
                <w:szCs w:val="28"/>
                <w:lang w:eastAsia="uk-UA"/>
              </w:rPr>
              <w:t>восстановленный</w:t>
            </w:r>
            <w:r>
              <w:rPr>
                <w:sz w:val="28"/>
                <w:szCs w:val="28"/>
                <w:lang w:eastAsia="uk-UA"/>
              </w:rPr>
              <w:t>»</w:t>
            </w:r>
            <w:r w:rsidRPr="00D33633">
              <w:rPr>
                <w:sz w:val="28"/>
                <w:szCs w:val="28"/>
                <w:lang w:eastAsia="uk-UA"/>
              </w:rPr>
              <w:t>; табачные экстракты и эссенции</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2403 10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 xml:space="preserve">Табак для курения, с содержимым или без содержимого заменителей в </w:t>
            </w:r>
            <w:r w:rsidRPr="00D33633">
              <w:rPr>
                <w:sz w:val="28"/>
                <w:szCs w:val="28"/>
                <w:lang w:eastAsia="uk-UA"/>
              </w:rPr>
              <w:lastRenderedPageBreak/>
              <w:t>любой пропорции</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Pr>
                <w:sz w:val="28"/>
                <w:szCs w:val="28"/>
                <w:lang w:eastAsia="uk-UA"/>
              </w:rPr>
              <w:lastRenderedPageBreak/>
              <w:t>долларов США</w:t>
            </w:r>
            <w:r w:rsidRPr="00D33633">
              <w:rPr>
                <w:sz w:val="28"/>
                <w:szCs w:val="28"/>
                <w:lang w:eastAsia="uk-UA"/>
              </w:rPr>
              <w:t xml:space="preserve">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(не</w:t>
            </w:r>
            <w:r w:rsidRPr="00D33633">
              <w:rPr>
                <w:sz w:val="28"/>
                <w:szCs w:val="28"/>
                <w:lang w:eastAsia="uk-UA"/>
              </w:rPr>
              <w:lastRenderedPageBreak/>
              <w:t>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lastRenderedPageBreak/>
              <w:t>7,0</w:t>
            </w:r>
            <w:r>
              <w:rPr>
                <w:sz w:val="28"/>
                <w:szCs w:val="28"/>
                <w:lang w:eastAsia="uk-UA"/>
              </w:rPr>
              <w:t>0</w:t>
            </w:r>
          </w:p>
        </w:tc>
      </w:tr>
      <w:tr w:rsidR="00384E8B" w:rsidRPr="00D33633" w:rsidTr="00384E8B">
        <w:tblPrEx>
          <w:jc w:val="left"/>
        </w:tblPrEx>
        <w:tc>
          <w:tcPr>
            <w:tcW w:w="1205"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lastRenderedPageBreak/>
              <w:t>2403 99 10 00</w:t>
            </w:r>
          </w:p>
        </w:tc>
        <w:tc>
          <w:tcPr>
            <w:tcW w:w="2190"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rPr>
                <w:sz w:val="28"/>
                <w:szCs w:val="28"/>
                <w:lang w:eastAsia="uk-UA"/>
              </w:rPr>
            </w:pPr>
            <w:r w:rsidRPr="00D33633">
              <w:rPr>
                <w:sz w:val="28"/>
                <w:szCs w:val="28"/>
                <w:lang w:eastAsia="uk-UA"/>
              </w:rPr>
              <w:t>Жевательный и нюхательный табак</w:t>
            </w:r>
          </w:p>
        </w:tc>
        <w:tc>
          <w:tcPr>
            <w:tcW w:w="993"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 xml:space="preserve">долларов США за </w:t>
            </w:r>
            <w:smartTag w:uri="urn:schemas-microsoft-com:office:smarttags" w:element="metricconverter">
              <w:smartTagPr>
                <w:attr w:name="ProductID" w:val="1 килограмм"/>
              </w:smartTagPr>
              <w:r w:rsidRPr="00D33633">
                <w:rPr>
                  <w:sz w:val="28"/>
                  <w:szCs w:val="28"/>
                  <w:lang w:eastAsia="uk-UA"/>
                </w:rPr>
                <w:t>1 килограмм</w:t>
              </w:r>
            </w:smartTag>
            <w:r w:rsidRPr="00D33633">
              <w:rPr>
                <w:sz w:val="28"/>
                <w:szCs w:val="28"/>
                <w:lang w:eastAsia="uk-UA"/>
              </w:rPr>
              <w:t xml:space="preserve"> (нетто)</w:t>
            </w:r>
          </w:p>
        </w:tc>
        <w:tc>
          <w:tcPr>
            <w:tcW w:w="612" w:type="pct"/>
            <w:tcBorders>
              <w:top w:val="outset" w:sz="6" w:space="0" w:color="auto"/>
              <w:left w:val="outset" w:sz="6" w:space="0" w:color="auto"/>
              <w:bottom w:val="outset" w:sz="6" w:space="0" w:color="auto"/>
              <w:right w:val="outset" w:sz="6" w:space="0" w:color="auto"/>
            </w:tcBorders>
            <w:vAlign w:val="center"/>
          </w:tcPr>
          <w:p w:rsidR="00384E8B" w:rsidRPr="00D33633" w:rsidRDefault="00384E8B" w:rsidP="00CA631D">
            <w:pPr>
              <w:spacing w:before="100" w:beforeAutospacing="1" w:after="120"/>
              <w:jc w:val="center"/>
              <w:rPr>
                <w:sz w:val="28"/>
                <w:szCs w:val="28"/>
                <w:lang w:eastAsia="uk-UA"/>
              </w:rPr>
            </w:pPr>
            <w:r w:rsidRPr="00D33633">
              <w:rPr>
                <w:sz w:val="28"/>
                <w:szCs w:val="28"/>
                <w:lang w:eastAsia="uk-UA"/>
              </w:rPr>
              <w:t>7,0</w:t>
            </w:r>
            <w:r>
              <w:rPr>
                <w:sz w:val="28"/>
                <w:szCs w:val="28"/>
                <w:lang w:eastAsia="uk-UA"/>
              </w:rPr>
              <w:t>0</w:t>
            </w:r>
          </w:p>
        </w:tc>
      </w:tr>
    </w:tbl>
    <w:p w:rsidR="00384E8B" w:rsidRPr="008503CB" w:rsidRDefault="00183B62" w:rsidP="00384E8B">
      <w:pPr>
        <w:pStyle w:val="a8"/>
        <w:spacing w:before="360" w:beforeAutospacing="0" w:after="360" w:afterAutospacing="0" w:line="276" w:lineRule="auto"/>
        <w:ind w:firstLine="709"/>
        <w:jc w:val="both"/>
        <w:rPr>
          <w:rStyle w:val="ab"/>
          <w:rFonts w:ascii="Times New Roman" w:hAnsi="Times New Roman"/>
          <w:i/>
          <w:sz w:val="28"/>
          <w:szCs w:val="28"/>
          <w:lang w:val="ru-RU"/>
        </w:rPr>
      </w:pPr>
      <w:r>
        <w:rPr>
          <w:rFonts w:ascii="Times New Roman" w:hAnsi="Times New Roman" w:cs="Times New Roman"/>
          <w:i/>
          <w:sz w:val="28"/>
          <w:szCs w:val="28"/>
          <w:lang w:val="ru-RU"/>
        </w:rPr>
        <w:fldChar w:fldCharType="begin"/>
      </w:r>
      <w:r w:rsidR="008503CB">
        <w:rPr>
          <w:rFonts w:ascii="Times New Roman" w:hAnsi="Times New Roman" w:cs="Times New Roman"/>
          <w:i/>
          <w:sz w:val="28"/>
          <w:szCs w:val="28"/>
          <w:lang w:val="ru-RU"/>
        </w:rPr>
        <w:instrText xml:space="preserve"> HYPERLINK "https://dnr-online.ru/download/o-vnesenii-izmenenij-v-statyu-84-zakona-donetskoj-narodnoj-respubliki-ot-25-dekabrya-2015-goda-99-ihc-o-nalogovoj-sisteme-prinyat-postanovleniem-narodnogo-soveta-23-06-2017g-razmeshhen-05-07-2017/" </w:instrText>
      </w:r>
      <w:r>
        <w:rPr>
          <w:rFonts w:ascii="Times New Roman" w:hAnsi="Times New Roman" w:cs="Times New Roman"/>
          <w:i/>
          <w:sz w:val="28"/>
          <w:szCs w:val="28"/>
          <w:lang w:val="ru-RU"/>
        </w:rPr>
        <w:fldChar w:fldCharType="separate"/>
      </w:r>
      <w:r w:rsidR="00384E8B" w:rsidRPr="008503CB">
        <w:rPr>
          <w:rStyle w:val="ab"/>
          <w:rFonts w:ascii="Times New Roman" w:hAnsi="Times New Roman"/>
          <w:i/>
          <w:sz w:val="28"/>
          <w:szCs w:val="28"/>
          <w:lang w:val="ru-RU"/>
        </w:rPr>
        <w:t>(Подпункт 84.4.2 пункта 84.4 статьи 84  изложен в новой редакции в соответствии с Законом от 23.06.2017 № 182-IНС)</w:t>
      </w:r>
    </w:p>
    <w:p w:rsidR="00BA7E29" w:rsidRPr="001C001D" w:rsidRDefault="00183B62" w:rsidP="00384E8B">
      <w:pPr>
        <w:pStyle w:val="a8"/>
        <w:spacing w:before="36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fldChar w:fldCharType="end"/>
      </w:r>
      <w:r w:rsidR="00BA7E29" w:rsidRPr="001C001D">
        <w:rPr>
          <w:rFonts w:ascii="Times New Roman" w:hAnsi="Times New Roman" w:cs="Times New Roman"/>
          <w:sz w:val="28"/>
          <w:szCs w:val="28"/>
          <w:lang w:val="ru-RU"/>
        </w:rPr>
        <w:t>84.4.3 нефтепродукты, сжиженный газ:</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394"/>
        <w:gridCol w:w="1559"/>
        <w:gridCol w:w="1134"/>
      </w:tblGrid>
      <w:tr w:rsidR="00104C2F" w:rsidRPr="001C001D" w:rsidTr="0029764D">
        <w:trPr>
          <w:trHeight w:val="1900"/>
        </w:trPr>
        <w:tc>
          <w:tcPr>
            <w:tcW w:w="1985"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Код товара (продукции) согласно УКТ ВЭД</w:t>
            </w:r>
          </w:p>
        </w:tc>
        <w:tc>
          <w:tcPr>
            <w:tcW w:w="4394" w:type="dxa"/>
            <w:shd w:val="clear" w:color="auto" w:fill="auto"/>
            <w:vAlign w:val="center"/>
          </w:tcPr>
          <w:p w:rsidR="00104C2F" w:rsidRPr="001C001D" w:rsidRDefault="00104C2F" w:rsidP="006811D0">
            <w:pPr>
              <w:spacing w:after="360" w:line="276" w:lineRule="auto"/>
              <w:ind w:left="-108"/>
              <w:jc w:val="center"/>
              <w:rPr>
                <w:color w:val="000000"/>
              </w:rPr>
            </w:pPr>
            <w:r w:rsidRPr="001C001D">
              <w:rPr>
                <w:color w:val="000000"/>
              </w:rPr>
              <w:t>Описание товара (продукции) согласно УКТ ВЭД</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Единицы измерения</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Ставки налогас ввезенной продукции</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Легкие дистилляты:</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tcPr>
          <w:p w:rsidR="00104C2F" w:rsidRPr="001C001D" w:rsidRDefault="00104C2F" w:rsidP="006811D0">
            <w:pPr>
              <w:spacing w:after="360" w:line="276" w:lineRule="auto"/>
              <w:rPr>
                <w:color w:val="000000"/>
              </w:rPr>
            </w:pPr>
          </w:p>
        </w:tc>
      </w:tr>
      <w:tr w:rsidR="00104C2F" w:rsidRPr="001C001D" w:rsidTr="0029764D">
        <w:trPr>
          <w:trHeight w:val="95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2710 12 11 10</w:t>
            </w:r>
          </w:p>
          <w:p w:rsidR="00104C2F" w:rsidRPr="001C001D" w:rsidRDefault="00104C2F" w:rsidP="006811D0">
            <w:pPr>
              <w:spacing w:after="360" w:line="276" w:lineRule="auto"/>
              <w:rPr>
                <w:b/>
                <w:bCs/>
                <w:color w:val="000000"/>
              </w:rPr>
            </w:pPr>
            <w:r w:rsidRPr="001C001D">
              <w:rPr>
                <w:b/>
                <w:bCs/>
                <w:color w:val="000000"/>
              </w:rPr>
              <w:t>2710 12 11 20</w:t>
            </w:r>
          </w:p>
          <w:p w:rsidR="00104C2F" w:rsidRPr="001C001D" w:rsidRDefault="00104C2F" w:rsidP="006811D0">
            <w:pPr>
              <w:spacing w:after="360" w:line="276" w:lineRule="auto"/>
              <w:rPr>
                <w:b/>
                <w:bCs/>
                <w:color w:val="000000"/>
              </w:rPr>
            </w:pPr>
            <w:r w:rsidRPr="001C001D">
              <w:rPr>
                <w:b/>
                <w:bCs/>
                <w:color w:val="000000"/>
              </w:rPr>
              <w:t>2710 12 11 90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xml:space="preserve">Долларов США за </w:t>
            </w:r>
            <w:smartTag w:uri="urn:schemas-microsoft-com:office:smarttags" w:element="metricconverter">
              <w:smartTagPr>
                <w:attr w:name="ProductID" w:val="1000 кг"/>
              </w:smartTagPr>
              <w:r w:rsidRPr="001C001D">
                <w:rPr>
                  <w:color w:val="000000"/>
                </w:rPr>
                <w:t>1000 кг</w:t>
              </w:r>
            </w:smartTag>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129"/>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2710 12 15 10</w:t>
            </w:r>
          </w:p>
          <w:p w:rsidR="00104C2F" w:rsidRPr="001C001D" w:rsidRDefault="00104C2F" w:rsidP="006811D0">
            <w:pPr>
              <w:spacing w:after="360" w:line="276" w:lineRule="auto"/>
              <w:rPr>
                <w:b/>
                <w:bCs/>
                <w:color w:val="000000"/>
              </w:rPr>
            </w:pPr>
            <w:r w:rsidRPr="001C001D">
              <w:rPr>
                <w:b/>
                <w:bCs/>
                <w:color w:val="000000"/>
              </w:rPr>
              <w:t>2710 12 15 20</w:t>
            </w:r>
          </w:p>
          <w:p w:rsidR="00104C2F" w:rsidRPr="001C001D" w:rsidRDefault="00104C2F" w:rsidP="006811D0">
            <w:pPr>
              <w:spacing w:after="360" w:line="276" w:lineRule="auto"/>
              <w:rPr>
                <w:b/>
                <w:bCs/>
                <w:color w:val="000000"/>
              </w:rPr>
            </w:pPr>
            <w:r w:rsidRPr="001C001D">
              <w:rPr>
                <w:b/>
                <w:bCs/>
                <w:color w:val="000000"/>
              </w:rPr>
              <w:t>2710 12 15 90</w:t>
            </w:r>
          </w:p>
          <w:p w:rsidR="00104C2F" w:rsidRPr="001C001D" w:rsidRDefault="00104C2F" w:rsidP="006811D0">
            <w:pPr>
              <w:spacing w:after="360" w:line="276" w:lineRule="auto"/>
              <w:rPr>
                <w:b/>
                <w:bCs/>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кроме указанных в товарных подкатегориях 2710 12 11 10, 2710 12 11 20, 2710 12 11 90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xml:space="preserve">Долларов США за </w:t>
            </w:r>
            <w:smartTag w:uri="urn:schemas-microsoft-com:office:smarttags" w:element="metricconverter">
              <w:smartTagPr>
                <w:attr w:name="ProductID" w:val="1000 кг"/>
              </w:smartTagPr>
              <w:r w:rsidRPr="001C001D">
                <w:rPr>
                  <w:color w:val="000000"/>
                </w:rPr>
                <w:t>1000 кг</w:t>
              </w:r>
            </w:smartTag>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специальные:</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2710 12 21 00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уайт-спирит</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2710 12 25 00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специальные бензины</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lastRenderedPageBreak/>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моторные: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2710 12 31 00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бензины авиационные</w:t>
            </w:r>
          </w:p>
        </w:tc>
        <w:tc>
          <w:tcPr>
            <w:tcW w:w="1559" w:type="dxa"/>
            <w:shd w:val="clear" w:color="auto" w:fill="auto"/>
            <w:noWrap/>
            <w:vAlign w:val="bottom"/>
          </w:tcPr>
          <w:p w:rsidR="00104C2F" w:rsidRPr="001C001D" w:rsidRDefault="00104C2F" w:rsidP="006811D0">
            <w:pPr>
              <w:spacing w:after="360" w:line="276" w:lineRule="auto"/>
              <w:jc w:val="center"/>
              <w:rPr>
                <w:color w:val="000000"/>
              </w:rPr>
            </w:pPr>
            <w:r w:rsidRPr="001C001D">
              <w:rPr>
                <w:color w:val="000000"/>
              </w:rPr>
              <w:t>- "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09"/>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бензины моторные с содержанием свинца 0,013 г/л или меньше:</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386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2710 12 41 11</w:t>
            </w:r>
          </w:p>
          <w:p w:rsidR="00104C2F" w:rsidRPr="001C001D" w:rsidRDefault="00104C2F" w:rsidP="006811D0">
            <w:pPr>
              <w:spacing w:after="360" w:line="276" w:lineRule="auto"/>
              <w:rPr>
                <w:b/>
                <w:bCs/>
                <w:color w:val="000000"/>
              </w:rPr>
            </w:pPr>
            <w:r w:rsidRPr="001C001D">
              <w:rPr>
                <w:b/>
                <w:bCs/>
                <w:color w:val="000000"/>
              </w:rPr>
              <w:t>2710 12 41 12</w:t>
            </w:r>
          </w:p>
          <w:p w:rsidR="00104C2F" w:rsidRPr="001C001D" w:rsidRDefault="00104C2F" w:rsidP="006811D0">
            <w:pPr>
              <w:spacing w:after="360" w:line="276" w:lineRule="auto"/>
              <w:rPr>
                <w:b/>
                <w:bCs/>
                <w:color w:val="000000"/>
              </w:rPr>
            </w:pPr>
            <w:r w:rsidRPr="001C001D">
              <w:rPr>
                <w:b/>
                <w:bCs/>
                <w:color w:val="000000"/>
              </w:rPr>
              <w:t>2710 12 41 13</w:t>
            </w:r>
          </w:p>
          <w:p w:rsidR="00104C2F" w:rsidRPr="001C001D" w:rsidRDefault="00104C2F" w:rsidP="006811D0">
            <w:pPr>
              <w:spacing w:after="360" w:line="276" w:lineRule="auto"/>
              <w:rPr>
                <w:b/>
                <w:bCs/>
                <w:color w:val="000000"/>
              </w:rPr>
            </w:pPr>
            <w:r w:rsidRPr="001C001D">
              <w:rPr>
                <w:b/>
                <w:bCs/>
                <w:color w:val="000000"/>
              </w:rPr>
              <w:t>2710 12 41 31</w:t>
            </w:r>
          </w:p>
          <w:p w:rsidR="00104C2F" w:rsidRPr="001C001D" w:rsidRDefault="00104C2F" w:rsidP="006811D0">
            <w:pPr>
              <w:spacing w:after="360" w:line="276" w:lineRule="auto"/>
              <w:rPr>
                <w:b/>
                <w:bCs/>
                <w:color w:val="000000"/>
              </w:rPr>
            </w:pPr>
            <w:r w:rsidRPr="001C001D">
              <w:rPr>
                <w:b/>
                <w:bCs/>
                <w:color w:val="000000"/>
              </w:rPr>
              <w:t>2710 12 41 32</w:t>
            </w:r>
          </w:p>
          <w:p w:rsidR="00104C2F" w:rsidRPr="001C001D" w:rsidRDefault="00104C2F" w:rsidP="006811D0">
            <w:pPr>
              <w:spacing w:after="360" w:line="276" w:lineRule="auto"/>
              <w:rPr>
                <w:b/>
                <w:bCs/>
                <w:color w:val="000000"/>
              </w:rPr>
            </w:pPr>
            <w:r w:rsidRPr="001C001D">
              <w:rPr>
                <w:b/>
                <w:bCs/>
                <w:color w:val="000000"/>
              </w:rPr>
              <w:t>2710 12 41 33</w:t>
            </w:r>
          </w:p>
          <w:p w:rsidR="00104C2F" w:rsidRPr="001C001D" w:rsidRDefault="00104C2F" w:rsidP="006811D0">
            <w:pPr>
              <w:spacing w:after="360" w:line="276" w:lineRule="auto"/>
              <w:rPr>
                <w:b/>
                <w:bCs/>
                <w:color w:val="000000"/>
              </w:rPr>
            </w:pPr>
            <w:r w:rsidRPr="001C001D">
              <w:rPr>
                <w:b/>
                <w:bCs/>
                <w:color w:val="000000"/>
              </w:rPr>
              <w:t>2710 12 41 91</w:t>
            </w:r>
          </w:p>
          <w:p w:rsidR="00104C2F" w:rsidRPr="001C001D" w:rsidRDefault="00104C2F" w:rsidP="006811D0">
            <w:pPr>
              <w:spacing w:after="360" w:line="276" w:lineRule="auto"/>
              <w:rPr>
                <w:b/>
                <w:bCs/>
                <w:color w:val="000000"/>
              </w:rPr>
            </w:pPr>
            <w:r w:rsidRPr="001C001D">
              <w:rPr>
                <w:b/>
                <w:bCs/>
                <w:color w:val="000000"/>
              </w:rPr>
              <w:t>2710 12 41 92</w:t>
            </w:r>
          </w:p>
          <w:p w:rsidR="00104C2F" w:rsidRPr="001C001D" w:rsidRDefault="00104C2F" w:rsidP="006811D0">
            <w:pPr>
              <w:spacing w:after="360" w:line="276" w:lineRule="auto"/>
              <w:rPr>
                <w:b/>
                <w:bCs/>
                <w:color w:val="000000"/>
              </w:rPr>
            </w:pPr>
            <w:r w:rsidRPr="001C001D">
              <w:rPr>
                <w:b/>
                <w:bCs/>
                <w:color w:val="000000"/>
              </w:rPr>
              <w:t>2710 12 41 93</w:t>
            </w:r>
          </w:p>
          <w:p w:rsidR="00104C2F" w:rsidRPr="001C001D" w:rsidRDefault="00104C2F" w:rsidP="006811D0">
            <w:pPr>
              <w:spacing w:after="360" w:line="276" w:lineRule="auto"/>
              <w:rPr>
                <w:b/>
                <w:bCs/>
                <w:color w:val="000000"/>
              </w:rPr>
            </w:pPr>
            <w:r w:rsidRPr="001C001D">
              <w:rPr>
                <w:b/>
                <w:bCs/>
                <w:color w:val="000000"/>
              </w:rPr>
              <w:t>2710 12 45 01</w:t>
            </w:r>
          </w:p>
          <w:p w:rsidR="00104C2F" w:rsidRPr="001C001D" w:rsidRDefault="00104C2F" w:rsidP="006811D0">
            <w:pPr>
              <w:spacing w:after="360" w:line="276" w:lineRule="auto"/>
              <w:rPr>
                <w:b/>
                <w:bCs/>
                <w:color w:val="000000"/>
              </w:rPr>
            </w:pPr>
            <w:r w:rsidRPr="001C001D">
              <w:rPr>
                <w:b/>
                <w:bCs/>
                <w:color w:val="000000"/>
              </w:rPr>
              <w:t>2710 12 45 02</w:t>
            </w:r>
          </w:p>
          <w:p w:rsidR="00104C2F" w:rsidRPr="001C001D" w:rsidRDefault="00104C2F" w:rsidP="006811D0">
            <w:pPr>
              <w:spacing w:after="360" w:line="276" w:lineRule="auto"/>
              <w:rPr>
                <w:b/>
                <w:bCs/>
                <w:color w:val="000000"/>
              </w:rPr>
            </w:pPr>
            <w:r w:rsidRPr="001C001D">
              <w:rPr>
                <w:b/>
                <w:bCs/>
                <w:color w:val="000000"/>
              </w:rPr>
              <w:t>2710 12 45 09</w:t>
            </w:r>
          </w:p>
          <w:p w:rsidR="00104C2F" w:rsidRPr="001C001D" w:rsidRDefault="00104C2F" w:rsidP="006811D0">
            <w:pPr>
              <w:spacing w:after="360" w:line="276" w:lineRule="auto"/>
              <w:rPr>
                <w:b/>
                <w:bCs/>
                <w:color w:val="000000"/>
              </w:rPr>
            </w:pPr>
            <w:r w:rsidRPr="001C001D">
              <w:rPr>
                <w:b/>
                <w:bCs/>
                <w:color w:val="000000"/>
              </w:rPr>
              <w:t>2710 12 49 01</w:t>
            </w:r>
          </w:p>
          <w:p w:rsidR="00104C2F" w:rsidRPr="001C001D" w:rsidRDefault="00104C2F" w:rsidP="006811D0">
            <w:pPr>
              <w:spacing w:after="360" w:line="276" w:lineRule="auto"/>
              <w:rPr>
                <w:b/>
                <w:bCs/>
                <w:color w:val="000000"/>
              </w:rPr>
            </w:pPr>
            <w:r w:rsidRPr="001C001D">
              <w:rPr>
                <w:b/>
                <w:bCs/>
                <w:color w:val="000000"/>
              </w:rPr>
              <w:t>2710 12 49 02</w:t>
            </w:r>
          </w:p>
          <w:p w:rsidR="00104C2F" w:rsidRPr="001C001D" w:rsidRDefault="00104C2F" w:rsidP="006811D0">
            <w:pPr>
              <w:spacing w:after="360" w:line="276" w:lineRule="auto"/>
              <w:rPr>
                <w:b/>
                <w:bCs/>
                <w:color w:val="000000"/>
              </w:rPr>
            </w:pPr>
            <w:r w:rsidRPr="001C001D">
              <w:rPr>
                <w:b/>
                <w:bCs/>
                <w:color w:val="000000"/>
              </w:rPr>
              <w:t>2710 12 49 09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 содержанием не менее чем 5 масс. % биоэтанола или не менее чем 5 масс. % этил-трет-бутилового эфира или их смеси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274"/>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2710 12 41 14</w:t>
            </w:r>
          </w:p>
          <w:p w:rsidR="00104C2F" w:rsidRPr="001C001D" w:rsidRDefault="00104C2F" w:rsidP="006811D0">
            <w:pPr>
              <w:spacing w:after="360" w:line="276" w:lineRule="auto"/>
              <w:rPr>
                <w:b/>
                <w:bCs/>
                <w:color w:val="000000"/>
              </w:rPr>
            </w:pPr>
            <w:r w:rsidRPr="001C001D">
              <w:rPr>
                <w:b/>
                <w:bCs/>
                <w:color w:val="000000"/>
              </w:rPr>
              <w:t>2710 12 41 15</w:t>
            </w:r>
          </w:p>
          <w:p w:rsidR="00104C2F" w:rsidRPr="001C001D" w:rsidRDefault="00104C2F" w:rsidP="006811D0">
            <w:pPr>
              <w:spacing w:after="360" w:line="276" w:lineRule="auto"/>
              <w:rPr>
                <w:b/>
                <w:bCs/>
                <w:color w:val="000000"/>
              </w:rPr>
            </w:pPr>
            <w:r w:rsidRPr="001C001D">
              <w:rPr>
                <w:b/>
                <w:bCs/>
                <w:color w:val="000000"/>
              </w:rPr>
              <w:t>2710 12 41 19</w:t>
            </w:r>
          </w:p>
          <w:p w:rsidR="00104C2F" w:rsidRPr="001C001D" w:rsidRDefault="00104C2F" w:rsidP="006811D0">
            <w:pPr>
              <w:spacing w:after="360" w:line="276" w:lineRule="auto"/>
              <w:rPr>
                <w:b/>
                <w:bCs/>
                <w:color w:val="000000"/>
              </w:rPr>
            </w:pPr>
            <w:r w:rsidRPr="001C001D">
              <w:rPr>
                <w:b/>
                <w:bCs/>
                <w:color w:val="000000"/>
              </w:rPr>
              <w:t>2710 12 41 34</w:t>
            </w:r>
          </w:p>
          <w:p w:rsidR="00104C2F" w:rsidRPr="001C001D" w:rsidRDefault="00104C2F" w:rsidP="006811D0">
            <w:pPr>
              <w:spacing w:after="360" w:line="276" w:lineRule="auto"/>
              <w:rPr>
                <w:b/>
                <w:bCs/>
                <w:color w:val="000000"/>
              </w:rPr>
            </w:pPr>
            <w:r w:rsidRPr="001C001D">
              <w:rPr>
                <w:b/>
                <w:bCs/>
                <w:color w:val="000000"/>
              </w:rPr>
              <w:t>2710 12 41 35</w:t>
            </w:r>
          </w:p>
          <w:p w:rsidR="00104C2F" w:rsidRPr="001C001D" w:rsidRDefault="00104C2F" w:rsidP="006811D0">
            <w:pPr>
              <w:spacing w:after="360" w:line="276" w:lineRule="auto"/>
              <w:rPr>
                <w:b/>
                <w:bCs/>
                <w:color w:val="000000"/>
              </w:rPr>
            </w:pPr>
            <w:r w:rsidRPr="001C001D">
              <w:rPr>
                <w:b/>
                <w:bCs/>
                <w:color w:val="000000"/>
              </w:rPr>
              <w:t>2710 12 41 39</w:t>
            </w:r>
          </w:p>
          <w:p w:rsidR="00104C2F" w:rsidRPr="001C001D" w:rsidRDefault="00104C2F" w:rsidP="006811D0">
            <w:pPr>
              <w:spacing w:after="360" w:line="276" w:lineRule="auto"/>
              <w:rPr>
                <w:b/>
                <w:bCs/>
                <w:color w:val="000000"/>
              </w:rPr>
            </w:pPr>
            <w:r w:rsidRPr="001C001D">
              <w:rPr>
                <w:b/>
                <w:bCs/>
                <w:color w:val="000000"/>
              </w:rPr>
              <w:t>2710 12 41 94</w:t>
            </w:r>
          </w:p>
          <w:p w:rsidR="00104C2F" w:rsidRPr="001C001D" w:rsidRDefault="00104C2F" w:rsidP="006811D0">
            <w:pPr>
              <w:spacing w:after="360" w:line="276" w:lineRule="auto"/>
              <w:rPr>
                <w:b/>
                <w:bCs/>
                <w:color w:val="000000"/>
              </w:rPr>
            </w:pPr>
            <w:r w:rsidRPr="001C001D">
              <w:rPr>
                <w:b/>
                <w:bCs/>
                <w:color w:val="000000"/>
              </w:rPr>
              <w:t>2710 12 41 95</w:t>
            </w:r>
          </w:p>
          <w:p w:rsidR="00104C2F" w:rsidRPr="001C001D" w:rsidRDefault="00104C2F" w:rsidP="006811D0">
            <w:pPr>
              <w:spacing w:after="360" w:line="276" w:lineRule="auto"/>
              <w:rPr>
                <w:b/>
                <w:bCs/>
                <w:color w:val="000000"/>
              </w:rPr>
            </w:pPr>
            <w:r w:rsidRPr="001C001D">
              <w:rPr>
                <w:b/>
                <w:bCs/>
                <w:color w:val="000000"/>
              </w:rPr>
              <w:t>2710 12 41 99</w:t>
            </w:r>
          </w:p>
          <w:p w:rsidR="00104C2F" w:rsidRPr="001C001D" w:rsidRDefault="00104C2F" w:rsidP="006811D0">
            <w:pPr>
              <w:spacing w:after="360" w:line="276" w:lineRule="auto"/>
              <w:rPr>
                <w:b/>
                <w:bCs/>
                <w:color w:val="000000"/>
              </w:rPr>
            </w:pPr>
            <w:r w:rsidRPr="001C001D">
              <w:rPr>
                <w:b/>
                <w:bCs/>
                <w:color w:val="000000"/>
              </w:rPr>
              <w:t>2710 12 45 12</w:t>
            </w:r>
          </w:p>
          <w:p w:rsidR="00104C2F" w:rsidRPr="001C001D" w:rsidRDefault="00104C2F" w:rsidP="006811D0">
            <w:pPr>
              <w:spacing w:after="360" w:line="276" w:lineRule="auto"/>
              <w:rPr>
                <w:b/>
                <w:bCs/>
                <w:color w:val="000000"/>
              </w:rPr>
            </w:pPr>
            <w:r w:rsidRPr="001C001D">
              <w:rPr>
                <w:b/>
                <w:bCs/>
                <w:color w:val="000000"/>
              </w:rPr>
              <w:t>2710 12 45 13</w:t>
            </w:r>
          </w:p>
          <w:p w:rsidR="00104C2F" w:rsidRPr="001C001D" w:rsidRDefault="00104C2F" w:rsidP="006811D0">
            <w:pPr>
              <w:spacing w:after="360" w:line="276" w:lineRule="auto"/>
              <w:rPr>
                <w:b/>
                <w:bCs/>
                <w:color w:val="000000"/>
              </w:rPr>
            </w:pPr>
            <w:r w:rsidRPr="001C001D">
              <w:rPr>
                <w:b/>
                <w:bCs/>
                <w:color w:val="000000"/>
              </w:rPr>
              <w:t>2710 12 45 99</w:t>
            </w:r>
          </w:p>
          <w:p w:rsidR="00104C2F" w:rsidRPr="001C001D" w:rsidRDefault="00104C2F" w:rsidP="006811D0">
            <w:pPr>
              <w:spacing w:after="360" w:line="276" w:lineRule="auto"/>
              <w:rPr>
                <w:b/>
                <w:bCs/>
                <w:color w:val="000000"/>
              </w:rPr>
            </w:pPr>
            <w:r w:rsidRPr="001C001D">
              <w:rPr>
                <w:b/>
                <w:bCs/>
                <w:color w:val="000000"/>
              </w:rPr>
              <w:t>2710 12 49 12</w:t>
            </w:r>
          </w:p>
          <w:p w:rsidR="00104C2F" w:rsidRPr="001C001D" w:rsidRDefault="00104C2F" w:rsidP="006811D0">
            <w:pPr>
              <w:spacing w:after="360" w:line="276" w:lineRule="auto"/>
              <w:rPr>
                <w:b/>
                <w:bCs/>
                <w:color w:val="000000"/>
              </w:rPr>
            </w:pPr>
            <w:r w:rsidRPr="001C001D">
              <w:rPr>
                <w:b/>
                <w:bCs/>
                <w:color w:val="000000"/>
              </w:rPr>
              <w:t>2710 12 49 13</w:t>
            </w:r>
          </w:p>
          <w:p w:rsidR="00104C2F" w:rsidRPr="001C001D" w:rsidRDefault="00104C2F" w:rsidP="006811D0">
            <w:pPr>
              <w:spacing w:after="360" w:line="276" w:lineRule="auto"/>
              <w:rPr>
                <w:b/>
                <w:bCs/>
                <w:color w:val="000000"/>
              </w:rPr>
            </w:pPr>
            <w:r w:rsidRPr="001C001D">
              <w:rPr>
                <w:b/>
                <w:bCs/>
                <w:color w:val="000000"/>
              </w:rPr>
              <w:t>2710 12 49 99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бензины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2710 20 90 00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нефтепродукты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717"/>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2710 12 51 10</w:t>
            </w:r>
          </w:p>
          <w:p w:rsidR="00104C2F" w:rsidRPr="001C001D" w:rsidRDefault="00104C2F" w:rsidP="006811D0">
            <w:pPr>
              <w:spacing w:after="360" w:line="276" w:lineRule="auto"/>
              <w:rPr>
                <w:b/>
                <w:bCs/>
                <w:color w:val="000000"/>
              </w:rPr>
            </w:pPr>
            <w:r w:rsidRPr="001C001D">
              <w:rPr>
                <w:b/>
                <w:bCs/>
                <w:color w:val="000000"/>
              </w:rPr>
              <w:t>2710 12 51 20</w:t>
            </w:r>
          </w:p>
          <w:p w:rsidR="00104C2F" w:rsidRPr="001C001D" w:rsidRDefault="00104C2F" w:rsidP="006811D0">
            <w:pPr>
              <w:spacing w:after="360" w:line="276" w:lineRule="auto"/>
              <w:rPr>
                <w:b/>
                <w:bCs/>
                <w:color w:val="000000"/>
              </w:rPr>
            </w:pPr>
            <w:r w:rsidRPr="001C001D">
              <w:rPr>
                <w:b/>
                <w:bCs/>
                <w:color w:val="000000"/>
              </w:rPr>
              <w:t>2710 12 51 90</w:t>
            </w:r>
          </w:p>
          <w:p w:rsidR="00104C2F" w:rsidRPr="001C001D" w:rsidRDefault="00104C2F" w:rsidP="006811D0">
            <w:pPr>
              <w:spacing w:after="360" w:line="276" w:lineRule="auto"/>
              <w:rPr>
                <w:b/>
                <w:bCs/>
                <w:color w:val="000000"/>
              </w:rPr>
            </w:pPr>
            <w:r w:rsidRPr="001C001D">
              <w:rPr>
                <w:b/>
                <w:bCs/>
                <w:color w:val="000000"/>
              </w:rPr>
              <w:t>2710 12 59 10</w:t>
            </w:r>
          </w:p>
          <w:p w:rsidR="00104C2F" w:rsidRPr="001C001D" w:rsidRDefault="00104C2F" w:rsidP="006811D0">
            <w:pPr>
              <w:spacing w:after="360" w:line="276" w:lineRule="auto"/>
              <w:rPr>
                <w:b/>
                <w:bCs/>
                <w:color w:val="000000"/>
              </w:rPr>
            </w:pPr>
            <w:r w:rsidRPr="001C001D">
              <w:rPr>
                <w:b/>
                <w:bCs/>
                <w:color w:val="000000"/>
              </w:rPr>
              <w:t>2710 12 59 20</w:t>
            </w:r>
          </w:p>
          <w:p w:rsidR="00104C2F" w:rsidRPr="001C001D" w:rsidRDefault="00104C2F" w:rsidP="006811D0">
            <w:pPr>
              <w:spacing w:after="360" w:line="276" w:lineRule="auto"/>
              <w:rPr>
                <w:b/>
                <w:bCs/>
                <w:color w:val="000000"/>
              </w:rPr>
            </w:pPr>
            <w:r w:rsidRPr="001C001D">
              <w:rPr>
                <w:b/>
                <w:bCs/>
                <w:color w:val="000000"/>
              </w:rPr>
              <w:lastRenderedPageBreak/>
              <w:t>2710 12 59 90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lastRenderedPageBreak/>
              <w:t>с содержанием свинца более как 0,013 г/л</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44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2710 12 70 00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для реактивных двигателей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2710 12 90 00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легкие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Средние дистилляты:</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vAlign w:val="center"/>
          </w:tcPr>
          <w:p w:rsidR="00104C2F" w:rsidRPr="001C001D" w:rsidRDefault="00104C2F" w:rsidP="006811D0">
            <w:pPr>
              <w:spacing w:after="360" w:line="276" w:lineRule="auto"/>
              <w:rPr>
                <w:color w:val="000000"/>
              </w:rPr>
            </w:pPr>
            <w:r w:rsidRPr="001C001D">
              <w:rPr>
                <w:color w:val="000000"/>
              </w:rPr>
              <w:t> </w:t>
            </w:r>
          </w:p>
        </w:tc>
      </w:tr>
      <w:tr w:rsidR="00104C2F" w:rsidRPr="001C001D" w:rsidTr="0029764D">
        <w:trPr>
          <w:trHeight w:val="96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2710 19 11 10</w:t>
            </w:r>
          </w:p>
          <w:p w:rsidR="00104C2F" w:rsidRPr="001C001D" w:rsidRDefault="00104C2F" w:rsidP="006811D0">
            <w:pPr>
              <w:spacing w:after="360" w:line="276" w:lineRule="auto"/>
              <w:rPr>
                <w:b/>
                <w:bCs/>
                <w:color w:val="000000"/>
              </w:rPr>
            </w:pPr>
            <w:r w:rsidRPr="001C001D">
              <w:rPr>
                <w:b/>
                <w:bCs/>
                <w:color w:val="000000"/>
              </w:rPr>
              <w:t>2710 19 11 20</w:t>
            </w:r>
          </w:p>
          <w:p w:rsidR="00104C2F" w:rsidRPr="001C001D" w:rsidRDefault="00104C2F" w:rsidP="006811D0">
            <w:pPr>
              <w:spacing w:after="360" w:line="276" w:lineRule="auto"/>
              <w:rPr>
                <w:b/>
                <w:bCs/>
                <w:color w:val="000000"/>
              </w:rPr>
            </w:pPr>
            <w:r w:rsidRPr="001C001D">
              <w:rPr>
                <w:b/>
                <w:bCs/>
                <w:color w:val="000000"/>
              </w:rPr>
              <w:t>2710 19 11 90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7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2710 19 15 10</w:t>
            </w:r>
          </w:p>
          <w:p w:rsidR="00104C2F" w:rsidRPr="001C001D" w:rsidRDefault="00104C2F" w:rsidP="006811D0">
            <w:pPr>
              <w:spacing w:after="360" w:line="276" w:lineRule="auto"/>
              <w:rPr>
                <w:b/>
                <w:bCs/>
                <w:color w:val="000000"/>
              </w:rPr>
            </w:pPr>
            <w:r w:rsidRPr="001C001D">
              <w:rPr>
                <w:b/>
                <w:bCs/>
                <w:color w:val="000000"/>
              </w:rPr>
              <w:t>2710 19 15 20</w:t>
            </w:r>
          </w:p>
          <w:p w:rsidR="00104C2F" w:rsidRPr="001C001D" w:rsidRDefault="00104C2F" w:rsidP="006811D0">
            <w:pPr>
              <w:spacing w:after="360" w:line="276" w:lineRule="auto"/>
              <w:rPr>
                <w:b/>
                <w:bCs/>
                <w:color w:val="000000"/>
              </w:rPr>
            </w:pPr>
            <w:r w:rsidRPr="001C001D">
              <w:rPr>
                <w:b/>
                <w:bCs/>
                <w:color w:val="000000"/>
              </w:rPr>
              <w:t>2710 19 15 90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не указанных в товарной категории 2710 19 11</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4394" w:type="dxa"/>
            <w:shd w:val="clear" w:color="auto" w:fill="auto"/>
            <w:vAlign w:val="center"/>
          </w:tcPr>
          <w:p w:rsidR="00104C2F" w:rsidRPr="001C001D" w:rsidRDefault="00104C2F" w:rsidP="006811D0">
            <w:pPr>
              <w:spacing w:after="360" w:line="276" w:lineRule="auto"/>
              <w:rPr>
                <w:b/>
                <w:color w:val="000000"/>
              </w:rPr>
            </w:pPr>
            <w:r w:rsidRPr="001C001D">
              <w:rPr>
                <w:b/>
                <w:color w:val="000000"/>
              </w:rPr>
              <w:t>Керосин:</w:t>
            </w:r>
          </w:p>
        </w:tc>
        <w:tc>
          <w:tcPr>
            <w:tcW w:w="1559" w:type="dxa"/>
            <w:shd w:val="clear" w:color="auto" w:fill="auto"/>
            <w:vAlign w:val="center"/>
          </w:tcPr>
          <w:p w:rsidR="00104C2F" w:rsidRPr="001C001D" w:rsidRDefault="00104C2F" w:rsidP="006811D0">
            <w:pPr>
              <w:spacing w:after="360" w:line="276" w:lineRule="auto"/>
              <w:rPr>
                <w:color w:val="000000"/>
              </w:rPr>
            </w:pPr>
            <w:r w:rsidRPr="001C001D">
              <w:rPr>
                <w:color w:val="000000"/>
              </w:rPr>
              <w:t> </w:t>
            </w:r>
          </w:p>
        </w:tc>
        <w:tc>
          <w:tcPr>
            <w:tcW w:w="1134" w:type="dxa"/>
          </w:tcPr>
          <w:p w:rsidR="00104C2F" w:rsidRPr="001C001D" w:rsidRDefault="00104C2F" w:rsidP="006811D0">
            <w:pPr>
              <w:spacing w:after="360" w:line="276" w:lineRule="auto"/>
              <w:rPr>
                <w:color w:val="000000"/>
              </w:rPr>
            </w:pPr>
          </w:p>
        </w:tc>
      </w:tr>
      <w:tr w:rsidR="00104C2F" w:rsidRPr="001C001D" w:rsidTr="0029764D">
        <w:trPr>
          <w:trHeight w:val="29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для реактивных двигателей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другой керосин</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2710 19 29 00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средние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290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2710 19 31 01</w:t>
            </w:r>
          </w:p>
          <w:p w:rsidR="00104C2F" w:rsidRPr="001C001D" w:rsidRDefault="00104C2F" w:rsidP="006811D0">
            <w:pPr>
              <w:spacing w:after="360" w:line="276" w:lineRule="auto"/>
              <w:rPr>
                <w:b/>
                <w:bCs/>
                <w:color w:val="000000"/>
              </w:rPr>
            </w:pPr>
            <w:r w:rsidRPr="001C001D">
              <w:rPr>
                <w:b/>
                <w:bCs/>
                <w:color w:val="000000"/>
              </w:rPr>
              <w:t>2710 19 31 10</w:t>
            </w:r>
          </w:p>
          <w:p w:rsidR="00104C2F" w:rsidRPr="001C001D" w:rsidRDefault="00104C2F" w:rsidP="006811D0">
            <w:pPr>
              <w:spacing w:after="360" w:line="276" w:lineRule="auto"/>
              <w:rPr>
                <w:b/>
                <w:bCs/>
                <w:color w:val="000000"/>
              </w:rPr>
            </w:pPr>
            <w:r w:rsidRPr="001C001D">
              <w:rPr>
                <w:b/>
                <w:bCs/>
                <w:color w:val="000000"/>
              </w:rPr>
              <w:t>2710 19 35 01</w:t>
            </w:r>
          </w:p>
          <w:p w:rsidR="00104C2F" w:rsidRPr="001C001D" w:rsidRDefault="00104C2F" w:rsidP="006811D0">
            <w:pPr>
              <w:spacing w:after="360" w:line="276" w:lineRule="auto"/>
              <w:rPr>
                <w:b/>
                <w:bCs/>
                <w:color w:val="000000"/>
              </w:rPr>
            </w:pPr>
            <w:r w:rsidRPr="001C001D">
              <w:rPr>
                <w:b/>
                <w:bCs/>
                <w:color w:val="000000"/>
              </w:rPr>
              <w:t>2710 19 35 10</w:t>
            </w:r>
          </w:p>
          <w:p w:rsidR="00104C2F" w:rsidRPr="001C001D" w:rsidRDefault="00104C2F" w:rsidP="006811D0">
            <w:pPr>
              <w:spacing w:after="360" w:line="276" w:lineRule="auto"/>
              <w:rPr>
                <w:b/>
                <w:bCs/>
                <w:color w:val="000000"/>
              </w:rPr>
            </w:pPr>
            <w:r w:rsidRPr="001C001D">
              <w:rPr>
                <w:b/>
                <w:bCs/>
                <w:color w:val="000000"/>
              </w:rPr>
              <w:t>2710 19 43 00</w:t>
            </w:r>
          </w:p>
          <w:p w:rsidR="00104C2F" w:rsidRPr="001C001D" w:rsidRDefault="00104C2F" w:rsidP="006811D0">
            <w:pPr>
              <w:spacing w:after="360" w:line="276" w:lineRule="auto"/>
              <w:rPr>
                <w:b/>
                <w:bCs/>
                <w:color w:val="000000"/>
              </w:rPr>
            </w:pPr>
            <w:r w:rsidRPr="001C001D">
              <w:rPr>
                <w:b/>
                <w:bCs/>
                <w:color w:val="000000"/>
              </w:rPr>
              <w:lastRenderedPageBreak/>
              <w:t>2710 19 46 00</w:t>
            </w:r>
          </w:p>
          <w:p w:rsidR="00104C2F" w:rsidRPr="001C001D" w:rsidRDefault="00104C2F" w:rsidP="006811D0">
            <w:pPr>
              <w:spacing w:after="360" w:line="276" w:lineRule="auto"/>
              <w:rPr>
                <w:b/>
                <w:bCs/>
                <w:color w:val="000000"/>
              </w:rPr>
            </w:pPr>
            <w:r w:rsidRPr="001C001D">
              <w:rPr>
                <w:b/>
                <w:bCs/>
                <w:color w:val="000000"/>
              </w:rPr>
              <w:t>2710 19 47 10</w:t>
            </w:r>
          </w:p>
          <w:p w:rsidR="00104C2F" w:rsidRPr="001C001D" w:rsidRDefault="00104C2F" w:rsidP="006811D0">
            <w:pPr>
              <w:spacing w:after="360" w:line="276" w:lineRule="auto"/>
              <w:rPr>
                <w:b/>
                <w:bCs/>
                <w:color w:val="000000"/>
              </w:rPr>
            </w:pPr>
            <w:r w:rsidRPr="001C001D">
              <w:rPr>
                <w:b/>
                <w:bCs/>
                <w:color w:val="000000"/>
              </w:rPr>
              <w:t>2710 20 11 00</w:t>
            </w:r>
          </w:p>
          <w:p w:rsidR="00104C2F" w:rsidRPr="001C001D" w:rsidRDefault="00104C2F" w:rsidP="006811D0">
            <w:pPr>
              <w:spacing w:after="360" w:line="276" w:lineRule="auto"/>
              <w:rPr>
                <w:b/>
                <w:bCs/>
                <w:color w:val="000000"/>
              </w:rPr>
            </w:pPr>
            <w:r w:rsidRPr="001C001D">
              <w:rPr>
                <w:b/>
                <w:bCs/>
                <w:color w:val="000000"/>
              </w:rPr>
              <w:t>2710 20 15 00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lastRenderedPageBreak/>
              <w:t>Тяжелые дистилляты (газойли):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2738"/>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2710 19 31 20</w:t>
            </w:r>
          </w:p>
          <w:p w:rsidR="00104C2F" w:rsidRPr="001C001D" w:rsidRDefault="00104C2F" w:rsidP="006811D0">
            <w:pPr>
              <w:spacing w:after="360" w:line="276" w:lineRule="auto"/>
              <w:rPr>
                <w:b/>
                <w:bCs/>
                <w:color w:val="000000"/>
              </w:rPr>
            </w:pPr>
            <w:r w:rsidRPr="001C001D">
              <w:rPr>
                <w:b/>
                <w:bCs/>
                <w:color w:val="000000"/>
              </w:rPr>
              <w:t>2710 19 31 30</w:t>
            </w:r>
          </w:p>
          <w:p w:rsidR="00104C2F" w:rsidRPr="001C001D" w:rsidRDefault="00104C2F" w:rsidP="006811D0">
            <w:pPr>
              <w:spacing w:after="360" w:line="276" w:lineRule="auto"/>
              <w:rPr>
                <w:b/>
                <w:bCs/>
                <w:color w:val="000000"/>
              </w:rPr>
            </w:pPr>
            <w:r w:rsidRPr="001C001D">
              <w:rPr>
                <w:b/>
                <w:bCs/>
                <w:color w:val="000000"/>
              </w:rPr>
              <w:t>2710 19 31 40</w:t>
            </w:r>
          </w:p>
          <w:p w:rsidR="00104C2F" w:rsidRPr="001C001D" w:rsidRDefault="00104C2F" w:rsidP="006811D0">
            <w:pPr>
              <w:spacing w:after="360" w:line="276" w:lineRule="auto"/>
              <w:rPr>
                <w:b/>
                <w:bCs/>
                <w:color w:val="000000"/>
              </w:rPr>
            </w:pPr>
            <w:r w:rsidRPr="001C001D">
              <w:rPr>
                <w:b/>
                <w:bCs/>
                <w:color w:val="000000"/>
              </w:rPr>
              <w:t>2710 19 35 20</w:t>
            </w:r>
          </w:p>
          <w:p w:rsidR="00104C2F" w:rsidRPr="001C001D" w:rsidRDefault="00104C2F" w:rsidP="006811D0">
            <w:pPr>
              <w:spacing w:after="360" w:line="276" w:lineRule="auto"/>
              <w:rPr>
                <w:b/>
                <w:bCs/>
                <w:color w:val="000000"/>
              </w:rPr>
            </w:pPr>
            <w:r w:rsidRPr="001C001D">
              <w:rPr>
                <w:b/>
                <w:bCs/>
                <w:color w:val="000000"/>
              </w:rPr>
              <w:t>2710 19 35 30</w:t>
            </w:r>
          </w:p>
          <w:p w:rsidR="00104C2F" w:rsidRPr="001C001D" w:rsidRDefault="00104C2F" w:rsidP="006811D0">
            <w:pPr>
              <w:spacing w:after="360" w:line="276" w:lineRule="auto"/>
              <w:rPr>
                <w:b/>
                <w:bCs/>
                <w:color w:val="000000"/>
              </w:rPr>
            </w:pPr>
            <w:r w:rsidRPr="001C001D">
              <w:rPr>
                <w:b/>
                <w:bCs/>
                <w:color w:val="000000"/>
              </w:rPr>
              <w:t>2710 19 35 40</w:t>
            </w:r>
          </w:p>
          <w:p w:rsidR="00104C2F" w:rsidRPr="001C001D" w:rsidRDefault="00104C2F" w:rsidP="006811D0">
            <w:pPr>
              <w:spacing w:after="360" w:line="276" w:lineRule="auto"/>
              <w:rPr>
                <w:b/>
                <w:bCs/>
                <w:color w:val="000000"/>
              </w:rPr>
            </w:pPr>
            <w:r w:rsidRPr="001C001D">
              <w:rPr>
                <w:b/>
                <w:bCs/>
                <w:color w:val="000000"/>
              </w:rPr>
              <w:t>2710 19 47 90</w:t>
            </w:r>
          </w:p>
          <w:p w:rsidR="00104C2F" w:rsidRPr="001C001D" w:rsidRDefault="00104C2F" w:rsidP="006811D0">
            <w:pPr>
              <w:spacing w:after="360" w:line="276" w:lineRule="auto"/>
              <w:rPr>
                <w:b/>
                <w:bCs/>
                <w:color w:val="000000"/>
              </w:rPr>
            </w:pPr>
            <w:r w:rsidRPr="001C001D">
              <w:rPr>
                <w:b/>
                <w:bCs/>
                <w:color w:val="000000"/>
              </w:rPr>
              <w:t>2710 19 48 00</w:t>
            </w:r>
          </w:p>
          <w:p w:rsidR="00104C2F" w:rsidRPr="001C001D" w:rsidRDefault="00104C2F" w:rsidP="006811D0">
            <w:pPr>
              <w:spacing w:after="360" w:line="276" w:lineRule="auto"/>
              <w:rPr>
                <w:b/>
                <w:bCs/>
                <w:color w:val="000000"/>
              </w:rPr>
            </w:pPr>
            <w:r w:rsidRPr="001C001D">
              <w:rPr>
                <w:b/>
                <w:bCs/>
                <w:color w:val="000000"/>
              </w:rPr>
              <w:t>2710 20 17 00</w:t>
            </w:r>
          </w:p>
          <w:p w:rsidR="00104C2F" w:rsidRPr="001C001D" w:rsidRDefault="00104C2F" w:rsidP="006811D0">
            <w:pPr>
              <w:spacing w:after="360" w:line="276" w:lineRule="auto"/>
              <w:rPr>
                <w:b/>
                <w:bCs/>
                <w:color w:val="000000"/>
              </w:rPr>
            </w:pPr>
            <w:r w:rsidRPr="001C001D">
              <w:rPr>
                <w:b/>
                <w:bCs/>
                <w:color w:val="000000"/>
              </w:rPr>
              <w:t>2710 20 19 00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Тяжелые дистилляты (газойли):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73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2710 19 62</w:t>
            </w:r>
          </w:p>
          <w:p w:rsidR="00104C2F" w:rsidRPr="001C001D" w:rsidRDefault="00104C2F" w:rsidP="006811D0">
            <w:pPr>
              <w:spacing w:after="360" w:line="276" w:lineRule="auto"/>
              <w:rPr>
                <w:b/>
                <w:bCs/>
                <w:color w:val="000000"/>
              </w:rPr>
            </w:pPr>
            <w:r w:rsidRPr="001C001D">
              <w:rPr>
                <w:b/>
                <w:bCs/>
                <w:color w:val="000000"/>
              </w:rPr>
              <w:t>2710 19 64</w:t>
            </w:r>
          </w:p>
          <w:p w:rsidR="00104C2F" w:rsidRPr="001C001D" w:rsidRDefault="00104C2F" w:rsidP="006811D0">
            <w:pPr>
              <w:spacing w:after="360" w:line="276" w:lineRule="auto"/>
              <w:rPr>
                <w:b/>
                <w:bCs/>
                <w:color w:val="000000"/>
              </w:rPr>
            </w:pPr>
            <w:r w:rsidRPr="001C001D">
              <w:rPr>
                <w:b/>
                <w:bCs/>
                <w:color w:val="000000"/>
              </w:rPr>
              <w:t>2710 19 68</w:t>
            </w:r>
          </w:p>
          <w:p w:rsidR="00104C2F" w:rsidRPr="001C001D" w:rsidRDefault="00104C2F" w:rsidP="006811D0">
            <w:pPr>
              <w:spacing w:after="360" w:line="276" w:lineRule="auto"/>
              <w:rPr>
                <w:b/>
                <w:bCs/>
                <w:color w:val="000000"/>
              </w:rPr>
            </w:pPr>
            <w:r w:rsidRPr="001C001D">
              <w:rPr>
                <w:b/>
                <w:bCs/>
                <w:color w:val="000000"/>
              </w:rPr>
              <w:t>2710 20 31</w:t>
            </w:r>
          </w:p>
          <w:p w:rsidR="00104C2F" w:rsidRPr="001C001D" w:rsidRDefault="00104C2F" w:rsidP="006811D0">
            <w:pPr>
              <w:spacing w:after="360" w:line="276" w:lineRule="auto"/>
              <w:rPr>
                <w:b/>
                <w:bCs/>
                <w:color w:val="000000"/>
              </w:rPr>
            </w:pPr>
            <w:r w:rsidRPr="001C001D">
              <w:rPr>
                <w:b/>
                <w:bCs/>
                <w:color w:val="000000"/>
              </w:rPr>
              <w:t>2710 20 35</w:t>
            </w:r>
          </w:p>
          <w:p w:rsidR="00104C2F" w:rsidRPr="001C001D" w:rsidRDefault="00104C2F" w:rsidP="006811D0">
            <w:pPr>
              <w:spacing w:after="360" w:line="276" w:lineRule="auto"/>
              <w:rPr>
                <w:b/>
                <w:bCs/>
                <w:color w:val="000000"/>
              </w:rPr>
            </w:pPr>
            <w:r w:rsidRPr="001C001D">
              <w:rPr>
                <w:b/>
                <w:bCs/>
                <w:color w:val="000000"/>
              </w:rPr>
              <w:t>2710 20 39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Только топливо печное бытовое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2710 19 51 00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 xml:space="preserve">Топливо жидкое (мазут) для </w:t>
            </w:r>
            <w:r w:rsidRPr="001C001D">
              <w:rPr>
                <w:color w:val="000000"/>
              </w:rPr>
              <w:lastRenderedPageBreak/>
              <w:t>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lastRenderedPageBreak/>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65</w:t>
            </w:r>
          </w:p>
        </w:tc>
      </w:tr>
      <w:tr w:rsidR="00104C2F" w:rsidRPr="001C001D" w:rsidTr="0029764D">
        <w:trPr>
          <w:trHeight w:val="126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2710 19 55 00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жидкое (мазут) для химических преобразований в процессах, кроме указанных в товарной подкатегории 2710 19 51 00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65</w:t>
            </w:r>
          </w:p>
        </w:tc>
      </w:tr>
      <w:tr w:rsidR="00104C2F" w:rsidRPr="001C001D" w:rsidTr="0029764D">
        <w:trPr>
          <w:trHeight w:val="126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2710 9</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Отработанные нефтепродукты</w:t>
            </w:r>
          </w:p>
          <w:p w:rsidR="00104C2F" w:rsidRPr="001C001D" w:rsidRDefault="00104C2F" w:rsidP="006811D0">
            <w:pPr>
              <w:spacing w:after="360" w:line="276" w:lineRule="auto"/>
              <w:rPr>
                <w:color w:val="000000"/>
              </w:rPr>
            </w:pPr>
            <w:r w:rsidRPr="001C001D">
              <w:rPr>
                <w:color w:val="000000"/>
              </w:rPr>
              <w:t>Отработанное масло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99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2710 19 42 00</w:t>
            </w:r>
            <w:r w:rsidRPr="001C001D">
              <w:rPr>
                <w:b/>
                <w:bCs/>
                <w:color w:val="000000"/>
              </w:rPr>
              <w:br/>
              <w:t>2710 19 46 00</w:t>
            </w:r>
            <w:r w:rsidRPr="001C001D">
              <w:rPr>
                <w:b/>
                <w:bCs/>
                <w:color w:val="000000"/>
              </w:rPr>
              <w:br/>
              <w:t>2710 19 48 00</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Судовое топливо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300</w:t>
            </w:r>
          </w:p>
        </w:tc>
      </w:tr>
      <w:tr w:rsidR="00104C2F" w:rsidRPr="001C001D" w:rsidTr="0029764D">
        <w:trPr>
          <w:trHeight w:val="31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2711 11 00 00</w:t>
            </w:r>
          </w:p>
        </w:tc>
        <w:tc>
          <w:tcPr>
            <w:tcW w:w="4394" w:type="dxa"/>
            <w:shd w:val="clear" w:color="auto" w:fill="auto"/>
            <w:vAlign w:val="center"/>
          </w:tcPr>
          <w:p w:rsidR="00104C2F" w:rsidRPr="001C001D" w:rsidRDefault="00104C2F" w:rsidP="006811D0">
            <w:pPr>
              <w:spacing w:after="360" w:line="276" w:lineRule="auto"/>
              <w:rPr>
                <w:bCs/>
                <w:color w:val="000000"/>
              </w:rPr>
            </w:pPr>
            <w:r w:rsidRPr="001C001D">
              <w:rPr>
                <w:bCs/>
                <w:color w:val="000000"/>
              </w:rPr>
              <w:t>Сжиженный газ природный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3688"/>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2711 12 11 00</w:t>
            </w:r>
          </w:p>
          <w:p w:rsidR="00104C2F" w:rsidRPr="001C001D" w:rsidRDefault="00104C2F" w:rsidP="006811D0">
            <w:pPr>
              <w:spacing w:after="360" w:line="276" w:lineRule="auto"/>
              <w:rPr>
                <w:b/>
                <w:bCs/>
                <w:color w:val="000000"/>
              </w:rPr>
            </w:pPr>
            <w:r w:rsidRPr="001C001D">
              <w:rPr>
                <w:b/>
                <w:bCs/>
                <w:color w:val="000000"/>
              </w:rPr>
              <w:t>2711 12 19 00</w:t>
            </w:r>
          </w:p>
          <w:p w:rsidR="00104C2F" w:rsidRPr="001C001D" w:rsidRDefault="00104C2F" w:rsidP="006811D0">
            <w:pPr>
              <w:spacing w:after="360" w:line="276" w:lineRule="auto"/>
              <w:rPr>
                <w:b/>
                <w:bCs/>
                <w:color w:val="000000"/>
              </w:rPr>
            </w:pPr>
            <w:r w:rsidRPr="001C001D">
              <w:rPr>
                <w:b/>
                <w:bCs/>
                <w:color w:val="000000"/>
              </w:rPr>
              <w:t>2711 12 91 00</w:t>
            </w:r>
          </w:p>
          <w:p w:rsidR="00104C2F" w:rsidRPr="001C001D" w:rsidRDefault="00104C2F" w:rsidP="006811D0">
            <w:pPr>
              <w:spacing w:after="360" w:line="276" w:lineRule="auto"/>
              <w:rPr>
                <w:b/>
                <w:bCs/>
                <w:color w:val="000000"/>
              </w:rPr>
            </w:pPr>
            <w:r w:rsidRPr="001C001D">
              <w:rPr>
                <w:b/>
                <w:bCs/>
                <w:color w:val="000000"/>
              </w:rPr>
              <w:t>2711 12 93 00</w:t>
            </w:r>
          </w:p>
          <w:p w:rsidR="00104C2F" w:rsidRPr="001C001D" w:rsidRDefault="00104C2F" w:rsidP="006811D0">
            <w:pPr>
              <w:spacing w:after="360" w:line="276" w:lineRule="auto"/>
              <w:rPr>
                <w:b/>
                <w:bCs/>
                <w:color w:val="000000"/>
              </w:rPr>
            </w:pPr>
            <w:r w:rsidRPr="001C001D">
              <w:rPr>
                <w:b/>
                <w:bCs/>
                <w:color w:val="000000"/>
              </w:rPr>
              <w:t>2711 12 94 00</w:t>
            </w:r>
          </w:p>
          <w:p w:rsidR="00104C2F" w:rsidRPr="001C001D" w:rsidRDefault="00104C2F" w:rsidP="006811D0">
            <w:pPr>
              <w:spacing w:after="360" w:line="276" w:lineRule="auto"/>
              <w:rPr>
                <w:b/>
                <w:bCs/>
                <w:color w:val="000000"/>
              </w:rPr>
            </w:pPr>
            <w:r w:rsidRPr="001C001D">
              <w:rPr>
                <w:b/>
                <w:bCs/>
                <w:color w:val="000000"/>
              </w:rPr>
              <w:t>2711 12 97 00</w:t>
            </w:r>
          </w:p>
          <w:p w:rsidR="00104C2F" w:rsidRPr="001C001D" w:rsidRDefault="00104C2F" w:rsidP="006811D0">
            <w:pPr>
              <w:spacing w:after="360" w:line="276" w:lineRule="auto"/>
              <w:rPr>
                <w:b/>
                <w:bCs/>
                <w:color w:val="000000"/>
              </w:rPr>
            </w:pPr>
            <w:r w:rsidRPr="001C001D">
              <w:rPr>
                <w:b/>
                <w:bCs/>
                <w:color w:val="000000"/>
              </w:rPr>
              <w:t>2711 13 10 00</w:t>
            </w:r>
          </w:p>
          <w:p w:rsidR="00104C2F" w:rsidRPr="001C001D" w:rsidRDefault="00104C2F" w:rsidP="006811D0">
            <w:pPr>
              <w:spacing w:after="360" w:line="276" w:lineRule="auto"/>
              <w:rPr>
                <w:b/>
                <w:bCs/>
                <w:color w:val="000000"/>
              </w:rPr>
            </w:pPr>
            <w:r w:rsidRPr="001C001D">
              <w:rPr>
                <w:b/>
                <w:bCs/>
                <w:color w:val="000000"/>
              </w:rPr>
              <w:t>2711 13 30 00</w:t>
            </w:r>
          </w:p>
          <w:p w:rsidR="00104C2F" w:rsidRPr="001C001D" w:rsidRDefault="00104C2F" w:rsidP="006811D0">
            <w:pPr>
              <w:spacing w:after="360" w:line="276" w:lineRule="auto"/>
              <w:rPr>
                <w:b/>
                <w:bCs/>
                <w:color w:val="000000"/>
              </w:rPr>
            </w:pPr>
            <w:r w:rsidRPr="001C001D">
              <w:rPr>
                <w:b/>
                <w:bCs/>
                <w:color w:val="000000"/>
              </w:rPr>
              <w:t>2711 13 91 00</w:t>
            </w:r>
          </w:p>
          <w:p w:rsidR="00104C2F" w:rsidRPr="001C001D" w:rsidRDefault="00104C2F" w:rsidP="006811D0">
            <w:pPr>
              <w:spacing w:after="360" w:line="276" w:lineRule="auto"/>
              <w:rPr>
                <w:b/>
                <w:bCs/>
                <w:color w:val="000000"/>
              </w:rPr>
            </w:pPr>
            <w:r w:rsidRPr="001C001D">
              <w:rPr>
                <w:b/>
                <w:bCs/>
                <w:color w:val="000000"/>
              </w:rPr>
              <w:t>2711 13 97 00</w:t>
            </w:r>
          </w:p>
          <w:p w:rsidR="00104C2F" w:rsidRPr="001C001D" w:rsidRDefault="00104C2F" w:rsidP="006811D0">
            <w:pPr>
              <w:spacing w:after="360" w:line="276" w:lineRule="auto"/>
              <w:rPr>
                <w:b/>
                <w:bCs/>
                <w:color w:val="000000"/>
              </w:rPr>
            </w:pPr>
            <w:r w:rsidRPr="001C001D">
              <w:rPr>
                <w:b/>
                <w:bCs/>
                <w:color w:val="000000"/>
              </w:rPr>
              <w:t>2711 14 00 00</w:t>
            </w:r>
          </w:p>
          <w:p w:rsidR="00104C2F" w:rsidRPr="001C001D" w:rsidRDefault="00104C2F" w:rsidP="006811D0">
            <w:pPr>
              <w:spacing w:after="360" w:line="276" w:lineRule="auto"/>
              <w:rPr>
                <w:b/>
                <w:bCs/>
                <w:color w:val="000000"/>
              </w:rPr>
            </w:pPr>
            <w:r w:rsidRPr="001C001D">
              <w:rPr>
                <w:b/>
                <w:bCs/>
                <w:color w:val="000000"/>
              </w:rPr>
              <w:t>2711 19 00 00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Сжиженный газ (пропан или смесь пропана с бутаном) и другие газы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60</w:t>
            </w:r>
          </w:p>
        </w:tc>
      </w:tr>
      <w:tr w:rsidR="00104C2F" w:rsidRPr="001C001D" w:rsidTr="0029764D">
        <w:trPr>
          <w:trHeight w:val="557"/>
        </w:trPr>
        <w:tc>
          <w:tcPr>
            <w:tcW w:w="1985" w:type="dxa"/>
            <w:shd w:val="clear" w:color="auto" w:fill="auto"/>
            <w:vAlign w:val="center"/>
          </w:tcPr>
          <w:p w:rsidR="00104C2F" w:rsidRPr="001C001D" w:rsidRDefault="00104C2F" w:rsidP="006811D0">
            <w:pPr>
              <w:spacing w:after="360" w:line="276" w:lineRule="auto"/>
              <w:rPr>
                <w:b/>
                <w:bCs/>
                <w:color w:val="000000"/>
              </w:rPr>
            </w:pPr>
          </w:p>
        </w:tc>
        <w:tc>
          <w:tcPr>
            <w:tcW w:w="4394" w:type="dxa"/>
            <w:shd w:val="clear" w:color="auto" w:fill="auto"/>
            <w:vAlign w:val="center"/>
          </w:tcPr>
          <w:p w:rsidR="00104C2F" w:rsidRPr="001C001D" w:rsidRDefault="00104C2F" w:rsidP="006811D0">
            <w:pPr>
              <w:spacing w:after="360" w:line="276" w:lineRule="auto"/>
              <w:rPr>
                <w:b/>
                <w:color w:val="000000"/>
              </w:rPr>
            </w:pPr>
            <w:r w:rsidRPr="001C001D">
              <w:rPr>
                <w:b/>
                <w:color w:val="000000"/>
              </w:rPr>
              <w:t>Масленые материалы; другие масла и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p>
        </w:tc>
        <w:tc>
          <w:tcPr>
            <w:tcW w:w="1134" w:type="dxa"/>
            <w:vAlign w:val="center"/>
          </w:tcPr>
          <w:p w:rsidR="00104C2F" w:rsidRPr="001C001D" w:rsidRDefault="00104C2F" w:rsidP="006811D0">
            <w:pPr>
              <w:spacing w:after="360" w:line="276" w:lineRule="auto"/>
              <w:jc w:val="center"/>
              <w:rPr>
                <w:color w:val="000000"/>
              </w:rPr>
            </w:pPr>
          </w:p>
        </w:tc>
      </w:tr>
      <w:tr w:rsidR="00104C2F" w:rsidRPr="001C001D" w:rsidTr="0029764D">
        <w:trPr>
          <w:trHeight w:val="58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2710 19 71 00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специфических процессов переработки</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150</w:t>
            </w:r>
          </w:p>
        </w:tc>
      </w:tr>
      <w:tr w:rsidR="00104C2F" w:rsidRPr="001C001D" w:rsidTr="0029764D">
        <w:trPr>
          <w:trHeight w:val="82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2710 19 75 00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Для химических преобразований в процессах, кроме определенных в товарной позиции 2710 19 71 00</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150</w:t>
            </w:r>
          </w:p>
        </w:tc>
      </w:tr>
      <w:tr w:rsidR="00104C2F" w:rsidRPr="001C001D" w:rsidTr="0029764D">
        <w:trPr>
          <w:trHeight w:val="37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 </w:t>
            </w:r>
          </w:p>
        </w:tc>
        <w:tc>
          <w:tcPr>
            <w:tcW w:w="4394"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Для других целей:</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 </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 </w:t>
            </w:r>
          </w:p>
        </w:tc>
      </w:tr>
      <w:tr w:rsidR="00104C2F" w:rsidRPr="001C001D" w:rsidTr="0029764D">
        <w:trPr>
          <w:trHeight w:val="613"/>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Масла моторные, компрессорные, турбинные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40</w:t>
            </w:r>
          </w:p>
        </w:tc>
      </w:tr>
      <w:tr w:rsidR="00104C2F" w:rsidRPr="001C001D" w:rsidTr="0029764D">
        <w:trPr>
          <w:trHeight w:val="529"/>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2710 19 83 00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Жидкости для гидравлических передач</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6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2710 19 85 00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Белые масла, вазелиновое масло</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03"/>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2710 19 87 00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Масла трансмиссионные и редукторные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7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2710 19 91 00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Средства для обработки металлов на станках, для извлечения из форм, антикоррозионные масла</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405"/>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2710 19 93 00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Электроизоляционные масла</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63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2710 19 99 00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другие масленые материалы и другие дистилляты</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tcPr>
          <w:p w:rsidR="00104C2F" w:rsidRPr="001C001D" w:rsidRDefault="00104C2F" w:rsidP="006811D0">
            <w:pPr>
              <w:spacing w:after="360" w:line="276" w:lineRule="auto"/>
              <w:jc w:val="center"/>
            </w:pPr>
            <w:r w:rsidRPr="001C001D">
              <w:rPr>
                <w:color w:val="000000"/>
              </w:rPr>
              <w:t>40</w:t>
            </w:r>
          </w:p>
        </w:tc>
      </w:tr>
      <w:tr w:rsidR="00104C2F" w:rsidRPr="001C001D" w:rsidTr="0029764D">
        <w:trPr>
          <w:trHeight w:val="1832"/>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3403 19 10 00</w:t>
            </w:r>
            <w:r w:rsidRPr="001C001D">
              <w:rPr>
                <w:b/>
                <w:bCs/>
                <w:color w:val="000000"/>
              </w:rPr>
              <w:br/>
              <w:t>3403 19 90 10</w:t>
            </w:r>
          </w:p>
          <w:p w:rsidR="00104C2F" w:rsidRPr="001C001D" w:rsidRDefault="00104C2F" w:rsidP="006811D0">
            <w:pPr>
              <w:spacing w:after="360" w:line="276" w:lineRule="auto"/>
              <w:rPr>
                <w:b/>
                <w:bCs/>
                <w:color w:val="000000"/>
              </w:rPr>
            </w:pPr>
            <w:r w:rsidRPr="001C001D">
              <w:rPr>
                <w:b/>
                <w:bCs/>
                <w:color w:val="000000"/>
              </w:rPr>
              <w:t>3403 19 90 90</w:t>
            </w:r>
          </w:p>
          <w:p w:rsidR="00104C2F" w:rsidRPr="001C001D" w:rsidRDefault="00104C2F" w:rsidP="006811D0">
            <w:pPr>
              <w:spacing w:after="360" w:line="276" w:lineRule="auto"/>
              <w:rPr>
                <w:b/>
                <w:bCs/>
                <w:color w:val="000000"/>
              </w:rPr>
            </w:pPr>
            <w:r w:rsidRPr="001C001D">
              <w:rPr>
                <w:b/>
                <w:bCs/>
                <w:color w:val="000000"/>
              </w:rPr>
              <w:t>3403 99 00 10</w:t>
            </w:r>
          </w:p>
          <w:p w:rsidR="00104C2F" w:rsidRPr="001C001D" w:rsidRDefault="00104C2F" w:rsidP="006811D0">
            <w:pPr>
              <w:spacing w:after="360" w:line="276" w:lineRule="auto"/>
              <w:rPr>
                <w:b/>
                <w:bCs/>
                <w:color w:val="000000"/>
              </w:rPr>
            </w:pPr>
            <w:r w:rsidRPr="001C001D">
              <w:rPr>
                <w:b/>
                <w:bCs/>
                <w:color w:val="000000"/>
              </w:rPr>
              <w:t>3403 99 00 20</w:t>
            </w:r>
          </w:p>
          <w:p w:rsidR="00104C2F" w:rsidRPr="001C001D" w:rsidRDefault="00104C2F" w:rsidP="006811D0">
            <w:pPr>
              <w:spacing w:after="360" w:line="276" w:lineRule="auto"/>
              <w:rPr>
                <w:b/>
                <w:bCs/>
                <w:color w:val="000000"/>
              </w:rPr>
            </w:pPr>
            <w:r w:rsidRPr="001C001D">
              <w:rPr>
                <w:b/>
                <w:bCs/>
                <w:color w:val="000000"/>
              </w:rPr>
              <w:t>3403 99 00 90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Средства для смазки машин, механизмов и транспортных средств</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1521"/>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lastRenderedPageBreak/>
              <w:t>3826 00 10 00</w:t>
            </w:r>
          </w:p>
          <w:p w:rsidR="00104C2F" w:rsidRPr="001C001D" w:rsidRDefault="00104C2F" w:rsidP="006811D0">
            <w:pPr>
              <w:spacing w:after="360" w:line="276" w:lineRule="auto"/>
              <w:rPr>
                <w:b/>
                <w:bCs/>
                <w:color w:val="000000"/>
              </w:rPr>
            </w:pPr>
            <w:r w:rsidRPr="001C001D">
              <w:rPr>
                <w:b/>
                <w:bCs/>
                <w:color w:val="000000"/>
              </w:rPr>
              <w:t>3826 00 90 00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Биодизель и его смеси (что не содержат или содержат меньше чем 70 масс. % нефти или нефтепродуктов, полученных из битуминозных пород) на основе моноалкильных сложных эфиров жирных кислот</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r w:rsidR="00104C2F" w:rsidRPr="001C001D" w:rsidTr="0029764D">
        <w:trPr>
          <w:trHeight w:val="380"/>
        </w:trPr>
        <w:tc>
          <w:tcPr>
            <w:tcW w:w="1985" w:type="dxa"/>
            <w:shd w:val="clear" w:color="auto" w:fill="auto"/>
            <w:vAlign w:val="center"/>
          </w:tcPr>
          <w:p w:rsidR="00104C2F" w:rsidRPr="001C001D" w:rsidRDefault="00104C2F" w:rsidP="006811D0">
            <w:pPr>
              <w:spacing w:after="360" w:line="276" w:lineRule="auto"/>
              <w:rPr>
                <w:b/>
                <w:bCs/>
                <w:color w:val="000000"/>
              </w:rPr>
            </w:pPr>
            <w:r w:rsidRPr="001C001D">
              <w:rPr>
                <w:b/>
                <w:bCs/>
                <w:color w:val="000000"/>
              </w:rPr>
              <w:t>3824 90 97 10</w:t>
            </w:r>
          </w:p>
        </w:tc>
        <w:tc>
          <w:tcPr>
            <w:tcW w:w="4394" w:type="dxa"/>
            <w:shd w:val="clear" w:color="auto" w:fill="auto"/>
            <w:vAlign w:val="center"/>
          </w:tcPr>
          <w:p w:rsidR="00104C2F" w:rsidRPr="001C001D" w:rsidRDefault="00104C2F" w:rsidP="006811D0">
            <w:pPr>
              <w:spacing w:after="360" w:line="276" w:lineRule="auto"/>
              <w:rPr>
                <w:color w:val="000000"/>
              </w:rPr>
            </w:pPr>
            <w:r w:rsidRPr="001C001D">
              <w:rPr>
                <w:color w:val="000000"/>
              </w:rPr>
              <w:t>Топливо моторное альтернативное</w:t>
            </w:r>
          </w:p>
        </w:tc>
        <w:tc>
          <w:tcPr>
            <w:tcW w:w="1559" w:type="dxa"/>
            <w:shd w:val="clear" w:color="auto" w:fill="auto"/>
            <w:vAlign w:val="center"/>
          </w:tcPr>
          <w:p w:rsidR="00104C2F" w:rsidRPr="001C001D" w:rsidRDefault="00104C2F" w:rsidP="006811D0">
            <w:pPr>
              <w:spacing w:after="360" w:line="276" w:lineRule="auto"/>
              <w:jc w:val="center"/>
              <w:rPr>
                <w:color w:val="000000"/>
              </w:rPr>
            </w:pPr>
            <w:r w:rsidRPr="001C001D">
              <w:rPr>
                <w:color w:val="000000"/>
              </w:rPr>
              <w:t>-"-</w:t>
            </w:r>
          </w:p>
        </w:tc>
        <w:tc>
          <w:tcPr>
            <w:tcW w:w="1134" w:type="dxa"/>
            <w:vAlign w:val="center"/>
          </w:tcPr>
          <w:p w:rsidR="00104C2F" w:rsidRPr="001C001D" w:rsidRDefault="00104C2F" w:rsidP="006811D0">
            <w:pPr>
              <w:spacing w:after="360" w:line="276" w:lineRule="auto"/>
              <w:jc w:val="center"/>
              <w:rPr>
                <w:color w:val="000000"/>
              </w:rPr>
            </w:pPr>
            <w:r w:rsidRPr="001C001D">
              <w:rPr>
                <w:color w:val="000000"/>
              </w:rPr>
              <w:t>150</w:t>
            </w:r>
          </w:p>
        </w:tc>
      </w:tr>
    </w:tbl>
    <w:p w:rsidR="00BA7E29" w:rsidRPr="001C001D" w:rsidRDefault="00BA7E29" w:rsidP="006811D0">
      <w:pPr>
        <w:spacing w:after="360" w:line="276" w:lineRule="auto"/>
        <w:ind w:firstLine="709"/>
        <w:jc w:val="both"/>
        <w:rPr>
          <w:sz w:val="28"/>
          <w:szCs w:val="28"/>
        </w:rPr>
      </w:pPr>
    </w:p>
    <w:p w:rsidR="00104C2F" w:rsidRPr="00407728" w:rsidRDefault="00183B62" w:rsidP="006811D0">
      <w:pPr>
        <w:spacing w:after="360" w:line="276" w:lineRule="auto"/>
        <w:ind w:firstLine="709"/>
        <w:jc w:val="both"/>
        <w:rPr>
          <w:rStyle w:val="ab"/>
          <w:i/>
          <w:sz w:val="28"/>
          <w:szCs w:val="28"/>
        </w:rPr>
      </w:pPr>
      <w:r>
        <w:rPr>
          <w:i/>
          <w:sz w:val="28"/>
          <w:szCs w:val="28"/>
        </w:rPr>
        <w:fldChar w:fldCharType="begin"/>
      </w:r>
      <w:r w:rsidR="00407728">
        <w:rPr>
          <w:i/>
          <w:sz w:val="28"/>
          <w:szCs w:val="28"/>
        </w:rPr>
        <w:instrText xml:space="preserve"> HYPERLINK "https://dnr-online.ru/download/o-vnesenii-izmenenij-v-zakon-donetskoj-narodnoj-respubliki-o-nalogovoj-sisteme-prinyat-postanovleniem-narodnogo-soveta-27-02-2016g-razmeshhen-17-03-2016g/" </w:instrText>
      </w:r>
      <w:r>
        <w:rPr>
          <w:i/>
          <w:sz w:val="28"/>
          <w:szCs w:val="28"/>
        </w:rPr>
        <w:fldChar w:fldCharType="separate"/>
      </w:r>
      <w:r w:rsidR="00104C2F" w:rsidRPr="00407728">
        <w:rPr>
          <w:rStyle w:val="ab"/>
          <w:i/>
          <w:sz w:val="28"/>
          <w:szCs w:val="28"/>
        </w:rPr>
        <w:t xml:space="preserve">(Подпункт 84.4.3 пункта 84.4 статьи 84  изложен в новой редакции в соответствии с Законом от </w:t>
      </w:r>
      <w:r w:rsidR="0057707D" w:rsidRPr="00407728">
        <w:rPr>
          <w:rStyle w:val="ab"/>
          <w:i/>
          <w:sz w:val="28"/>
          <w:szCs w:val="28"/>
        </w:rPr>
        <w:t xml:space="preserve">27.02.2016 </w:t>
      </w:r>
      <w:r w:rsidR="00104C2F" w:rsidRPr="00407728">
        <w:rPr>
          <w:rStyle w:val="ab"/>
          <w:i/>
          <w:sz w:val="28"/>
          <w:szCs w:val="28"/>
        </w:rPr>
        <w:t>№</w:t>
      </w:r>
      <w:r w:rsidR="0057707D" w:rsidRPr="00407728">
        <w:rPr>
          <w:rStyle w:val="ab"/>
          <w:i/>
          <w:sz w:val="28"/>
          <w:szCs w:val="28"/>
        </w:rPr>
        <w:t xml:space="preserve"> 107-IНС</w:t>
      </w:r>
      <w:r w:rsidR="00104C2F" w:rsidRPr="00407728">
        <w:rPr>
          <w:rStyle w:val="ab"/>
          <w:i/>
          <w:sz w:val="28"/>
          <w:szCs w:val="28"/>
        </w:rPr>
        <w:t>)</w:t>
      </w:r>
    </w:p>
    <w:p w:rsidR="008200A9" w:rsidRPr="001C001D" w:rsidRDefault="00183B62" w:rsidP="006811D0">
      <w:pPr>
        <w:spacing w:after="360" w:line="276" w:lineRule="auto"/>
        <w:ind w:firstLine="709"/>
        <w:jc w:val="both"/>
        <w:rPr>
          <w:sz w:val="28"/>
          <w:szCs w:val="28"/>
        </w:rPr>
      </w:pPr>
      <w:r>
        <w:rPr>
          <w:i/>
          <w:sz w:val="28"/>
          <w:szCs w:val="28"/>
        </w:rPr>
        <w:fldChar w:fldCharType="end"/>
      </w:r>
      <w:r w:rsidR="008200A9"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rsidR="008200A9" w:rsidRPr="001C001D" w:rsidRDefault="008200A9" w:rsidP="006811D0">
      <w:pPr>
        <w:spacing w:after="360" w:line="276" w:lineRule="auto"/>
        <w:ind w:firstLine="709"/>
        <w:jc w:val="both"/>
        <w:rPr>
          <w:sz w:val="28"/>
          <w:szCs w:val="28"/>
        </w:rPr>
      </w:pPr>
      <w:r w:rsidRPr="001C001D">
        <w:rPr>
          <w:sz w:val="28"/>
          <w:szCs w:val="28"/>
        </w:rPr>
        <w:t xml:space="preserve">84.5.1. спирт этиловый и другие спиртные дистилляты, алкогольная продукция, пиво: </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5305"/>
        <w:gridCol w:w="2471"/>
        <w:gridCol w:w="1728"/>
      </w:tblGrid>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Описание товара (продукции) согласно всем возможным схожим позициям КТ ВЭД</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Единицы измерения</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Ставки налога</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Пиво из солода (солодовое)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виноградные натуральные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натуральные с добавлением спирта и крепкие (крепленые)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Вина игристые</w:t>
            </w:r>
            <w:r w:rsidRPr="001C001D">
              <w:rPr>
                <w:rFonts w:ascii="Times New Roman" w:hAnsi="Times New Roman" w:cs="Times New Roman"/>
                <w:sz w:val="28"/>
                <w:szCs w:val="28"/>
                <w:lang w:val="ru-RU"/>
              </w:rPr>
              <w:br/>
              <w:t>Вина газированные</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Вермуты и другие вина виноградные натуральные с добавлением растительных или ароматических экстрактов</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Другие сброженные напитки (например, </w:t>
            </w:r>
            <w:r w:rsidRPr="001C001D">
              <w:rPr>
                <w:rFonts w:ascii="Times New Roman" w:hAnsi="Times New Roman" w:cs="Times New Roman"/>
                <w:sz w:val="28"/>
                <w:szCs w:val="28"/>
                <w:lang w:val="ru-RU"/>
              </w:rPr>
              <w:lastRenderedPageBreak/>
              <w:t>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российских рублей </w:t>
            </w:r>
            <w:r w:rsidRPr="001C001D">
              <w:rPr>
                <w:rFonts w:ascii="Times New Roman" w:hAnsi="Times New Roman" w:cs="Times New Roman"/>
                <w:sz w:val="28"/>
                <w:szCs w:val="28"/>
                <w:lang w:val="ru-RU"/>
              </w:rPr>
              <w:lastRenderedPageBreak/>
              <w:t xml:space="preserve">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20,00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Сидр и перри (без добавления спирта)</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57095E">
        <w:trPr>
          <w:jc w:val="center"/>
        </w:trPr>
        <w:tc>
          <w:tcPr>
            <w:tcW w:w="2741"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277"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br/>
              <w:t>100-процентного спирта</w:t>
            </w:r>
          </w:p>
        </w:tc>
        <w:tc>
          <w:tcPr>
            <w:tcW w:w="893"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bl>
    <w:p w:rsidR="008200A9" w:rsidRPr="001C001D" w:rsidRDefault="008200A9"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p>
    <w:p w:rsidR="008200A9" w:rsidRPr="001C001D" w:rsidRDefault="008200A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84.5.2. табачные изделия, табак и промышленные заменители табака:</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13"/>
        <w:gridCol w:w="4378"/>
        <w:gridCol w:w="2570"/>
        <w:gridCol w:w="2543"/>
      </w:tblGrid>
      <w:tr w:rsidR="008200A9" w:rsidRPr="001C001D" w:rsidTr="0057095E">
        <w:trPr>
          <w:gridBefore w:val="1"/>
          <w:wBefore w:w="7" w:type="pct"/>
          <w:jc w:val="center"/>
        </w:trPr>
        <w:tc>
          <w:tcPr>
            <w:tcW w:w="2240"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Описание товара (продукции) согласно всем возможным схожим позициям КТ ВЭД</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Единицы измерения</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Style w:val="a7"/>
                <w:rFonts w:ascii="Times New Roman" w:hAnsi="Times New Roman"/>
                <w:sz w:val="28"/>
                <w:szCs w:val="28"/>
                <w:lang w:val="ru-RU"/>
              </w:rPr>
              <w:t>Ставки налога</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Табачное сырье</w:t>
            </w:r>
          </w:p>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Табачные отходы</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2,20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Сигары, включая сигары с отрезанными концами, и сигареллы (тонкие сигары), с содержимым табака</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2,20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Сигареты без фильтра, папиросы</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Российских рублей за 1000 штук</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Сигареты с фильтром</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w:t>
            </w:r>
            <w:r w:rsidRPr="001C001D">
              <w:rPr>
                <w:rFonts w:ascii="Times New Roman" w:hAnsi="Times New Roman" w:cs="Times New Roman"/>
                <w:sz w:val="28"/>
                <w:szCs w:val="28"/>
                <w:lang w:val="ru-RU"/>
              </w:rPr>
              <w:br/>
              <w:t>за 1000 штук</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2,00</w:t>
            </w:r>
          </w:p>
        </w:tc>
      </w:tr>
      <w:tr w:rsidR="008200A9" w:rsidRPr="001C001D" w:rsidTr="0057095E">
        <w:tblPrEx>
          <w:jc w:val="left"/>
        </w:tblPrEx>
        <w:trPr>
          <w:trHeight w:val="1802"/>
        </w:trPr>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Табак для курения, с содержимым или без содержимого заменителей в любой пропорции</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r w:rsidR="008200A9" w:rsidRPr="001C001D" w:rsidTr="0057095E">
        <w:tblPrEx>
          <w:jc w:val="left"/>
        </w:tblPrEx>
        <w:tc>
          <w:tcPr>
            <w:tcW w:w="2269" w:type="pct"/>
            <w:gridSpan w:val="2"/>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Жевательный и нюхательный табак</w:t>
            </w:r>
          </w:p>
        </w:tc>
        <w:tc>
          <w:tcPr>
            <w:tcW w:w="1328" w:type="pct"/>
            <w:tcBorders>
              <w:top w:val="outset" w:sz="6" w:space="0" w:color="auto"/>
              <w:left w:val="outset" w:sz="6" w:space="0" w:color="auto"/>
              <w:bottom w:val="outset" w:sz="6" w:space="0" w:color="auto"/>
              <w:right w:val="outset" w:sz="6" w:space="0" w:color="auto"/>
            </w:tcBorders>
            <w:vAlign w:val="center"/>
          </w:tcPr>
          <w:p w:rsidR="008200A9" w:rsidRPr="001C001D" w:rsidRDefault="008200A9" w:rsidP="006811D0">
            <w:pPr>
              <w:pStyle w:val="a8"/>
              <w:spacing w:before="0" w:beforeAutospacing="0" w:after="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долларов США за </w:t>
            </w:r>
            <w:smartTag w:uri="urn:schemas-microsoft-com:office:smarttags" w:element="metricconverter">
              <w:smartTagPr>
                <w:attr w:name="ProductID" w:val="1 килограмм"/>
              </w:smartTagPr>
              <w:r w:rsidRPr="001C001D">
                <w:rPr>
                  <w:rFonts w:ascii="Times New Roman" w:hAnsi="Times New Roman" w:cs="Times New Roman"/>
                  <w:sz w:val="28"/>
                  <w:szCs w:val="28"/>
                  <w:lang w:val="ru-RU"/>
                </w:rPr>
                <w:t>1 килограмм</w:t>
              </w:r>
            </w:smartTag>
            <w:r w:rsidRPr="001C001D">
              <w:rPr>
                <w:rFonts w:ascii="Times New Roman" w:hAnsi="Times New Roman" w:cs="Times New Roman"/>
                <w:sz w:val="28"/>
                <w:szCs w:val="28"/>
                <w:lang w:val="ru-RU"/>
              </w:rPr>
              <w:t xml:space="preserve"> (нетто)</w:t>
            </w:r>
          </w:p>
        </w:tc>
        <w:tc>
          <w:tcPr>
            <w:tcW w:w="1314" w:type="pct"/>
            <w:tcBorders>
              <w:top w:val="outset" w:sz="6" w:space="0" w:color="auto"/>
              <w:left w:val="outset" w:sz="6" w:space="0" w:color="auto"/>
              <w:bottom w:val="outset" w:sz="6" w:space="0" w:color="auto"/>
            </w:tcBorders>
            <w:vAlign w:val="center"/>
          </w:tcPr>
          <w:p w:rsidR="008200A9" w:rsidRPr="001C001D" w:rsidRDefault="008200A9" w:rsidP="006811D0">
            <w:pPr>
              <w:pStyle w:val="a8"/>
              <w:spacing w:before="0" w:beforeAutospacing="0" w:after="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3,00</w:t>
            </w:r>
          </w:p>
        </w:tc>
      </w:tr>
    </w:tbl>
    <w:p w:rsidR="008200A9" w:rsidRPr="001C001D" w:rsidRDefault="008200A9" w:rsidP="006811D0">
      <w:pPr>
        <w:spacing w:line="276" w:lineRule="auto"/>
        <w:ind w:firstLine="709"/>
        <w:jc w:val="both"/>
        <w:rPr>
          <w:i/>
          <w:sz w:val="28"/>
          <w:szCs w:val="28"/>
        </w:rPr>
      </w:pPr>
    </w:p>
    <w:p w:rsidR="008200A9"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8200A9" w:rsidRPr="008863DE">
        <w:rPr>
          <w:rStyle w:val="ab"/>
          <w:i/>
          <w:sz w:val="28"/>
          <w:szCs w:val="28"/>
        </w:rPr>
        <w:t>(П</w:t>
      </w:r>
      <w:r w:rsidR="008200A9" w:rsidRPr="008863DE">
        <w:rPr>
          <w:rStyle w:val="ab"/>
          <w:bCs/>
          <w:i/>
          <w:sz w:val="28"/>
          <w:szCs w:val="28"/>
          <w:shd w:val="clear" w:color="auto" w:fill="FCFCFF"/>
        </w:rPr>
        <w:t xml:space="preserve">ункт 84.5 </w:t>
      </w:r>
      <w:r w:rsidR="008200A9" w:rsidRPr="008863DE">
        <w:rPr>
          <w:rStyle w:val="ab"/>
          <w:i/>
          <w:sz w:val="28"/>
          <w:szCs w:val="28"/>
        </w:rPr>
        <w:t xml:space="preserve">статьи 84 введен Законом </w:t>
      </w:r>
      <w:r w:rsidR="008200A9" w:rsidRPr="008863DE">
        <w:rPr>
          <w:rStyle w:val="ab"/>
          <w:bCs/>
          <w:i/>
          <w:sz w:val="28"/>
          <w:szCs w:val="28"/>
          <w:shd w:val="clear" w:color="auto" w:fill="FCFCFF"/>
        </w:rPr>
        <w:t>от 30.04.2016 № 131-IНС</w:t>
      </w:r>
      <w:r w:rsidR="008200A9" w:rsidRPr="008863DE">
        <w:rPr>
          <w:rStyle w:val="ab"/>
          <w:i/>
          <w:sz w:val="28"/>
          <w:szCs w:val="28"/>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eastAsia="ru-RU"/>
        </w:rPr>
        <w:fldChar w:fldCharType="end"/>
      </w:r>
      <w:r w:rsidR="00BA7E29" w:rsidRPr="001C001D">
        <w:rPr>
          <w:rStyle w:val="a7"/>
          <w:rFonts w:ascii="Times New Roman" w:hAnsi="Times New Roman"/>
          <w:b w:val="0"/>
          <w:sz w:val="28"/>
          <w:szCs w:val="28"/>
          <w:lang w:val="ru-RU"/>
        </w:rPr>
        <w:t>Статья 85.</w:t>
      </w:r>
      <w:r w:rsidR="00BA7E29" w:rsidRPr="001C001D">
        <w:rPr>
          <w:rStyle w:val="a7"/>
          <w:rFonts w:ascii="Times New Roman" w:hAnsi="Times New Roman"/>
          <w:sz w:val="28"/>
          <w:szCs w:val="28"/>
          <w:lang w:val="ru-RU"/>
        </w:rPr>
        <w:t xml:space="preserve"> Дата возникновения налоговых обязательств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Советом Министров Донецкой Народной Республики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w:t>
      </w:r>
      <w:r w:rsidRPr="001C001D">
        <w:rPr>
          <w:rFonts w:ascii="Times New Roman" w:hAnsi="Times New Roman" w:cs="Times New Roman"/>
          <w:sz w:val="28"/>
          <w:szCs w:val="28"/>
          <w:lang w:val="ru-RU"/>
        </w:rPr>
        <w:lastRenderedPageBreak/>
        <w:t>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фиксации таких потерь и предоставления их документального подтверждения утверждается Советом Министров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rsidR="00BA7E29" w:rsidRPr="001C001D" w:rsidRDefault="00B6038A" w:rsidP="006811D0">
      <w:pPr>
        <w:spacing w:after="360" w:line="276" w:lineRule="auto"/>
        <w:ind w:firstLine="709"/>
        <w:jc w:val="both"/>
        <w:rPr>
          <w:sz w:val="28"/>
          <w:szCs w:val="28"/>
        </w:rPr>
      </w:pPr>
      <w:r w:rsidRPr="001C001D">
        <w:rPr>
          <w:sz w:val="28"/>
          <w:szCs w:val="28"/>
        </w:rPr>
        <w:t>85.4. </w:t>
      </w:r>
      <w:r w:rsidR="00BA7E29" w:rsidRPr="001C001D">
        <w:rPr>
          <w:sz w:val="28"/>
          <w:szCs w:val="28"/>
        </w:rPr>
        <w:t xml:space="preserve">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w:t>
      </w:r>
      <w:r w:rsidR="008200A9" w:rsidRPr="001C001D">
        <w:rPr>
          <w:sz w:val="28"/>
          <w:szCs w:val="28"/>
        </w:rPr>
        <w:t>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w:t>
      </w:r>
      <w:r w:rsidR="00BA7E29" w:rsidRPr="001C001D">
        <w:rPr>
          <w:sz w:val="28"/>
          <w:szCs w:val="28"/>
        </w:rPr>
        <w:t>.</w:t>
      </w:r>
    </w:p>
    <w:p w:rsidR="008200A9"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8200A9" w:rsidRPr="008863DE">
        <w:rPr>
          <w:rStyle w:val="ab"/>
          <w:i/>
          <w:sz w:val="28"/>
          <w:szCs w:val="28"/>
        </w:rPr>
        <w:t>(П</w:t>
      </w:r>
      <w:r w:rsidR="008200A9" w:rsidRPr="008863DE">
        <w:rPr>
          <w:rStyle w:val="ab"/>
          <w:bCs/>
          <w:i/>
          <w:sz w:val="28"/>
          <w:szCs w:val="28"/>
          <w:shd w:val="clear" w:color="auto" w:fill="FCFCFF"/>
        </w:rPr>
        <w:t xml:space="preserve">ункт 85.4 </w:t>
      </w:r>
      <w:r w:rsidR="008200A9" w:rsidRPr="008863DE">
        <w:rPr>
          <w:rStyle w:val="ab"/>
          <w:i/>
          <w:sz w:val="28"/>
          <w:szCs w:val="28"/>
        </w:rPr>
        <w:t xml:space="preserve">статьи 85 с изменениями, внесенными в соответствии с  Законом </w:t>
      </w:r>
      <w:r w:rsidR="008200A9" w:rsidRPr="008863DE">
        <w:rPr>
          <w:rStyle w:val="ab"/>
          <w:bCs/>
          <w:i/>
          <w:sz w:val="28"/>
          <w:szCs w:val="28"/>
          <w:shd w:val="clear" w:color="auto" w:fill="FCFCFF"/>
        </w:rPr>
        <w:t>от 30.04.2016 № 131-IНС</w:t>
      </w:r>
      <w:r w:rsidR="008200A9" w:rsidRPr="008863DE">
        <w:rPr>
          <w:rStyle w:val="ab"/>
          <w:i/>
          <w:sz w:val="28"/>
          <w:szCs w:val="28"/>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eastAsia="ru-RU"/>
        </w:rPr>
        <w:fldChar w:fldCharType="end"/>
      </w:r>
      <w:r w:rsidR="00BA7E29" w:rsidRPr="001C001D">
        <w:rPr>
          <w:rFonts w:ascii="Times New Roman" w:hAnsi="Times New Roman" w:cs="Times New Roman"/>
          <w:sz w:val="28"/>
          <w:szCs w:val="28"/>
          <w:lang w:val="ru-RU"/>
        </w:rPr>
        <w:t xml:space="preserve">85.5. </w:t>
      </w:r>
      <w:hyperlink r:id="rId37"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rsidR="008200A9" w:rsidRPr="001C001D" w:rsidRDefault="00BA7E29" w:rsidP="006811D0">
      <w:pPr>
        <w:spacing w:after="360" w:line="276" w:lineRule="auto"/>
        <w:ind w:firstLine="709"/>
        <w:jc w:val="both"/>
        <w:rPr>
          <w:i/>
          <w:sz w:val="28"/>
          <w:szCs w:val="28"/>
        </w:rPr>
      </w:pPr>
      <w:r w:rsidRPr="001C001D">
        <w:rPr>
          <w:sz w:val="28"/>
          <w:szCs w:val="28"/>
        </w:rPr>
        <w:t xml:space="preserve">86.2. </w:t>
      </w:r>
      <w:hyperlink r:id="rId38"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86.3. Налог с товаров (продукции), на которые установлены ставки налога в иностранной валюте, уплачивается в учетной валюте и рассчитывается по официальному курсу к иностранной валюте, установленному Центральным Республиканским Банком Донецкой Народной Республики, действовавшему на дату оформления товарно-транспортной накладной</w:t>
      </w:r>
      <w:r w:rsidR="00A05EEB" w:rsidRPr="001C001D">
        <w:rPr>
          <w:rFonts w:ascii="Times New Roman" w:hAnsi="Times New Roman" w:cs="Times New Roman"/>
          <w:sz w:val="28"/>
          <w:szCs w:val="28"/>
          <w:lang w:val="ru-RU"/>
        </w:rPr>
        <w:t xml:space="preserve"> и/или грузовой таможенной декларации для таможенного оформления</w:t>
      </w:r>
      <w:r w:rsidRPr="001C001D">
        <w:rPr>
          <w:rFonts w:ascii="Times New Roman" w:hAnsi="Times New Roman" w:cs="Times New Roman"/>
          <w:sz w:val="28"/>
          <w:szCs w:val="28"/>
          <w:lang w:val="ru-RU"/>
        </w:rPr>
        <w:t xml:space="preserve">. </w:t>
      </w:r>
    </w:p>
    <w:p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 случае последующей реализации этих товаров (продукции) обязательства по акцизному налогу исчисляются в общем порядке.</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rsidR="008200A9" w:rsidRPr="008863DE" w:rsidRDefault="00183B62"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Pr>
          <w:rFonts w:ascii="Times New Roman" w:hAnsi="Times New Roman" w:cs="Times New Roman"/>
          <w:i/>
          <w:sz w:val="28"/>
          <w:szCs w:val="28"/>
          <w:lang w:val="ru-RU"/>
        </w:rPr>
        <w:fldChar w:fldCharType="begin"/>
      </w:r>
      <w:r w:rsidR="008863DE">
        <w:rPr>
          <w:rFonts w:ascii="Times New Roman" w:hAnsi="Times New Roman" w:cs="Times New Roman"/>
          <w:i/>
          <w:sz w:val="28"/>
          <w:szCs w:val="28"/>
          <w:lang w:val="ru-RU"/>
        </w:rPr>
        <w:instrText xml:space="preserve"> HYPERLINK "https://dnr-online.ru/download/o-vnesenii-izmenenij-v-zakon-donetskoj-narodnoj-respubliki-o-nalogovoj-sisteme-prinyat-postanovleniem-narodnogo-soveta-30-04-2016g-razmeshhen-30-05-2016g/" </w:instrText>
      </w:r>
      <w:r>
        <w:rPr>
          <w:rFonts w:ascii="Times New Roman" w:hAnsi="Times New Roman" w:cs="Times New Roman"/>
          <w:i/>
          <w:sz w:val="28"/>
          <w:szCs w:val="28"/>
          <w:lang w:val="ru-RU"/>
        </w:rPr>
        <w:fldChar w:fldCharType="separate"/>
      </w:r>
      <w:r w:rsidR="008200A9" w:rsidRPr="008863DE">
        <w:rPr>
          <w:rStyle w:val="ab"/>
          <w:rFonts w:ascii="Times New Roman" w:hAnsi="Times New Roman"/>
          <w:i/>
          <w:sz w:val="28"/>
          <w:szCs w:val="28"/>
          <w:lang w:val="ru-RU"/>
        </w:rPr>
        <w:t>(П</w:t>
      </w:r>
      <w:r w:rsidR="008200A9" w:rsidRPr="008863DE">
        <w:rPr>
          <w:rStyle w:val="ab"/>
          <w:rFonts w:ascii="Times New Roman" w:hAnsi="Times New Roman"/>
          <w:bCs/>
          <w:i/>
          <w:sz w:val="28"/>
          <w:szCs w:val="28"/>
          <w:lang w:val="ru-RU"/>
        </w:rPr>
        <w:t xml:space="preserve">ункт 86.7 </w:t>
      </w:r>
      <w:r w:rsidR="008200A9" w:rsidRPr="008863DE">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8863DE">
        <w:rPr>
          <w:rStyle w:val="ab"/>
          <w:rFonts w:ascii="Times New Roman" w:hAnsi="Times New Roman"/>
          <w:bCs/>
          <w:i/>
          <w:sz w:val="28"/>
          <w:szCs w:val="28"/>
          <w:lang w:val="ru-RU"/>
        </w:rPr>
        <w:t>от 30.04.2016 № 131-IНС</w:t>
      </w:r>
      <w:r w:rsidR="008200A9" w:rsidRPr="008863DE">
        <w:rPr>
          <w:rStyle w:val="ab"/>
          <w:rFonts w:ascii="Times New Roman" w:hAnsi="Times New Roman"/>
          <w:i/>
          <w:sz w:val="28"/>
          <w:szCs w:val="28"/>
          <w:lang w:val="ru-RU"/>
        </w:rPr>
        <w:t>)</w:t>
      </w:r>
    </w:p>
    <w:p w:rsidR="00BA7E29" w:rsidRPr="001C001D" w:rsidRDefault="00183B62" w:rsidP="006811D0">
      <w:pPr>
        <w:spacing w:after="360" w:line="276" w:lineRule="auto"/>
        <w:ind w:firstLine="709"/>
        <w:jc w:val="both"/>
        <w:rPr>
          <w:sz w:val="28"/>
          <w:szCs w:val="28"/>
          <w:lang w:eastAsia="uk-UA"/>
        </w:rPr>
      </w:pPr>
      <w:r>
        <w:rPr>
          <w:i/>
          <w:sz w:val="28"/>
          <w:szCs w:val="28"/>
          <w:lang w:eastAsia="uk-UA"/>
        </w:rPr>
        <w:fldChar w:fldCharType="end"/>
      </w:r>
      <w:r w:rsidR="00BA7E29"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00BA7E29"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00BA7E29" w:rsidRPr="001C001D">
        <w:rPr>
          <w:sz w:val="28"/>
          <w:szCs w:val="28"/>
        </w:rPr>
        <w:t>Донецкой Народной Республики</w:t>
      </w:r>
      <w:r w:rsidR="00BA7E29" w:rsidRPr="001C001D">
        <w:rPr>
          <w:sz w:val="28"/>
          <w:szCs w:val="28"/>
          <w:lang w:eastAsia="uk-UA"/>
        </w:rPr>
        <w:t xml:space="preserve">, продавцу в связи с непригодностью их для реализации на таможенной территории </w:t>
      </w:r>
      <w:r w:rsidR="00BA7E29" w:rsidRPr="001C001D">
        <w:rPr>
          <w:sz w:val="28"/>
          <w:szCs w:val="28"/>
        </w:rPr>
        <w:t>Донецкой Народной Республики</w:t>
      </w:r>
      <w:r w:rsidR="00BA7E29" w:rsidRPr="001C001D">
        <w:rPr>
          <w:sz w:val="28"/>
          <w:szCs w:val="28"/>
          <w:lang w:eastAsia="uk-UA"/>
        </w:rPr>
        <w:t xml:space="preserve">, плательщик налога </w:t>
      </w:r>
      <w:r w:rsidR="00D25C43" w:rsidRPr="001C001D">
        <w:rPr>
          <w:sz w:val="28"/>
          <w:szCs w:val="28"/>
          <w:lang w:eastAsia="uk-UA"/>
        </w:rPr>
        <w:t>–</w:t>
      </w:r>
      <w:r w:rsidR="00BA7E29"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rsidR="00607081" w:rsidRPr="008863DE" w:rsidRDefault="00183B62" w:rsidP="006811D0">
      <w:pPr>
        <w:spacing w:after="360" w:line="276" w:lineRule="auto"/>
        <w:ind w:firstLine="709"/>
        <w:jc w:val="both"/>
        <w:rPr>
          <w:rStyle w:val="ab"/>
          <w:sz w:val="28"/>
          <w:szCs w:val="28"/>
          <w:lang w:eastAsia="uk-UA"/>
        </w:rPr>
      </w:pPr>
      <w:r>
        <w:rPr>
          <w:i/>
          <w:sz w:val="28"/>
          <w:szCs w:val="28"/>
          <w:lang w:eastAsia="uk-UA"/>
        </w:rPr>
        <w:fldChar w:fldCharType="begin"/>
      </w:r>
      <w:r w:rsidR="008863DE">
        <w:rPr>
          <w:i/>
          <w:sz w:val="28"/>
          <w:szCs w:val="28"/>
          <w:lang w:eastAsia="uk-UA"/>
        </w:rPr>
        <w:instrText xml:space="preserve"> HYPERLINK "https://dnr-online.ru/download/o-vnesenii-izmenenij-v-zakon-donetskoj-narodnoj-respubliki-o-nalogovoj-sisteme-prinyat-postanovleniem-narodnogo-soveta-30-04-2016g-razmeshhen-30-05-2016g/" </w:instrText>
      </w:r>
      <w:r>
        <w:rPr>
          <w:i/>
          <w:sz w:val="28"/>
          <w:szCs w:val="28"/>
          <w:lang w:eastAsia="uk-UA"/>
        </w:rPr>
        <w:fldChar w:fldCharType="separate"/>
      </w:r>
      <w:r w:rsidR="00607081" w:rsidRPr="008863DE">
        <w:rPr>
          <w:rStyle w:val="ab"/>
          <w:i/>
          <w:sz w:val="28"/>
          <w:szCs w:val="28"/>
          <w:lang w:eastAsia="uk-UA"/>
        </w:rPr>
        <w:t>(Абзац второй п</w:t>
      </w:r>
      <w:r w:rsidR="00607081" w:rsidRPr="008863DE">
        <w:rPr>
          <w:rStyle w:val="ab"/>
          <w:bCs/>
          <w:i/>
          <w:sz w:val="28"/>
          <w:szCs w:val="28"/>
          <w:lang w:eastAsia="uk-UA"/>
        </w:rPr>
        <w:t xml:space="preserve">ункта 86.8 </w:t>
      </w:r>
      <w:r w:rsidR="00607081" w:rsidRPr="008863DE">
        <w:rPr>
          <w:rStyle w:val="ab"/>
          <w:i/>
          <w:sz w:val="28"/>
          <w:szCs w:val="28"/>
          <w:lang w:eastAsia="uk-UA"/>
        </w:rPr>
        <w:t xml:space="preserve">статьи 86 утратил силу в соответствии с  Законом </w:t>
      </w:r>
      <w:r w:rsidR="00607081" w:rsidRPr="008863DE">
        <w:rPr>
          <w:rStyle w:val="ab"/>
          <w:bCs/>
          <w:i/>
          <w:sz w:val="28"/>
          <w:szCs w:val="28"/>
          <w:lang w:eastAsia="uk-UA"/>
        </w:rPr>
        <w:t>от 30.04.2016 № 131-IНС</w:t>
      </w:r>
      <w:r w:rsidR="00607081" w:rsidRPr="008863DE">
        <w:rPr>
          <w:rStyle w:val="ab"/>
          <w:i/>
          <w:sz w:val="28"/>
          <w:szCs w:val="28"/>
          <w:lang w:eastAsia="uk-UA"/>
        </w:rPr>
        <w:t>)</w:t>
      </w:r>
    </w:p>
    <w:p w:rsidR="00BA7E29" w:rsidRPr="001C001D" w:rsidRDefault="00183B62" w:rsidP="006811D0">
      <w:pPr>
        <w:spacing w:after="360" w:line="276" w:lineRule="auto"/>
        <w:ind w:firstLine="709"/>
        <w:jc w:val="both"/>
        <w:rPr>
          <w:sz w:val="28"/>
          <w:szCs w:val="28"/>
          <w:lang w:eastAsia="uk-UA"/>
        </w:rPr>
      </w:pPr>
      <w:r>
        <w:rPr>
          <w:i/>
          <w:sz w:val="28"/>
          <w:szCs w:val="28"/>
          <w:lang w:eastAsia="uk-UA"/>
        </w:rPr>
        <w:fldChar w:fldCharType="end"/>
      </w:r>
      <w:r w:rsidR="00BA7E29"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w:t>
      </w:r>
      <w:r w:rsidRPr="001C001D">
        <w:rPr>
          <w:rFonts w:ascii="Times New Roman" w:hAnsi="Times New Roman" w:cs="Times New Roman"/>
          <w:sz w:val="28"/>
          <w:szCs w:val="28"/>
          <w:lang w:val="ru-RU"/>
        </w:rPr>
        <w:lastRenderedPageBreak/>
        <w:t>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rsidR="00BA7E29" w:rsidRPr="008863DE" w:rsidRDefault="00D25C43"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sidRPr="001C001D">
        <w:rPr>
          <w:rFonts w:ascii="Times New Roman" w:hAnsi="Times New Roman" w:cs="Times New Roman"/>
          <w:sz w:val="28"/>
          <w:szCs w:val="28"/>
          <w:lang w:val="ru-RU"/>
        </w:rPr>
        <w:t>87.1.4. </w:t>
      </w:r>
      <w:r w:rsidR="00183B62">
        <w:rPr>
          <w:rFonts w:ascii="Times New Roman" w:hAnsi="Times New Roman" w:cs="Times New Roman"/>
          <w:i/>
          <w:sz w:val="28"/>
          <w:szCs w:val="28"/>
          <w:lang w:val="ru-RU"/>
        </w:rPr>
        <w:fldChar w:fldCharType="begin"/>
      </w:r>
      <w:r w:rsidR="008863DE">
        <w:rPr>
          <w:rFonts w:ascii="Times New Roman" w:hAnsi="Times New Roman" w:cs="Times New Roman"/>
          <w:i/>
          <w:sz w:val="28"/>
          <w:szCs w:val="28"/>
          <w:lang w:val="ru-RU"/>
        </w:rPr>
        <w:instrText xml:space="preserve"> HYPERLINK "https://dnr-online.ru/download/o-vnesenii-izmenenij-v-zakon-donetskoj-narodnoj-respubliki-o-nalogovoj-sisteme-prinyat-postanovleniem-narodnogo-soveta-30-04-2016g-razmeshhen-30-05-2016g/" </w:instrText>
      </w:r>
      <w:r w:rsidR="00183B62">
        <w:rPr>
          <w:rFonts w:ascii="Times New Roman" w:hAnsi="Times New Roman" w:cs="Times New Roman"/>
          <w:i/>
          <w:sz w:val="28"/>
          <w:szCs w:val="28"/>
          <w:lang w:val="ru-RU"/>
        </w:rPr>
        <w:fldChar w:fldCharType="separate"/>
      </w:r>
      <w:r w:rsidR="00607081" w:rsidRPr="008863DE">
        <w:rPr>
          <w:rStyle w:val="ab"/>
          <w:rFonts w:ascii="Times New Roman" w:hAnsi="Times New Roman"/>
          <w:i/>
          <w:sz w:val="28"/>
          <w:szCs w:val="28"/>
          <w:lang w:val="ru-RU"/>
        </w:rPr>
        <w:t>(Подпункт 87.1.4 п</w:t>
      </w:r>
      <w:r w:rsidR="00607081" w:rsidRPr="008863DE">
        <w:rPr>
          <w:rStyle w:val="ab"/>
          <w:rFonts w:ascii="Times New Roman" w:hAnsi="Times New Roman"/>
          <w:bCs/>
          <w:i/>
          <w:sz w:val="28"/>
          <w:szCs w:val="28"/>
          <w:lang w:val="ru-RU"/>
        </w:rPr>
        <w:t xml:space="preserve">ункта 87.1 </w:t>
      </w:r>
      <w:r w:rsidR="00607081" w:rsidRPr="008863DE">
        <w:rPr>
          <w:rStyle w:val="ab"/>
          <w:rFonts w:ascii="Times New Roman" w:hAnsi="Times New Roman"/>
          <w:i/>
          <w:sz w:val="28"/>
          <w:szCs w:val="28"/>
          <w:lang w:val="ru-RU"/>
        </w:rPr>
        <w:t xml:space="preserve">статьи 87 исключен Законом </w:t>
      </w:r>
      <w:r w:rsidR="00607081" w:rsidRPr="008863DE">
        <w:rPr>
          <w:rStyle w:val="ab"/>
          <w:rFonts w:ascii="Times New Roman" w:hAnsi="Times New Roman"/>
          <w:i/>
          <w:sz w:val="28"/>
          <w:szCs w:val="28"/>
          <w:lang w:val="ru-RU"/>
        </w:rPr>
        <w:br/>
      </w:r>
      <w:r w:rsidR="00607081" w:rsidRPr="008863DE">
        <w:rPr>
          <w:rStyle w:val="ab"/>
          <w:rFonts w:ascii="Times New Roman" w:hAnsi="Times New Roman"/>
          <w:bCs/>
          <w:i/>
          <w:sz w:val="28"/>
          <w:szCs w:val="28"/>
          <w:lang w:val="ru-RU"/>
        </w:rPr>
        <w:t>от 30.04.2016 № 131-IНС</w:t>
      </w:r>
      <w:r w:rsidR="00607081" w:rsidRPr="008863DE">
        <w:rPr>
          <w:rStyle w:val="ab"/>
          <w:rFonts w:ascii="Times New Roman" w:hAnsi="Times New Roman"/>
          <w:i/>
          <w:sz w:val="28"/>
          <w:szCs w:val="28"/>
          <w:lang w:val="ru-RU"/>
        </w:rPr>
        <w:t>)</w:t>
      </w:r>
    </w:p>
    <w:p w:rsidR="00BA7E29" w:rsidRPr="008863DE" w:rsidRDefault="00183B62"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Pr>
          <w:rFonts w:ascii="Times New Roman" w:hAnsi="Times New Roman" w:cs="Times New Roman"/>
          <w:i/>
          <w:sz w:val="28"/>
          <w:szCs w:val="28"/>
          <w:lang w:val="ru-RU"/>
        </w:rPr>
        <w:fldChar w:fldCharType="end"/>
      </w:r>
      <w:r w:rsidR="00D25C43" w:rsidRPr="001C001D">
        <w:rPr>
          <w:rFonts w:ascii="Times New Roman" w:hAnsi="Times New Roman" w:cs="Times New Roman"/>
          <w:sz w:val="28"/>
          <w:szCs w:val="28"/>
          <w:lang w:val="ru-RU"/>
        </w:rPr>
        <w:t>87.1.5. </w:t>
      </w:r>
      <w:r>
        <w:rPr>
          <w:rFonts w:ascii="Times New Roman" w:hAnsi="Times New Roman" w:cs="Times New Roman"/>
          <w:i/>
          <w:sz w:val="28"/>
          <w:szCs w:val="28"/>
          <w:lang w:val="ru-RU"/>
        </w:rPr>
        <w:fldChar w:fldCharType="begin"/>
      </w:r>
      <w:r w:rsidR="008863DE">
        <w:rPr>
          <w:rFonts w:ascii="Times New Roman" w:hAnsi="Times New Roman" w:cs="Times New Roman"/>
          <w:i/>
          <w:sz w:val="28"/>
          <w:szCs w:val="28"/>
          <w:lang w:val="ru-RU"/>
        </w:rPr>
        <w:instrText xml:space="preserve"> HYPERLINK "https://dnr-online.ru/download/o-vnesenii-izmenenij-v-zakon-donetskoj-narodnoj-respubliki-o-nalogovoj-sisteme-prinyat-postanovleniem-narodnogo-soveta-30-04-2016g-razmeshhen-30-05-2016g/" </w:instrText>
      </w:r>
      <w:r>
        <w:rPr>
          <w:rFonts w:ascii="Times New Roman" w:hAnsi="Times New Roman" w:cs="Times New Roman"/>
          <w:i/>
          <w:sz w:val="28"/>
          <w:szCs w:val="28"/>
          <w:lang w:val="ru-RU"/>
        </w:rPr>
        <w:fldChar w:fldCharType="separate"/>
      </w:r>
      <w:r w:rsidR="00607081" w:rsidRPr="008863DE">
        <w:rPr>
          <w:rStyle w:val="ab"/>
          <w:rFonts w:ascii="Times New Roman" w:hAnsi="Times New Roman"/>
          <w:i/>
          <w:sz w:val="28"/>
          <w:szCs w:val="28"/>
          <w:lang w:val="ru-RU"/>
        </w:rPr>
        <w:t>(Подпункт 87.1.5 п</w:t>
      </w:r>
      <w:r w:rsidR="00607081" w:rsidRPr="008863DE">
        <w:rPr>
          <w:rStyle w:val="ab"/>
          <w:rFonts w:ascii="Times New Roman" w:hAnsi="Times New Roman"/>
          <w:bCs/>
          <w:i/>
          <w:sz w:val="28"/>
          <w:szCs w:val="28"/>
          <w:lang w:val="ru-RU"/>
        </w:rPr>
        <w:t xml:space="preserve">ункта 87.1 </w:t>
      </w:r>
      <w:r w:rsidR="00607081" w:rsidRPr="008863DE">
        <w:rPr>
          <w:rStyle w:val="ab"/>
          <w:rFonts w:ascii="Times New Roman" w:hAnsi="Times New Roman"/>
          <w:i/>
          <w:sz w:val="28"/>
          <w:szCs w:val="28"/>
          <w:lang w:val="ru-RU"/>
        </w:rPr>
        <w:t xml:space="preserve">статьи 87 исключен Законом </w:t>
      </w:r>
      <w:r w:rsidR="00607081" w:rsidRPr="008863DE">
        <w:rPr>
          <w:rStyle w:val="ab"/>
          <w:rFonts w:ascii="Times New Roman" w:hAnsi="Times New Roman"/>
          <w:i/>
          <w:sz w:val="28"/>
          <w:szCs w:val="28"/>
          <w:lang w:val="ru-RU"/>
        </w:rPr>
        <w:br/>
      </w:r>
      <w:r w:rsidR="00607081" w:rsidRPr="008863DE">
        <w:rPr>
          <w:rStyle w:val="ab"/>
          <w:rFonts w:ascii="Times New Roman" w:hAnsi="Times New Roman"/>
          <w:bCs/>
          <w:i/>
          <w:sz w:val="28"/>
          <w:szCs w:val="28"/>
          <w:lang w:val="ru-RU"/>
        </w:rPr>
        <w:t>от 30.04.2016 № 131-IНС</w:t>
      </w:r>
      <w:r w:rsidR="00607081" w:rsidRPr="008863DE">
        <w:rPr>
          <w:rStyle w:val="ab"/>
          <w:rFonts w:ascii="Times New Roman" w:hAnsi="Times New Roman"/>
          <w:i/>
          <w:sz w:val="28"/>
          <w:szCs w:val="28"/>
          <w:lang w:val="ru-RU"/>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fldChar w:fldCharType="end"/>
      </w:r>
      <w:r w:rsidR="00BA7E29"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rsidR="001353A7" w:rsidRPr="008863DE" w:rsidRDefault="00183B62" w:rsidP="006811D0">
      <w:pPr>
        <w:spacing w:after="360" w:line="276" w:lineRule="auto"/>
        <w:ind w:firstLine="709"/>
        <w:jc w:val="both"/>
        <w:rPr>
          <w:rStyle w:val="ab"/>
          <w:i/>
          <w:sz w:val="28"/>
          <w:szCs w:val="28"/>
        </w:rPr>
      </w:pPr>
      <w:r>
        <w:rPr>
          <w:i/>
          <w:color w:val="0000FF"/>
          <w:sz w:val="28"/>
          <w:szCs w:val="28"/>
        </w:rPr>
        <w:fldChar w:fldCharType="begin"/>
      </w:r>
      <w:r w:rsidR="008863DE">
        <w:rPr>
          <w:i/>
          <w:color w:val="0000FF"/>
          <w:sz w:val="28"/>
          <w:szCs w:val="28"/>
        </w:rPr>
        <w:instrText xml:space="preserve"> HYPERLINK "https://dnr-online.ru/download/o-vnesenii-izmenenij-v-zakon-donetskoj-narodnoj-respubliki-o-nalogovoj-sisteme-prinyat-postanovleniem-narodnogo-soveta-30-04-2016g-razmeshhen-30-05-2016g/" </w:instrText>
      </w:r>
      <w:r>
        <w:rPr>
          <w:i/>
          <w:color w:val="0000FF"/>
          <w:sz w:val="28"/>
          <w:szCs w:val="28"/>
        </w:rPr>
        <w:fldChar w:fldCharType="separate"/>
      </w:r>
      <w:r w:rsidR="001353A7" w:rsidRPr="008863DE">
        <w:rPr>
          <w:rStyle w:val="ab"/>
          <w:i/>
          <w:sz w:val="28"/>
          <w:szCs w:val="28"/>
        </w:rPr>
        <w:t>(Подпункт 87.2.2 п</w:t>
      </w:r>
      <w:r w:rsidR="001353A7" w:rsidRPr="008863DE">
        <w:rPr>
          <w:rStyle w:val="ab"/>
          <w:bCs/>
          <w:i/>
          <w:sz w:val="28"/>
          <w:szCs w:val="28"/>
          <w:shd w:val="clear" w:color="auto" w:fill="FCFCFF"/>
        </w:rPr>
        <w:t xml:space="preserve">ункта 87.2 </w:t>
      </w:r>
      <w:r w:rsidR="001353A7" w:rsidRPr="008863DE">
        <w:rPr>
          <w:rStyle w:val="ab"/>
          <w:i/>
          <w:sz w:val="28"/>
          <w:szCs w:val="28"/>
        </w:rPr>
        <w:t xml:space="preserve">статьи 87 с изменениями, внесенными в соответствии с  Законом </w:t>
      </w:r>
      <w:r w:rsidR="001353A7" w:rsidRPr="008863DE">
        <w:rPr>
          <w:rStyle w:val="ab"/>
          <w:bCs/>
          <w:i/>
          <w:sz w:val="28"/>
          <w:szCs w:val="28"/>
          <w:shd w:val="clear" w:color="auto" w:fill="FCFCFF"/>
        </w:rPr>
        <w:t>от 30.04.2016 № 131-IНС</w:t>
      </w:r>
      <w:r w:rsidR="001353A7" w:rsidRPr="008863DE">
        <w:rPr>
          <w:rStyle w:val="ab"/>
          <w:i/>
          <w:sz w:val="28"/>
          <w:szCs w:val="28"/>
        </w:rPr>
        <w:t>)</w:t>
      </w:r>
    </w:p>
    <w:p w:rsidR="001353A7" w:rsidRPr="001C001D" w:rsidRDefault="00183B62" w:rsidP="006811D0">
      <w:pPr>
        <w:spacing w:after="360" w:line="276" w:lineRule="auto"/>
        <w:ind w:firstLine="709"/>
        <w:jc w:val="both"/>
        <w:rPr>
          <w:sz w:val="28"/>
          <w:szCs w:val="28"/>
          <w:lang w:eastAsia="en-US"/>
        </w:rPr>
      </w:pPr>
      <w:r>
        <w:rPr>
          <w:i/>
          <w:color w:val="0000FF"/>
          <w:sz w:val="28"/>
          <w:szCs w:val="28"/>
        </w:rPr>
        <w:fldChar w:fldCharType="end"/>
      </w:r>
      <w:r w:rsidR="001353A7"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rsidR="001353A7" w:rsidRPr="008863DE" w:rsidRDefault="00183B62" w:rsidP="006811D0">
      <w:pPr>
        <w:spacing w:after="360" w:line="276" w:lineRule="auto"/>
        <w:ind w:firstLine="709"/>
        <w:jc w:val="both"/>
        <w:rPr>
          <w:rStyle w:val="ab"/>
          <w:i/>
          <w:sz w:val="28"/>
          <w:szCs w:val="28"/>
        </w:rPr>
      </w:pPr>
      <w:r>
        <w:rPr>
          <w:i/>
          <w:color w:val="0000FF"/>
          <w:sz w:val="28"/>
          <w:szCs w:val="28"/>
        </w:rPr>
        <w:fldChar w:fldCharType="begin"/>
      </w:r>
      <w:r w:rsidR="008863DE">
        <w:rPr>
          <w:i/>
          <w:color w:val="0000FF"/>
          <w:sz w:val="28"/>
          <w:szCs w:val="28"/>
        </w:rPr>
        <w:instrText xml:space="preserve"> HYPERLINK "https://dnr-online.ru/download/o-vnesenii-izmenenij-v-zakon-donetskoj-narodnoj-respubliki-o-nalogovoj-sisteme-prinyat-postanovleniem-narodnogo-soveta-30-04-2016g-razmeshhen-30-05-2016g/" </w:instrText>
      </w:r>
      <w:r>
        <w:rPr>
          <w:i/>
          <w:color w:val="0000FF"/>
          <w:sz w:val="28"/>
          <w:szCs w:val="28"/>
        </w:rPr>
        <w:fldChar w:fldCharType="separate"/>
      </w:r>
      <w:r w:rsidR="001353A7" w:rsidRPr="008863DE">
        <w:rPr>
          <w:rStyle w:val="ab"/>
          <w:i/>
          <w:sz w:val="28"/>
          <w:szCs w:val="28"/>
        </w:rPr>
        <w:t>(Подпункт 87.2.3 п</w:t>
      </w:r>
      <w:r w:rsidR="001353A7" w:rsidRPr="008863DE">
        <w:rPr>
          <w:rStyle w:val="ab"/>
          <w:bCs/>
          <w:i/>
          <w:sz w:val="28"/>
          <w:szCs w:val="28"/>
          <w:shd w:val="clear" w:color="auto" w:fill="FCFCFF"/>
        </w:rPr>
        <w:t xml:space="preserve">ункта 87.2 </w:t>
      </w:r>
      <w:r w:rsidR="001353A7" w:rsidRPr="008863DE">
        <w:rPr>
          <w:rStyle w:val="ab"/>
          <w:i/>
          <w:sz w:val="28"/>
          <w:szCs w:val="28"/>
        </w:rPr>
        <w:t xml:space="preserve">статьи 87 введен Законом </w:t>
      </w:r>
      <w:r w:rsidR="001353A7" w:rsidRPr="008863DE">
        <w:rPr>
          <w:rStyle w:val="ab"/>
          <w:i/>
          <w:sz w:val="28"/>
          <w:szCs w:val="28"/>
        </w:rPr>
        <w:br/>
      </w:r>
      <w:r w:rsidR="001353A7" w:rsidRPr="008863DE">
        <w:rPr>
          <w:rStyle w:val="ab"/>
          <w:bCs/>
          <w:i/>
          <w:sz w:val="28"/>
          <w:szCs w:val="28"/>
          <w:shd w:val="clear" w:color="auto" w:fill="FCFCFF"/>
        </w:rPr>
        <w:t>от 30.04.2016 № 131-IНС</w:t>
      </w:r>
      <w:r w:rsidR="001353A7" w:rsidRPr="008863DE">
        <w:rPr>
          <w:rStyle w:val="ab"/>
          <w:i/>
          <w:sz w:val="28"/>
          <w:szCs w:val="28"/>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color w:val="0000FF"/>
          <w:sz w:val="28"/>
          <w:szCs w:val="28"/>
          <w:lang w:val="ru-RU" w:eastAsia="ru-RU"/>
        </w:rPr>
        <w:fldChar w:fldCharType="end"/>
      </w:r>
      <w:r w:rsidR="00BA7E29"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w:t>
      </w:r>
      <w:r w:rsidR="00BA7E29" w:rsidRPr="001C001D">
        <w:rPr>
          <w:rFonts w:ascii="Times New Roman" w:hAnsi="Times New Roman" w:cs="Times New Roman"/>
          <w:sz w:val="28"/>
          <w:szCs w:val="28"/>
          <w:lang w:val="ru-RU"/>
        </w:rPr>
        <w:lastRenderedPageBreak/>
        <w:t xml:space="preserve">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87.4. Контроль за уплатой налога.</w:t>
      </w:r>
    </w:p>
    <w:p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rsidR="001353A7" w:rsidRPr="001C001D" w:rsidRDefault="00183B62" w:rsidP="006811D0">
      <w:pPr>
        <w:spacing w:after="360" w:line="276" w:lineRule="auto"/>
        <w:ind w:firstLine="709"/>
        <w:jc w:val="both"/>
        <w:rPr>
          <w:i/>
          <w:sz w:val="28"/>
          <w:szCs w:val="28"/>
        </w:rPr>
      </w:pPr>
      <w:hyperlink r:id="rId39"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w:t>
      </w:r>
      <w:r w:rsidRPr="001C001D">
        <w:rPr>
          <w:rFonts w:ascii="Times New Roman" w:hAnsi="Times New Roman" w:cs="Times New Roman"/>
          <w:sz w:val="28"/>
          <w:szCs w:val="28"/>
          <w:lang w:val="ru-RU"/>
        </w:rPr>
        <w:lastRenderedPageBreak/>
        <w:t>продажи таких товаров потребителям, а также подтверждений уплаты налога и легальности ввоза товаров.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алкогольная продукция и табачные изделия, маркированные с отклонением от требований положения, утверждаемого Министерством </w:t>
      </w:r>
      <w:r w:rsidRPr="001C001D">
        <w:rPr>
          <w:rFonts w:ascii="Times New Roman" w:hAnsi="Times New Roman" w:cs="Times New Roman"/>
          <w:sz w:val="28"/>
          <w:szCs w:val="28"/>
          <w:lang w:val="ru-RU"/>
        </w:rPr>
        <w:lastRenderedPageBreak/>
        <w:t>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88.10. Не подлежат маркировке:</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w:t>
      </w:r>
      <w:r w:rsidRPr="001C001D">
        <w:rPr>
          <w:rFonts w:ascii="Times New Roman" w:hAnsi="Times New Roman" w:cs="Times New Roman"/>
          <w:sz w:val="28"/>
          <w:szCs w:val="28"/>
          <w:lang w:val="ru-RU"/>
        </w:rPr>
        <w:lastRenderedPageBreak/>
        <w:t xml:space="preserve">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w:t>
      </w:r>
      <w:r w:rsidRPr="001C001D">
        <w:rPr>
          <w:rFonts w:ascii="Times New Roman" w:hAnsi="Times New Roman" w:cs="Times New Roman"/>
          <w:sz w:val="28"/>
          <w:szCs w:val="28"/>
          <w:lang w:val="ru-RU"/>
        </w:rPr>
        <w:lastRenderedPageBreak/>
        <w:t xml:space="preserve">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 xml:space="preserve">в) алкогольная продукция в автомобильных и железнодорожных цистернах, а также в баках, бачках и других емкостях вместимостью более </w:t>
      </w:r>
      <w:smartTag w:uri="urn:schemas-microsoft-com:office:smarttags" w:element="metricconverter">
        <w:smartTagPr>
          <w:attr w:name="ProductID" w:val="5 литров"/>
        </w:smartTagPr>
        <w:r w:rsidRPr="001C001D">
          <w:rPr>
            <w:sz w:val="28"/>
            <w:szCs w:val="28"/>
            <w:lang w:eastAsia="en-US"/>
          </w:rPr>
          <w:t>5 литров</w:t>
        </w:r>
      </w:smartTag>
      <w:r w:rsidRPr="001C001D">
        <w:rPr>
          <w:sz w:val="28"/>
          <w:szCs w:val="28"/>
          <w:lang w:eastAsia="en-US"/>
        </w:rPr>
        <w:t xml:space="preserve"> ввозятся в Донецкую Народную Республику с целью продажи или </w:t>
      </w:r>
      <w:r w:rsidRPr="001C001D">
        <w:rPr>
          <w:sz w:val="28"/>
          <w:szCs w:val="28"/>
          <w:lang w:eastAsia="en-US"/>
        </w:rPr>
        <w:lastRenderedPageBreak/>
        <w:t>обмена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rsidR="00BA7E29" w:rsidRPr="008863DE" w:rsidRDefault="00183B62"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Pr>
          <w:rFonts w:ascii="Times New Roman" w:hAnsi="Times New Roman" w:cs="Times New Roman"/>
          <w:i/>
          <w:color w:val="0000FF"/>
          <w:sz w:val="28"/>
          <w:szCs w:val="28"/>
          <w:u w:val="single"/>
          <w:lang w:val="ru-RU" w:eastAsia="ru-RU"/>
        </w:rPr>
        <w:fldChar w:fldCharType="begin"/>
      </w:r>
      <w:r w:rsidR="008863DE">
        <w:rPr>
          <w:rFonts w:ascii="Times New Roman" w:hAnsi="Times New Roman" w:cs="Times New Roman"/>
          <w:i/>
          <w:color w:val="0000FF"/>
          <w:sz w:val="28"/>
          <w:szCs w:val="28"/>
          <w:u w:val="single"/>
          <w:lang w:val="ru-RU" w:eastAsia="ru-RU"/>
        </w:rPr>
        <w:instrText xml:space="preserve"> HYPERLINK "http://dnrsovet.su/zakonodatelnaya-deyatelnost/prinyatye/zakony/zakon-donetskoj-narodnoj-respubliki-o-vnesenii-izmenenij-v-zakon-donetskoj-narodnoj-respubliki-o-nalogovoj-sisteme/" </w:instrText>
      </w:r>
      <w:r>
        <w:rPr>
          <w:rFonts w:ascii="Times New Roman" w:hAnsi="Times New Roman" w:cs="Times New Roman"/>
          <w:i/>
          <w:color w:val="0000FF"/>
          <w:sz w:val="28"/>
          <w:szCs w:val="28"/>
          <w:u w:val="single"/>
          <w:lang w:val="ru-RU" w:eastAsia="ru-RU"/>
        </w:rPr>
        <w:fldChar w:fldCharType="separate"/>
      </w:r>
      <w:r w:rsidR="00AF3A3C" w:rsidRPr="008863DE">
        <w:rPr>
          <w:rStyle w:val="ab"/>
          <w:rFonts w:ascii="Times New Roman" w:hAnsi="Times New Roman"/>
          <w:i/>
          <w:sz w:val="28"/>
          <w:szCs w:val="28"/>
          <w:lang w:val="ru-RU" w:eastAsia="ru-RU"/>
        </w:rPr>
        <w:t>(Подпункт «в» п</w:t>
      </w:r>
      <w:r w:rsidR="00AF3A3C" w:rsidRPr="008863DE">
        <w:rPr>
          <w:rStyle w:val="ab"/>
          <w:rFonts w:ascii="Times New Roman" w:hAnsi="Times New Roman"/>
          <w:bCs/>
          <w:i/>
          <w:sz w:val="28"/>
          <w:szCs w:val="28"/>
          <w:shd w:val="clear" w:color="auto" w:fill="FCFCFF"/>
          <w:lang w:val="ru-RU" w:eastAsia="ru-RU"/>
        </w:rPr>
        <w:t xml:space="preserve">ункта 89.1 </w:t>
      </w:r>
      <w:r w:rsidR="00AF3A3C" w:rsidRPr="008863DE">
        <w:rPr>
          <w:rStyle w:val="ab"/>
          <w:rFonts w:ascii="Times New Roman" w:hAnsi="Times New Roman"/>
          <w:i/>
          <w:sz w:val="28"/>
          <w:szCs w:val="28"/>
          <w:lang w:val="ru-RU" w:eastAsia="ru-RU"/>
        </w:rPr>
        <w:t xml:space="preserve">статьи 89 изложен в новой редакции в соответствии с Законом </w:t>
      </w:r>
      <w:r w:rsidR="00AF3A3C" w:rsidRPr="008863DE">
        <w:rPr>
          <w:rStyle w:val="ab"/>
          <w:rFonts w:ascii="Times New Roman" w:hAnsi="Times New Roman"/>
          <w:bCs/>
          <w:i/>
          <w:sz w:val="28"/>
          <w:szCs w:val="28"/>
          <w:shd w:val="clear" w:color="auto" w:fill="FCFCFF"/>
          <w:lang w:val="ru-RU" w:eastAsia="ru-RU"/>
        </w:rPr>
        <w:t>от 30.04.2016 № 131-IНС</w:t>
      </w:r>
      <w:r w:rsidR="00AF3A3C" w:rsidRPr="008863DE">
        <w:rPr>
          <w:rStyle w:val="ab"/>
          <w:rFonts w:ascii="Times New Roman" w:hAnsi="Times New Roman"/>
          <w:i/>
          <w:sz w:val="28"/>
          <w:szCs w:val="28"/>
          <w:lang w:val="ru-RU" w:eastAsia="ru-RU"/>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color w:val="0000FF"/>
          <w:sz w:val="28"/>
          <w:szCs w:val="28"/>
          <w:u w:val="single"/>
          <w:lang w:val="ru-RU" w:eastAsia="ru-RU"/>
        </w:rPr>
        <w:fldChar w:fldCharType="end"/>
      </w:r>
      <w:r w:rsidR="00BA7E29"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00BA7E29"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rsidR="00AF3A3C"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AF3A3C" w:rsidRPr="008863DE">
        <w:rPr>
          <w:rStyle w:val="ab"/>
          <w:i/>
          <w:sz w:val="28"/>
          <w:szCs w:val="28"/>
        </w:rPr>
        <w:t>(Подпункт «г» п</w:t>
      </w:r>
      <w:r w:rsidR="00AF3A3C" w:rsidRPr="008863DE">
        <w:rPr>
          <w:rStyle w:val="ab"/>
          <w:bCs/>
          <w:i/>
          <w:sz w:val="28"/>
          <w:szCs w:val="28"/>
          <w:shd w:val="clear" w:color="auto" w:fill="FCFCFF"/>
        </w:rPr>
        <w:t xml:space="preserve">ункта 89.1 </w:t>
      </w:r>
      <w:r w:rsidR="00AF3A3C" w:rsidRPr="008863DE">
        <w:rPr>
          <w:rStyle w:val="ab"/>
          <w:i/>
          <w:sz w:val="28"/>
          <w:szCs w:val="28"/>
        </w:rPr>
        <w:t xml:space="preserve">статьи 89 с изменениями, внесенными в соответствии с Законом </w:t>
      </w:r>
      <w:r w:rsidR="00AF3A3C" w:rsidRPr="008863DE">
        <w:rPr>
          <w:rStyle w:val="ab"/>
          <w:bCs/>
          <w:i/>
          <w:sz w:val="28"/>
          <w:szCs w:val="28"/>
          <w:shd w:val="clear" w:color="auto" w:fill="FCFCFF"/>
        </w:rPr>
        <w:t>от 30.04.2016 № 131-IНС</w:t>
      </w:r>
      <w:r w:rsidR="00AF3A3C" w:rsidRPr="008863DE">
        <w:rPr>
          <w:rStyle w:val="ab"/>
          <w:i/>
          <w:sz w:val="28"/>
          <w:szCs w:val="28"/>
        </w:rPr>
        <w:t>)</w:t>
      </w:r>
    </w:p>
    <w:p w:rsidR="00BA7E29"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eastAsia="ru-RU"/>
        </w:rPr>
        <w:fldChar w:fldCharType="end"/>
      </w:r>
      <w:r w:rsidR="00BA7E29"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00BA7E29"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00BA7E29"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00BA7E29"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89.5. Транзитные перевозки алкогольной продукции и табачных изделий через таможенную территорию Донецкой Народной Республики </w:t>
      </w:r>
      <w:r w:rsidRPr="001C001D">
        <w:rPr>
          <w:rFonts w:ascii="Times New Roman" w:hAnsi="Times New Roman" w:cs="Times New Roman"/>
          <w:sz w:val="28"/>
          <w:szCs w:val="28"/>
          <w:lang w:val="ru-RU"/>
        </w:rPr>
        <w:lastRenderedPageBreak/>
        <w:t>осуществляются с соблюдением требований, установленных пунктом 86.10 статьи 86 настоящего Закона.</w:t>
      </w:r>
    </w:p>
    <w:p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rsidR="00BA7E29" w:rsidRPr="00422A35"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0"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91.1.1. Налог взимается по ставке 0 российских рублей за </w:t>
      </w:r>
      <w:smartTag w:uri="urn:schemas-microsoft-com:office:smarttags" w:element="metricconverter">
        <w:smartTagPr>
          <w:attr w:name="ProductID" w:val="1 литр"/>
        </w:smartTagPr>
        <w:r w:rsidRPr="001C001D">
          <w:rPr>
            <w:rFonts w:ascii="Times New Roman" w:hAnsi="Times New Roman" w:cs="Times New Roman"/>
            <w:sz w:val="28"/>
            <w:szCs w:val="28"/>
            <w:lang w:val="ru-RU"/>
          </w:rPr>
          <w:t>1 литр</w:t>
        </w:r>
      </w:smartTag>
      <w:r w:rsidRPr="001C001D">
        <w:rPr>
          <w:rFonts w:ascii="Times New Roman" w:hAnsi="Times New Roman" w:cs="Times New Roman"/>
          <w:sz w:val="28"/>
          <w:szCs w:val="28"/>
          <w:lang w:val="ru-RU"/>
        </w:rPr>
        <w:t xml:space="preserve"> 100-процентного спирта с:</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w:t>
      </w:r>
      <w:smartTag w:uri="urn:schemas-microsoft-com:office:smarttags" w:element="metricconverter">
        <w:smartTagPr>
          <w:attr w:name="ProductID" w:val="1 литр"/>
        </w:smartTagPr>
        <w:r w:rsidR="00A0623F" w:rsidRPr="001C001D">
          <w:rPr>
            <w:rFonts w:ascii="Times New Roman" w:hAnsi="Times New Roman" w:cs="Times New Roman"/>
            <w:sz w:val="28"/>
            <w:szCs w:val="28"/>
            <w:lang w:val="ru-RU"/>
          </w:rPr>
          <w:t>1 литр</w:t>
        </w:r>
      </w:smartTag>
      <w:r w:rsidR="00A0623F" w:rsidRPr="001C001D">
        <w:rPr>
          <w:rFonts w:ascii="Times New Roman" w:hAnsi="Times New Roman" w:cs="Times New Roman"/>
          <w:sz w:val="28"/>
          <w:szCs w:val="28"/>
          <w:lang w:val="ru-RU"/>
        </w:rPr>
        <w:t xml:space="preserve"> 100-процентного спирта, устанавливается Советом Министров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1"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rsidR="00D232C0" w:rsidRPr="001C001D" w:rsidRDefault="00D232C0" w:rsidP="006811D0">
      <w:pPr>
        <w:spacing w:after="360" w:line="276" w:lineRule="auto"/>
        <w:ind w:firstLine="709"/>
        <w:jc w:val="both"/>
        <w:rPr>
          <w:sz w:val="28"/>
          <w:szCs w:val="28"/>
        </w:rPr>
      </w:pPr>
      <w:r w:rsidRPr="001C001D">
        <w:rPr>
          <w:sz w:val="28"/>
          <w:szCs w:val="28"/>
        </w:rPr>
        <w:t xml:space="preserve">93.2. По транспортным средствам, зарегистрированным на физических лиц, приобретенным и переданным ими на основании доверенности на право </w:t>
      </w:r>
      <w:r w:rsidRPr="001C001D">
        <w:rPr>
          <w:sz w:val="28"/>
          <w:szCs w:val="28"/>
        </w:rPr>
        <w:lastRenderedPageBreak/>
        <w:t>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rsidR="00545EF9" w:rsidRPr="001C001D" w:rsidRDefault="00545EF9" w:rsidP="006811D0">
      <w:pPr>
        <w:spacing w:after="360" w:line="276" w:lineRule="auto"/>
        <w:ind w:firstLine="709"/>
        <w:jc w:val="both"/>
        <w:rPr>
          <w:sz w:val="28"/>
          <w:szCs w:val="28"/>
        </w:rPr>
      </w:pPr>
      <w:r w:rsidRPr="001C001D">
        <w:rPr>
          <w:sz w:val="28"/>
          <w:szCs w:val="28"/>
        </w:rPr>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rsidR="00EC29B8" w:rsidRPr="001C001D"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или автомобили легковые с мощностью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rsidR="00545EF9" w:rsidRPr="001C001D" w:rsidRDefault="00270C03" w:rsidP="006811D0">
      <w:pPr>
        <w:spacing w:after="360" w:line="276" w:lineRule="auto"/>
        <w:ind w:firstLine="709"/>
        <w:jc w:val="both"/>
        <w:rPr>
          <w:sz w:val="28"/>
          <w:szCs w:val="28"/>
        </w:rPr>
      </w:pPr>
      <w:r w:rsidRPr="001C001D">
        <w:rPr>
          <w:sz w:val="28"/>
          <w:szCs w:val="28"/>
        </w:rPr>
        <w:lastRenderedPageBreak/>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rsidR="00545EF9" w:rsidRPr="001C001D" w:rsidRDefault="00270C03" w:rsidP="006811D0">
      <w:pPr>
        <w:spacing w:after="360" w:line="276" w:lineRule="auto"/>
        <w:ind w:firstLine="709"/>
        <w:jc w:val="both"/>
        <w:rPr>
          <w:sz w:val="28"/>
          <w:szCs w:val="28"/>
        </w:rPr>
      </w:pPr>
      <w:r w:rsidRPr="001C001D">
        <w:rPr>
          <w:sz w:val="28"/>
          <w:szCs w:val="28"/>
        </w:rPr>
        <w:t>6) </w:t>
      </w:r>
      <w:r w:rsidR="00545EF9" w:rsidRPr="001C001D">
        <w:rPr>
          <w:sz w:val="28"/>
          <w:szCs w:val="28"/>
        </w:rPr>
        <w:t>транспортные средства, принадлежащие на праве оперативного управления органам исполнительной власти;</w:t>
      </w:r>
    </w:p>
    <w:p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w:t>
      </w:r>
    </w:p>
    <w:p w:rsidR="00545EF9" w:rsidRPr="001C001D" w:rsidRDefault="00270C03" w:rsidP="006811D0">
      <w:pPr>
        <w:spacing w:after="360" w:line="276" w:lineRule="auto"/>
        <w:ind w:firstLine="709"/>
        <w:jc w:val="both"/>
        <w:rPr>
          <w:sz w:val="28"/>
          <w:szCs w:val="28"/>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как мощность двигателя транспортного средства в кубических сантиметрах;</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.1.3. в отношении водных несамоходных (буксируемых) транспортных средств, для которых определяется валовая вместимость</w:t>
      </w:r>
      <w:r w:rsidR="00270C03" w:rsidRPr="001C001D">
        <w:rPr>
          <w:sz w:val="28"/>
          <w:szCs w:val="28"/>
        </w:rPr>
        <w:t>,–</w:t>
      </w:r>
      <w:r w:rsidRPr="001C001D">
        <w:rPr>
          <w:sz w:val="28"/>
          <w:szCs w:val="28"/>
        </w:rPr>
        <w:t xml:space="preserve"> как валовая вместимость в регистровых тоннах;</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как единица транспортного средства.</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lastRenderedPageBreak/>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 xml:space="preserve">Налоговые ставки устанавливаются на год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041"/>
      </w:tblGrid>
      <w:tr w:rsidR="00545EF9" w:rsidRPr="001C001D" w:rsidTr="002F527B">
        <w:tc>
          <w:tcPr>
            <w:tcW w:w="4644" w:type="dxa"/>
            <w:shd w:val="clear" w:color="auto" w:fill="auto"/>
          </w:tcPr>
          <w:p w:rsidR="00545EF9" w:rsidRPr="001C001D" w:rsidRDefault="00545EF9" w:rsidP="006811D0">
            <w:pPr>
              <w:spacing w:after="360" w:line="276" w:lineRule="auto"/>
              <w:jc w:val="center"/>
              <w:rPr>
                <w:b/>
                <w:sz w:val="28"/>
                <w:szCs w:val="28"/>
              </w:rPr>
            </w:pPr>
            <w:r w:rsidRPr="001C001D">
              <w:rPr>
                <w:b/>
                <w:sz w:val="28"/>
                <w:szCs w:val="28"/>
              </w:rPr>
              <w:t>Описание объектов налогообложения</w:t>
            </w:r>
          </w:p>
        </w:tc>
        <w:tc>
          <w:tcPr>
            <w:tcW w:w="5041" w:type="dxa"/>
            <w:shd w:val="clear" w:color="auto" w:fill="auto"/>
          </w:tcPr>
          <w:p w:rsidR="00270C03" w:rsidRPr="001C001D" w:rsidRDefault="00545EF9" w:rsidP="006811D0">
            <w:pPr>
              <w:spacing w:after="360" w:line="276" w:lineRule="auto"/>
              <w:jc w:val="center"/>
              <w:rPr>
                <w:b/>
                <w:sz w:val="28"/>
                <w:szCs w:val="28"/>
              </w:rPr>
            </w:pPr>
            <w:r w:rsidRPr="001C001D">
              <w:rPr>
                <w:b/>
                <w:sz w:val="28"/>
                <w:szCs w:val="28"/>
              </w:rPr>
              <w:t xml:space="preserve">Ставка налога на год </w:t>
            </w:r>
          </w:p>
          <w:p w:rsidR="00545EF9" w:rsidRPr="001C001D" w:rsidRDefault="00545EF9" w:rsidP="006811D0">
            <w:pPr>
              <w:spacing w:after="360" w:line="276" w:lineRule="auto"/>
              <w:jc w:val="center"/>
              <w:rPr>
                <w:b/>
                <w:sz w:val="28"/>
                <w:szCs w:val="28"/>
              </w:rPr>
            </w:pPr>
            <w:r w:rsidRPr="001C001D">
              <w:rPr>
                <w:b/>
                <w:sz w:val="28"/>
                <w:szCs w:val="28"/>
              </w:rPr>
              <w:t xml:space="preserve">(из 100 куб. см объема цилиндров двигателя, с 1 кВт мощности двигателя или </w:t>
            </w:r>
            <w:smartTag w:uri="urn:schemas-microsoft-com:office:smarttags" w:element="metricconverter">
              <w:smartTagPr>
                <w:attr w:name="ProductID" w:val="100 см"/>
              </w:smartTagPr>
              <w:r w:rsidRPr="001C001D">
                <w:rPr>
                  <w:b/>
                  <w:sz w:val="28"/>
                  <w:szCs w:val="28"/>
                </w:rPr>
                <w:t>100 см</w:t>
              </w:r>
            </w:smartTag>
            <w:r w:rsidRPr="001C001D">
              <w:rPr>
                <w:b/>
                <w:sz w:val="28"/>
                <w:szCs w:val="28"/>
              </w:rPr>
              <w:t xml:space="preserve"> длины)</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сэлектродвигателем)</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rPr>
          <w:trHeight w:val="503"/>
        </w:trPr>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lastRenderedPageBreak/>
              <w:t xml:space="preserve">от 1801 куб. см до 2500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270C03" w:rsidP="006811D0">
            <w:pPr>
              <w:spacing w:after="360" w:line="276" w:lineRule="auto"/>
              <w:rPr>
                <w:sz w:val="28"/>
                <w:szCs w:val="28"/>
              </w:rPr>
            </w:pPr>
            <w:r w:rsidRPr="001C001D">
              <w:rPr>
                <w:sz w:val="28"/>
                <w:szCs w:val="28"/>
              </w:rPr>
              <w:lastRenderedPageBreak/>
              <w:t xml:space="preserve">морские </w:t>
            </w: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свыше </w:t>
            </w:r>
            <w:smartTag w:uri="urn:schemas-microsoft-com:office:smarttags" w:element="metricconverter">
              <w:smartTagPr>
                <w:attr w:name="ProductID" w:val="100 кг"/>
              </w:smartTagPr>
              <w:r w:rsidRPr="001C001D">
                <w:rPr>
                  <w:sz w:val="28"/>
                  <w:szCs w:val="28"/>
                </w:rPr>
                <w:t>100 кг</w:t>
              </w:r>
            </w:smartTag>
            <w:r w:rsidRPr="001C001D">
              <w:rPr>
                <w:sz w:val="28"/>
                <w:szCs w:val="28"/>
              </w:rPr>
              <w:t xml:space="preserve"> и длиной не более как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свыше </w:t>
            </w:r>
            <w:smartTag w:uri="urn:schemas-microsoft-com:office:smarttags" w:element="metricconverter">
              <w:smartTagPr>
                <w:attr w:name="ProductID" w:val="100 кг"/>
              </w:smartTagPr>
              <w:r w:rsidRPr="001C001D">
                <w:rPr>
                  <w:sz w:val="28"/>
                  <w:szCs w:val="28"/>
                </w:rPr>
                <w:t>100 кг</w:t>
              </w:r>
            </w:smartTag>
            <w:r w:rsidRPr="001C001D">
              <w:rPr>
                <w:sz w:val="28"/>
                <w:szCs w:val="28"/>
              </w:rPr>
              <w:t xml:space="preserve"> и длиной свыше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8A0831" w:rsidP="006811D0">
            <w:pPr>
              <w:spacing w:after="360" w:line="276" w:lineRule="auto"/>
              <w:rPr>
                <w:sz w:val="28"/>
                <w:szCs w:val="28"/>
              </w:rPr>
            </w:pPr>
            <w:r w:rsidRPr="001C001D">
              <w:rPr>
                <w:sz w:val="28"/>
                <w:szCs w:val="28"/>
              </w:rPr>
              <w:t>морские</w:t>
            </w:r>
          </w:p>
          <w:p w:rsidR="00545EF9" w:rsidRPr="001C001D" w:rsidRDefault="00545EF9" w:rsidP="006811D0">
            <w:pPr>
              <w:spacing w:after="360" w:line="276" w:lineRule="auto"/>
              <w:rPr>
                <w:sz w:val="28"/>
                <w:szCs w:val="28"/>
              </w:rPr>
            </w:pPr>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свыше </w:t>
            </w:r>
            <w:smartTag w:uri="urn:schemas-microsoft-com:office:smarttags" w:element="metricconverter">
              <w:smartTagPr>
                <w:attr w:name="ProductID" w:val="7,5 м"/>
              </w:smartTagPr>
              <w:r w:rsidRPr="001C001D">
                <w:rPr>
                  <w:sz w:val="28"/>
                  <w:szCs w:val="28"/>
                </w:rPr>
                <w:t>7,5 м</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rsidR="00545EF9" w:rsidRPr="001C001D" w:rsidRDefault="00545EF9" w:rsidP="006811D0">
            <w:pPr>
              <w:spacing w:after="360" w:line="276" w:lineRule="auto"/>
              <w:jc w:val="both"/>
              <w:rPr>
                <w:sz w:val="28"/>
                <w:szCs w:val="28"/>
              </w:rPr>
            </w:pP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с массой не более как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не более как </w:t>
            </w:r>
            <w:smartTag w:uri="urn:schemas-microsoft-com:office:smarttags" w:element="metricconverter">
              <w:smartTagPr>
                <w:attr w:name="ProductID" w:val="7,5 м"/>
              </w:smartTagPr>
              <w:r w:rsidRPr="001C001D">
                <w:rPr>
                  <w:sz w:val="28"/>
                  <w:szCs w:val="28"/>
                </w:rPr>
                <w:t>7,5 м</w:t>
              </w:r>
            </w:smartTag>
            <w:r w:rsidRPr="001C001D">
              <w:rPr>
                <w:sz w:val="28"/>
                <w:szCs w:val="28"/>
              </w:rPr>
              <w:t xml:space="preserve"> и массой свыше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r w:rsidR="00545EF9" w:rsidRPr="001C001D" w:rsidTr="002F527B">
        <w:tc>
          <w:tcPr>
            <w:tcW w:w="4644" w:type="dxa"/>
            <w:shd w:val="clear" w:color="auto" w:fill="auto"/>
          </w:tcPr>
          <w:p w:rsidR="00545EF9" w:rsidRPr="001C001D" w:rsidRDefault="00545EF9" w:rsidP="006811D0">
            <w:pPr>
              <w:spacing w:after="360" w:line="276" w:lineRule="auto"/>
              <w:rPr>
                <w:sz w:val="28"/>
                <w:szCs w:val="28"/>
              </w:rPr>
            </w:pPr>
            <w:r w:rsidRPr="001C001D">
              <w:rPr>
                <w:sz w:val="28"/>
                <w:szCs w:val="28"/>
              </w:rPr>
              <w:t xml:space="preserve">длиной свыше </w:t>
            </w:r>
            <w:smartTag w:uri="urn:schemas-microsoft-com:office:smarttags" w:element="metricconverter">
              <w:smartTagPr>
                <w:attr w:name="ProductID" w:val="7,5 м"/>
              </w:smartTagPr>
              <w:r w:rsidRPr="001C001D">
                <w:rPr>
                  <w:sz w:val="28"/>
                  <w:szCs w:val="28"/>
                </w:rPr>
                <w:t>7,5 м</w:t>
              </w:r>
            </w:smartTag>
            <w:r w:rsidRPr="001C001D">
              <w:rPr>
                <w:sz w:val="28"/>
                <w:szCs w:val="28"/>
              </w:rPr>
              <w:t xml:space="preserve"> и массой свыше </w:t>
            </w:r>
            <w:smartTag w:uri="urn:schemas-microsoft-com:office:smarttags" w:element="metricconverter">
              <w:smartTagPr>
                <w:attr w:name="ProductID" w:val="100 кг"/>
              </w:smartTagPr>
              <w:r w:rsidRPr="001C001D">
                <w:rPr>
                  <w:sz w:val="28"/>
                  <w:szCs w:val="28"/>
                </w:rPr>
                <w:t>100 кг</w:t>
              </w:r>
            </w:smartTag>
          </w:p>
        </w:tc>
        <w:tc>
          <w:tcPr>
            <w:tcW w:w="5041" w:type="dxa"/>
            <w:shd w:val="clear" w:color="auto" w:fill="auto"/>
          </w:tcPr>
          <w:p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w:t>
            </w:r>
            <w:smartTag w:uri="urn:schemas-microsoft-com:office:smarttags" w:element="metricconverter">
              <w:smartTagPr>
                <w:attr w:name="ProductID" w:val="100 см"/>
              </w:smartTagPr>
              <w:r w:rsidRPr="001C001D">
                <w:rPr>
                  <w:sz w:val="28"/>
                  <w:szCs w:val="28"/>
                </w:rPr>
                <w:t>100 см</w:t>
              </w:r>
            </w:smartTag>
            <w:r w:rsidRPr="001C001D">
              <w:rPr>
                <w:sz w:val="28"/>
                <w:szCs w:val="28"/>
              </w:rPr>
              <w:t xml:space="preserve"> длины </w:t>
            </w:r>
          </w:p>
        </w:tc>
      </w:tr>
    </w:tbl>
    <w:p w:rsidR="00545EF9" w:rsidRPr="001C001D" w:rsidRDefault="00545EF9" w:rsidP="006811D0">
      <w:pPr>
        <w:tabs>
          <w:tab w:val="left" w:pos="3630"/>
        </w:tabs>
        <w:spacing w:after="360" w:line="276" w:lineRule="auto"/>
        <w:ind w:firstLine="709"/>
        <w:jc w:val="both"/>
        <w:rPr>
          <w:sz w:val="28"/>
          <w:szCs w:val="28"/>
        </w:rPr>
      </w:pPr>
    </w:p>
    <w:p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Плательщики исчисляют сумму налога ежегодно по состоянию на 1 января.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w:t>
      </w:r>
      <w:r w:rsidRPr="001C001D">
        <w:rPr>
          <w:sz w:val="28"/>
          <w:szCs w:val="28"/>
        </w:rPr>
        <w:lastRenderedPageBreak/>
        <w:t>соответствующей налоговой базы и налоговой ставки, если иное не предусмотрено настоящей статьей.</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rsidR="000720F2" w:rsidRDefault="000720F2">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Уплата налога производится налогоплательщиками по месту регистрации транспортных средств в порядке, который устанавливается Советом Министров Донецкой Народной Республики.</w:t>
      </w:r>
    </w:p>
    <w:p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rsidR="00545EF9" w:rsidRPr="001C001D" w:rsidRDefault="00545EF9" w:rsidP="006811D0">
      <w:pPr>
        <w:spacing w:after="360" w:line="276" w:lineRule="auto"/>
        <w:ind w:firstLine="709"/>
        <w:jc w:val="both"/>
        <w:rPr>
          <w:sz w:val="28"/>
          <w:szCs w:val="28"/>
        </w:rPr>
      </w:pPr>
      <w:r w:rsidRPr="001C001D">
        <w:rPr>
          <w:sz w:val="28"/>
          <w:szCs w:val="28"/>
        </w:rPr>
        <w:t xml:space="preserve">Форма налоговой декларации утверждается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rsidR="006960B1" w:rsidRDefault="006960B1">
      <w:pPr>
        <w:rPr>
          <w:bCs/>
          <w:sz w:val="28"/>
          <w:szCs w:val="28"/>
        </w:rPr>
      </w:pPr>
      <w:bookmarkStart w:id="179" w:name="_Toc345335473"/>
      <w:bookmarkStart w:id="180" w:name="_Toc345337696"/>
      <w:r>
        <w:rPr>
          <w:b/>
          <w:i/>
          <w:iCs/>
        </w:rPr>
        <w:br w:type="page"/>
      </w:r>
    </w:p>
    <w:p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lastRenderedPageBreak/>
        <w:t>Глава 15.</w:t>
      </w:r>
      <w:r w:rsidRPr="001C001D">
        <w:rPr>
          <w:rFonts w:ascii="Times New Roman" w:hAnsi="Times New Roman" w:cs="Times New Roman"/>
          <w:i w:val="0"/>
          <w:iCs w:val="0"/>
          <w:color w:val="auto"/>
        </w:rPr>
        <w:t xml:space="preserve"> Сбор за специальное использование воды</w:t>
      </w:r>
      <w:bookmarkEnd w:id="179"/>
      <w:bookmarkEnd w:id="180"/>
    </w:p>
    <w:p w:rsidR="00545EF9" w:rsidRPr="00EC24E8" w:rsidRDefault="00545EF9" w:rsidP="00EC24E8">
      <w:pPr>
        <w:spacing w:after="360" w:line="276" w:lineRule="auto"/>
        <w:ind w:firstLine="709"/>
        <w:jc w:val="both"/>
        <w:rPr>
          <w:sz w:val="28"/>
          <w:szCs w:val="28"/>
        </w:rPr>
      </w:pPr>
      <w:bookmarkStart w:id="181" w:name="_Toc345335474"/>
      <w:bookmarkStart w:id="182"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81"/>
      <w:bookmarkEnd w:id="182"/>
    </w:p>
    <w:p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rsidR="00006091" w:rsidRPr="00422A35" w:rsidRDefault="00183B62" w:rsidP="00006091">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006091" w:rsidRPr="00422A35">
        <w:rPr>
          <w:i/>
          <w:color w:val="0000FF" w:themeColor="hyperlink"/>
          <w:sz w:val="28"/>
          <w:szCs w:val="28"/>
        </w:rPr>
        <w:t>(Пункт 101.1 с</w:t>
      </w:r>
      <w:r w:rsidR="00006091" w:rsidRPr="00422A35">
        <w:rPr>
          <w:bCs/>
          <w:i/>
          <w:color w:val="0000FF" w:themeColor="hyperlink"/>
          <w:sz w:val="28"/>
          <w:szCs w:val="28"/>
        </w:rPr>
        <w:t>татьи 101 изложен в новой редакции в соответствии с Законом</w:t>
      </w:r>
      <w:r w:rsidR="008A3642" w:rsidRPr="008A3642">
        <w:rPr>
          <w:bCs/>
          <w:i/>
          <w:color w:val="0000FF" w:themeColor="hyperlink"/>
          <w:sz w:val="28"/>
          <w:szCs w:val="28"/>
        </w:rPr>
        <w:t xml:space="preserve"> </w:t>
      </w:r>
      <w:r w:rsidR="00006091" w:rsidRPr="00422A35">
        <w:rPr>
          <w:i/>
          <w:color w:val="0000FF" w:themeColor="hyperlink"/>
          <w:sz w:val="28"/>
          <w:szCs w:val="28"/>
        </w:rPr>
        <w:t>от 23.03.2017 № 164-IНС)</w:t>
      </w:r>
    </w:p>
    <w:p w:rsidR="00545EF9" w:rsidRPr="001C001D" w:rsidRDefault="00183B62"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rsidR="00545EF9" w:rsidRPr="00EC24E8" w:rsidRDefault="00545EF9" w:rsidP="00EC24E8">
      <w:pPr>
        <w:spacing w:after="360"/>
        <w:ind w:firstLine="709"/>
        <w:rPr>
          <w:b/>
          <w:sz w:val="28"/>
          <w:szCs w:val="28"/>
        </w:rPr>
      </w:pPr>
      <w:bookmarkStart w:id="183" w:name="_Toc345335475"/>
      <w:bookmarkStart w:id="184"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83"/>
      <w:bookmarkEnd w:id="184"/>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.3. </w:t>
      </w:r>
      <w:r w:rsidRPr="001C001D">
        <w:rPr>
          <w:sz w:val="28"/>
          <w:szCs w:val="28"/>
          <w:lang w:eastAsia="uk-UA"/>
        </w:rPr>
        <w:t>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для пополнения связанного с потерями воды на фильтрацию и испарение).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Советом Министров Донецкой Народной Республики, для проведения научных исследований;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Советом Министров Донецкой Народной Республики.</w:t>
      </w:r>
    </w:p>
    <w:p w:rsidR="00545EF9" w:rsidRPr="0057095E" w:rsidRDefault="00545EF9" w:rsidP="0057095E">
      <w:pPr>
        <w:spacing w:after="360"/>
        <w:ind w:firstLine="709"/>
        <w:rPr>
          <w:b/>
          <w:sz w:val="28"/>
          <w:szCs w:val="28"/>
        </w:rPr>
      </w:pPr>
      <w:bookmarkStart w:id="185" w:name="_Toc345335476"/>
      <w:bookmarkStart w:id="186"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85"/>
      <w:bookmarkEnd w:id="186"/>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837"/>
        <w:gridCol w:w="3577"/>
      </w:tblGrid>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b/>
                <w:sz w:val="28"/>
                <w:szCs w:val="28"/>
                <w:lang w:eastAsia="uk-UA"/>
              </w:rPr>
            </w:pPr>
            <w:r w:rsidRPr="001C001D">
              <w:rPr>
                <w:b/>
                <w:sz w:val="28"/>
                <w:szCs w:val="28"/>
                <w:lang w:eastAsia="uk-UA"/>
              </w:rPr>
              <w:t xml:space="preserve">Ставка сбора, российских рублей за </w:t>
            </w:r>
            <w:smartTag w:uri="urn:schemas-microsoft-com:office:smarttags" w:element="metricconverter">
              <w:smartTagPr>
                <w:attr w:name="ProductID" w:val="100 куб. метров"/>
              </w:smartTagPr>
              <w:r w:rsidRPr="001C001D">
                <w:rPr>
                  <w:b/>
                  <w:sz w:val="28"/>
                  <w:szCs w:val="28"/>
                  <w:lang w:eastAsia="uk-UA"/>
                </w:rPr>
                <w:t>100 куб. метров</w:t>
              </w:r>
            </w:smartTag>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lastRenderedPageBreak/>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rsidR="00545EF9" w:rsidRPr="001C001D" w:rsidRDefault="00545EF9" w:rsidP="006811D0">
      <w:pPr>
        <w:spacing w:after="360" w:line="276" w:lineRule="auto"/>
        <w:ind w:firstLine="709"/>
        <w:jc w:val="both"/>
        <w:rPr>
          <w:sz w:val="28"/>
          <w:szCs w:val="28"/>
          <w:lang w:eastAsia="uk-UA"/>
        </w:rPr>
      </w:pP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w:t>
      </w:r>
      <w:smartTag w:uri="urn:schemas-microsoft-com:office:smarttags" w:element="metricconverter">
        <w:smartTagPr>
          <w:attr w:name="ProductID" w:val="100 куб. метров"/>
        </w:smartTagPr>
        <w:r w:rsidRPr="001C001D">
          <w:rPr>
            <w:sz w:val="28"/>
            <w:szCs w:val="28"/>
            <w:lang w:eastAsia="uk-UA"/>
          </w:rPr>
          <w:t>100 куб. метров</w:t>
        </w:r>
      </w:smartTag>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0,24 российских рубля за 1 тоннаж-время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 xml:space="preserve">При условии использования воды из лиманов плательщиками сбора применяется ставка сбора, установленная за специальное </w:t>
      </w:r>
      <w:r w:rsidRPr="001C001D">
        <w:rPr>
          <w:sz w:val="28"/>
          <w:szCs w:val="28"/>
          <w:lang w:eastAsia="uk-UA"/>
        </w:rPr>
        <w:lastRenderedPageBreak/>
        <w:t>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rsidR="00545EF9" w:rsidRPr="0057095E" w:rsidRDefault="00545EF9" w:rsidP="0057095E">
      <w:pPr>
        <w:spacing w:after="360"/>
        <w:ind w:firstLine="709"/>
        <w:rPr>
          <w:sz w:val="28"/>
          <w:szCs w:val="28"/>
        </w:rPr>
      </w:pPr>
      <w:bookmarkStart w:id="187" w:name="_Toc345335477"/>
      <w:bookmarkStart w:id="188"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87"/>
      <w:bookmarkEnd w:id="188"/>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w:t>
      </w:r>
      <w:r w:rsidRPr="001C001D">
        <w:rPr>
          <w:sz w:val="28"/>
          <w:szCs w:val="28"/>
          <w:lang w:eastAsia="uk-UA"/>
        </w:rPr>
        <w:lastRenderedPageBreak/>
        <w:t xml:space="preserve">воды в их системах водоснабжения, ставок сбора, установленных для водного объекта, из которого забирается вода в канал, и коэффициентов.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Объем потерь воды для зарегистрированных водопользователей рассчитывается в порядке, установленном Советом Министров Донецкой Народной Республики.</w:t>
      </w:r>
    </w:p>
    <w:p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rsidR="00EC24E8" w:rsidRDefault="00EC24E8">
      <w:pPr>
        <w:rPr>
          <w:sz w:val="28"/>
          <w:szCs w:val="28"/>
        </w:rPr>
      </w:pPr>
      <w:bookmarkStart w:id="189" w:name="_Toc345335479"/>
      <w:bookmarkStart w:id="190" w:name="_Toc345337702"/>
      <w:r>
        <w:rPr>
          <w:sz w:val="28"/>
          <w:szCs w:val="28"/>
        </w:rPr>
        <w:br w:type="page"/>
      </w:r>
    </w:p>
    <w:p w:rsidR="00545EF9" w:rsidRPr="00EC24E8" w:rsidRDefault="00545EF9" w:rsidP="00EC24E8">
      <w:pPr>
        <w:spacing w:after="360" w:line="276" w:lineRule="auto"/>
        <w:ind w:firstLine="709"/>
        <w:rPr>
          <w:b/>
          <w:sz w:val="28"/>
          <w:szCs w:val="28"/>
        </w:rPr>
      </w:pPr>
      <w:r w:rsidRPr="00EC24E8">
        <w:rPr>
          <w:sz w:val="28"/>
          <w:szCs w:val="28"/>
        </w:rPr>
        <w:lastRenderedPageBreak/>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89"/>
      <w:bookmarkEnd w:id="190"/>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Налоговые декларации по сбору подаются плательщиками сбора органам доходов и сборов в сроки, определенные 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Сбор уплачивается плательщиками сбора в сроки, определенные 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rsidR="009F4034" w:rsidRPr="001C001D" w:rsidRDefault="009F4034" w:rsidP="006811D0">
      <w:pPr>
        <w:spacing w:after="360" w:line="276" w:lineRule="auto"/>
        <w:ind w:firstLine="709"/>
        <w:jc w:val="both"/>
        <w:rPr>
          <w:b/>
          <w:sz w:val="28"/>
          <w:szCs w:val="28"/>
        </w:rPr>
      </w:pPr>
      <w:r w:rsidRPr="001C001D">
        <w:rPr>
          <w:sz w:val="28"/>
          <w:szCs w:val="28"/>
        </w:rPr>
        <w:t>Глава 16.</w:t>
      </w:r>
      <w:r w:rsidR="007C6C34" w:rsidRPr="001C001D">
        <w:rPr>
          <w:b/>
          <w:sz w:val="28"/>
          <w:szCs w:val="28"/>
        </w:rPr>
        <w:t>Налог с оборота</w:t>
      </w:r>
    </w:p>
    <w:p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rsidR="00006091" w:rsidRPr="00422A35" w:rsidRDefault="00183B62" w:rsidP="00006091">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006091" w:rsidRPr="00422A35">
        <w:rPr>
          <w:i/>
          <w:color w:val="0000FF" w:themeColor="hyperlink"/>
          <w:sz w:val="28"/>
          <w:szCs w:val="28"/>
        </w:rPr>
        <w:t>(Пункт 106.1 с</w:t>
      </w:r>
      <w:r w:rsidR="00006091" w:rsidRPr="00422A35">
        <w:rPr>
          <w:bCs/>
          <w:i/>
          <w:color w:val="0000FF" w:themeColor="hyperlink"/>
          <w:sz w:val="28"/>
          <w:szCs w:val="28"/>
        </w:rPr>
        <w:t>татьи 106 изложен в новой редакции в соответствии с  Законом</w:t>
      </w:r>
      <w:r w:rsidR="008A3642" w:rsidRPr="008A3642">
        <w:rPr>
          <w:bCs/>
          <w:i/>
          <w:color w:val="0000FF" w:themeColor="hyperlink"/>
          <w:sz w:val="28"/>
          <w:szCs w:val="28"/>
        </w:rPr>
        <w:t xml:space="preserve"> </w:t>
      </w:r>
      <w:r w:rsidR="00006091" w:rsidRPr="00422A35">
        <w:rPr>
          <w:i/>
          <w:color w:val="0000FF" w:themeColor="hyperlink"/>
          <w:sz w:val="28"/>
          <w:szCs w:val="28"/>
        </w:rPr>
        <w:t>от 23.03.2017 № 164-IНС)</w:t>
      </w:r>
    </w:p>
    <w:p w:rsidR="009F4034" w:rsidRPr="001C001D" w:rsidRDefault="00183B62"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д) </w:t>
      </w:r>
      <w:r w:rsidR="009F4034" w:rsidRPr="001C001D">
        <w:rPr>
          <w:sz w:val="28"/>
          <w:szCs w:val="28"/>
          <w:lang w:eastAsia="uk-UA"/>
        </w:rPr>
        <w:t>субъекты хозяйствования, осуществляющие добычу и переработку угля и угольной продукции;</w:t>
      </w:r>
    </w:p>
    <w:p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 xml:space="preserve">субъекты хозяйствования, которые в установленном законодательством порядке получили статус платежного агента (субагента), </w:t>
      </w:r>
      <w:r w:rsidR="009F4034" w:rsidRPr="001C001D">
        <w:rPr>
          <w:sz w:val="28"/>
          <w:szCs w:val="28"/>
        </w:rPr>
        <w:lastRenderedPageBreak/>
        <w:t>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rsidR="009F4034" w:rsidRPr="001C001D" w:rsidRDefault="007C6C34" w:rsidP="006811D0">
      <w:pPr>
        <w:spacing w:after="360" w:line="276" w:lineRule="auto"/>
        <w:ind w:firstLine="709"/>
        <w:jc w:val="both"/>
        <w:rPr>
          <w:bCs/>
          <w:sz w:val="28"/>
          <w:szCs w:val="28"/>
        </w:rPr>
      </w:pPr>
      <w:r w:rsidRPr="001C001D">
        <w:rPr>
          <w:bCs/>
          <w:sz w:val="28"/>
          <w:szCs w:val="28"/>
        </w:rPr>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,кроме предприятий, осуществляющих импорт, продажу горюче-смазочных материалов.</w:t>
      </w:r>
    </w:p>
    <w:p w:rsidR="00AB1634" w:rsidRPr="008863DE" w:rsidRDefault="00AB1634" w:rsidP="006811D0">
      <w:pPr>
        <w:spacing w:after="360" w:line="276" w:lineRule="auto"/>
        <w:ind w:firstLine="709"/>
        <w:jc w:val="both"/>
        <w:rPr>
          <w:rStyle w:val="ab"/>
          <w:i/>
          <w:sz w:val="28"/>
          <w:szCs w:val="28"/>
        </w:rPr>
      </w:pPr>
      <w:r w:rsidRPr="001C001D">
        <w:rPr>
          <w:i/>
          <w:sz w:val="28"/>
          <w:szCs w:val="28"/>
        </w:rPr>
        <w:t xml:space="preserve">(Пункт 106.4 статьи 106 введен </w:t>
      </w:r>
      <w:hyperlink r:id="rId42"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r w:rsidR="00183B62">
        <w:rPr>
          <w:bCs/>
          <w:i/>
          <w:sz w:val="28"/>
          <w:szCs w:val="28"/>
          <w:shd w:val="clear" w:color="auto" w:fill="FCFCFF"/>
        </w:rPr>
        <w:fldChar w:fldCharType="begin"/>
      </w:r>
      <w:r w:rsidR="008863DE">
        <w:rPr>
          <w:bCs/>
          <w:i/>
          <w:sz w:val="28"/>
          <w:szCs w:val="28"/>
          <w:shd w:val="clear" w:color="auto" w:fill="FCFCFF"/>
        </w:rPr>
        <w:instrText xml:space="preserve"> HYPERLINK "https://dnr-online.ru/download/o-vnesenii-izmenenij-v-zakon-donetskoj-narodnoj-respubliki-o-nalogovoj-sisteme-prinyat-postanovleniem-narodnogo-soveta-30-04-2016g-razmeshhen-30-05-2016g/" </w:instrText>
      </w:r>
      <w:r w:rsidR="00183B62">
        <w:rPr>
          <w:bCs/>
          <w:i/>
          <w:sz w:val="28"/>
          <w:szCs w:val="28"/>
          <w:shd w:val="clear" w:color="auto" w:fill="FCFCFF"/>
        </w:rPr>
        <w:fldChar w:fldCharType="separate"/>
      </w:r>
      <w:r w:rsidRPr="008863DE">
        <w:rPr>
          <w:rStyle w:val="ab"/>
          <w:bCs/>
          <w:i/>
          <w:sz w:val="28"/>
          <w:szCs w:val="28"/>
          <w:shd w:val="clear" w:color="auto" w:fill="FCFCFF"/>
        </w:rPr>
        <w:t xml:space="preserve">от 30.04.2016 </w:t>
      </w:r>
      <w:r w:rsidRPr="008863DE">
        <w:rPr>
          <w:rStyle w:val="ab"/>
          <w:bCs/>
          <w:i/>
          <w:sz w:val="28"/>
          <w:szCs w:val="28"/>
          <w:shd w:val="clear" w:color="auto" w:fill="FCFCFF"/>
        </w:rPr>
        <w:br/>
        <w:t>№ 131-IНС</w:t>
      </w:r>
      <w:r w:rsidRPr="008863DE">
        <w:rPr>
          <w:rStyle w:val="ab"/>
          <w:i/>
          <w:sz w:val="28"/>
          <w:szCs w:val="28"/>
        </w:rPr>
        <w:t>)</w:t>
      </w:r>
    </w:p>
    <w:p w:rsidR="009F4034" w:rsidRPr="001C001D" w:rsidRDefault="00183B6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bCs/>
          <w:i/>
          <w:sz w:val="28"/>
          <w:szCs w:val="28"/>
          <w:shd w:val="clear" w:color="auto" w:fill="FCFCFF"/>
          <w:lang w:val="ru-RU" w:eastAsia="ru-RU"/>
        </w:rPr>
        <w:fldChar w:fldCharType="end"/>
      </w:r>
      <w:r w:rsidR="009F4034" w:rsidRPr="001C001D">
        <w:rPr>
          <w:rStyle w:val="a7"/>
          <w:rFonts w:ascii="Times New Roman" w:hAnsi="Times New Roman"/>
          <w:b w:val="0"/>
          <w:sz w:val="28"/>
          <w:szCs w:val="28"/>
          <w:lang w:val="ru-RU"/>
        </w:rPr>
        <w:t>Статья 107.</w:t>
      </w:r>
      <w:r w:rsidR="009F4034" w:rsidRPr="001C001D">
        <w:rPr>
          <w:rStyle w:val="a7"/>
          <w:rFonts w:ascii="Times New Roman" w:hAnsi="Times New Roman"/>
          <w:sz w:val="28"/>
          <w:szCs w:val="28"/>
          <w:lang w:val="ru-RU"/>
        </w:rPr>
        <w:t> Объект налогообложения</w:t>
      </w:r>
    </w:p>
    <w:p w:rsidR="009F4034" w:rsidRPr="001C001D" w:rsidRDefault="009F4034" w:rsidP="006811D0">
      <w:pPr>
        <w:widowControl w:val="0"/>
        <w:autoSpaceDE w:val="0"/>
        <w:autoSpaceDN w:val="0"/>
        <w:adjustRightInd w:val="0"/>
        <w:spacing w:after="360" w:line="276" w:lineRule="auto"/>
        <w:ind w:firstLine="709"/>
        <w:jc w:val="both"/>
        <w:rPr>
          <w:sz w:val="28"/>
          <w:szCs w:val="28"/>
        </w:rPr>
      </w:pPr>
      <w:r w:rsidRPr="001C001D">
        <w:rPr>
          <w:rStyle w:val="FontStyle24"/>
          <w:b w:val="0"/>
          <w:sz w:val="28"/>
          <w:szCs w:val="28"/>
        </w:rPr>
        <w:t>107.1.</w:t>
      </w:r>
      <w:r w:rsidR="00DC76F9" w:rsidRPr="001C001D">
        <w:rPr>
          <w:rStyle w:val="FontStyle24"/>
          <w:sz w:val="28"/>
          <w:szCs w:val="28"/>
        </w:rPr>
        <w:t> </w:t>
      </w:r>
      <w:r w:rsidRPr="001C001D">
        <w:rPr>
          <w:sz w:val="28"/>
          <w:szCs w:val="28"/>
        </w:rPr>
        <w:t xml:space="preserve">Объектом налогообложения сбором является выручка </w:t>
      </w:r>
      <w:r w:rsidR="00546081" w:rsidRPr="001C001D">
        <w:rPr>
          <w:sz w:val="28"/>
          <w:szCs w:val="28"/>
        </w:rPr>
        <w:t>–</w:t>
      </w:r>
      <w:r w:rsidRPr="001C001D">
        <w:rPr>
          <w:sz w:val="28"/>
          <w:szCs w:val="28"/>
        </w:rPr>
        <w:t xml:space="preserve"> товарооборот, предоплаты, авансы</w:t>
      </w:r>
      <w:r w:rsidR="007C6C34" w:rsidRPr="001C001D">
        <w:rPr>
          <w:sz w:val="28"/>
          <w:szCs w:val="28"/>
        </w:rPr>
        <w:t>,</w:t>
      </w:r>
      <w:r w:rsidRPr="001C001D">
        <w:rPr>
          <w:sz w:val="28"/>
          <w:szCs w:val="28"/>
        </w:rPr>
        <w:t xml:space="preserve"> полученные субъектом хозяйствования в отчетном периоде.</w:t>
      </w:r>
    </w:p>
    <w:p w:rsidR="0057095E" w:rsidRDefault="0057095E">
      <w:pPr>
        <w:rPr>
          <w:sz w:val="28"/>
          <w:szCs w:val="28"/>
        </w:rPr>
      </w:pPr>
      <w:r>
        <w:rPr>
          <w:sz w:val="28"/>
          <w:szCs w:val="28"/>
        </w:rPr>
        <w:br w:type="page"/>
      </w:r>
    </w:p>
    <w:p w:rsidR="009F4034" w:rsidRPr="001C001D" w:rsidRDefault="009F4034" w:rsidP="006811D0">
      <w:pPr>
        <w:spacing w:after="360" w:line="276" w:lineRule="auto"/>
        <w:ind w:firstLine="709"/>
        <w:jc w:val="both"/>
        <w:rPr>
          <w:rStyle w:val="FontStyle24"/>
          <w:sz w:val="28"/>
          <w:szCs w:val="28"/>
        </w:rPr>
      </w:pPr>
      <w:r w:rsidRPr="001C001D">
        <w:rPr>
          <w:sz w:val="28"/>
          <w:szCs w:val="28"/>
        </w:rPr>
        <w:lastRenderedPageBreak/>
        <w:t>Статья 108.</w:t>
      </w:r>
      <w:r w:rsidRPr="001C001D">
        <w:rPr>
          <w:rStyle w:val="FontStyle24"/>
          <w:sz w:val="28"/>
          <w:szCs w:val="28"/>
        </w:rPr>
        <w:t xml:space="preserve">База налогообложения </w:t>
      </w:r>
    </w:p>
    <w:p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rsidR="009F4034" w:rsidRPr="001C001D" w:rsidRDefault="009F4034" w:rsidP="006811D0">
      <w:pPr>
        <w:spacing w:after="360" w:line="276" w:lineRule="auto"/>
        <w:ind w:firstLine="709"/>
        <w:jc w:val="both"/>
        <w:rPr>
          <w:sz w:val="28"/>
          <w:szCs w:val="28"/>
        </w:rPr>
      </w:pPr>
      <w:r w:rsidRPr="001C001D">
        <w:rPr>
          <w:sz w:val="28"/>
          <w:szCs w:val="28"/>
        </w:rPr>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C001D">
        <w:rPr>
          <w:sz w:val="28"/>
          <w:szCs w:val="28"/>
        </w:rPr>
        <w:t>.</w:t>
      </w:r>
    </w:p>
    <w:p w:rsidR="009F4034" w:rsidRPr="001C001D" w:rsidRDefault="009F4034" w:rsidP="006811D0">
      <w:pPr>
        <w:spacing w:after="360" w:line="276" w:lineRule="auto"/>
        <w:ind w:firstLine="709"/>
        <w:jc w:val="both"/>
        <w:rPr>
          <w:b/>
          <w:bCs/>
          <w:sz w:val="28"/>
          <w:szCs w:val="28"/>
        </w:rPr>
      </w:pPr>
      <w:r w:rsidRPr="001C001D">
        <w:rPr>
          <w:bCs/>
          <w:sz w:val="28"/>
          <w:szCs w:val="28"/>
        </w:rPr>
        <w:t>Статья 109.</w:t>
      </w:r>
      <w:r w:rsidR="007C6C34" w:rsidRPr="001C001D">
        <w:rPr>
          <w:b/>
          <w:bCs/>
          <w:sz w:val="28"/>
          <w:szCs w:val="28"/>
        </w:rPr>
        <w:t xml:space="preserve"> Ставки налога</w:t>
      </w:r>
    </w:p>
    <w:p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rsidR="00DA1003" w:rsidRPr="00407728" w:rsidRDefault="00183B62" w:rsidP="006811D0">
      <w:pPr>
        <w:spacing w:after="360" w:line="276" w:lineRule="auto"/>
        <w:ind w:firstLine="709"/>
        <w:jc w:val="both"/>
        <w:rPr>
          <w:rStyle w:val="ab"/>
          <w:bCs/>
          <w:sz w:val="28"/>
          <w:szCs w:val="28"/>
        </w:rPr>
      </w:pPr>
      <w:r>
        <w:rPr>
          <w:bCs/>
          <w:i/>
          <w:sz w:val="28"/>
          <w:szCs w:val="28"/>
        </w:rPr>
        <w:fldChar w:fldCharType="begin"/>
      </w:r>
      <w:r w:rsidR="00407728">
        <w:rPr>
          <w:bCs/>
          <w:i/>
          <w:sz w:val="28"/>
          <w:szCs w:val="28"/>
        </w:rPr>
        <w:instrText xml:space="preserve"> HYPERLINK "https://dnr-online.ru/download/o-vnesenii-izmenenij-v-zakon-donetskoj-narodnoj-respubliki-ot-25-12-2015-99-ins-o-nalogovoj-sisteme-prinyat-postanovleniem-narodnogo-soveta-29-01-2016g-opublikovan-12-02-2016g/" </w:instrText>
      </w:r>
      <w:r>
        <w:rPr>
          <w:bCs/>
          <w:i/>
          <w:sz w:val="28"/>
          <w:szCs w:val="28"/>
        </w:rPr>
        <w:fldChar w:fldCharType="separate"/>
      </w:r>
      <w:r w:rsidR="00DA1003" w:rsidRPr="00407728">
        <w:rPr>
          <w:rStyle w:val="ab"/>
          <w:bCs/>
          <w:i/>
          <w:sz w:val="28"/>
          <w:szCs w:val="28"/>
        </w:rPr>
        <w:t>(В пункт 109.1. статьи 109 внесены изменения в соответствии</w:t>
      </w:r>
      <w:r w:rsidR="008A3642" w:rsidRPr="008A3642">
        <w:rPr>
          <w:rStyle w:val="ab"/>
          <w:bCs/>
          <w:i/>
          <w:sz w:val="28"/>
          <w:szCs w:val="28"/>
        </w:rPr>
        <w:t xml:space="preserve"> </w:t>
      </w:r>
      <w:r w:rsidR="00DA1003" w:rsidRPr="00407728">
        <w:rPr>
          <w:rStyle w:val="ab"/>
          <w:bCs/>
          <w:i/>
          <w:sz w:val="28"/>
          <w:szCs w:val="28"/>
        </w:rPr>
        <w:t>с</w:t>
      </w:r>
      <w:r w:rsidR="008A3642" w:rsidRPr="008A3642">
        <w:rPr>
          <w:rStyle w:val="ab"/>
          <w:bCs/>
          <w:i/>
          <w:sz w:val="28"/>
          <w:szCs w:val="28"/>
        </w:rPr>
        <w:t xml:space="preserve"> </w:t>
      </w:r>
      <w:r w:rsidR="00DA1003" w:rsidRPr="00407728">
        <w:rPr>
          <w:rStyle w:val="ab"/>
          <w:bCs/>
          <w:i/>
          <w:sz w:val="28"/>
          <w:szCs w:val="28"/>
        </w:rPr>
        <w:t>Законом от 29.01.2016 № 101-IНС</w:t>
      </w:r>
      <w:r w:rsidR="00DA1003" w:rsidRPr="00407728">
        <w:rPr>
          <w:rStyle w:val="ab"/>
          <w:bCs/>
          <w:sz w:val="28"/>
          <w:szCs w:val="28"/>
        </w:rPr>
        <w:t>)</w:t>
      </w:r>
    </w:p>
    <w:p w:rsidR="009F4034" w:rsidRPr="001C001D" w:rsidRDefault="00183B62" w:rsidP="006811D0">
      <w:pPr>
        <w:spacing w:after="360" w:line="276" w:lineRule="auto"/>
        <w:ind w:firstLine="709"/>
        <w:jc w:val="both"/>
        <w:rPr>
          <w:b/>
          <w:bCs/>
          <w:sz w:val="28"/>
          <w:szCs w:val="28"/>
        </w:rPr>
      </w:pPr>
      <w:r>
        <w:rPr>
          <w:bCs/>
          <w:i/>
          <w:sz w:val="28"/>
          <w:szCs w:val="28"/>
        </w:rPr>
        <w:fldChar w:fldCharType="end"/>
      </w:r>
      <w:r w:rsidR="009F4034" w:rsidRPr="001C001D">
        <w:rPr>
          <w:bCs/>
          <w:sz w:val="28"/>
          <w:szCs w:val="28"/>
        </w:rPr>
        <w:t>Статья 110.</w:t>
      </w:r>
      <w:r w:rsidR="009F4034" w:rsidRPr="001C001D">
        <w:rPr>
          <w:b/>
          <w:bCs/>
          <w:sz w:val="28"/>
          <w:szCs w:val="28"/>
        </w:rPr>
        <w:t xml:space="preserve"> Отчетный период. Порядок и сроки уплаты</w:t>
      </w:r>
    </w:p>
    <w:p w:rsidR="009F4034" w:rsidRPr="001C001D" w:rsidRDefault="009F4034" w:rsidP="006811D0">
      <w:pPr>
        <w:spacing w:after="360" w:line="276" w:lineRule="auto"/>
        <w:ind w:firstLine="709"/>
        <w:jc w:val="both"/>
        <w:rPr>
          <w:bCs/>
          <w:sz w:val="28"/>
          <w:szCs w:val="28"/>
        </w:rPr>
      </w:pPr>
      <w:r w:rsidRPr="001C001D">
        <w:rPr>
          <w:bCs/>
          <w:sz w:val="28"/>
          <w:szCs w:val="28"/>
        </w:rPr>
        <w:t xml:space="preserve">110.1. Отчетным периодом является календарный месяц. </w:t>
      </w:r>
    </w:p>
    <w:p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rsidR="009F4034" w:rsidRPr="001C001D" w:rsidRDefault="009F4034" w:rsidP="006811D0">
      <w:pPr>
        <w:spacing w:after="360" w:line="276" w:lineRule="auto"/>
        <w:ind w:firstLine="709"/>
        <w:jc w:val="both"/>
        <w:rPr>
          <w:sz w:val="28"/>
          <w:szCs w:val="28"/>
        </w:rPr>
      </w:pPr>
      <w:r w:rsidRPr="001C001D">
        <w:rPr>
          <w:sz w:val="28"/>
          <w:szCs w:val="28"/>
        </w:rPr>
        <w:lastRenderedPageBreak/>
        <w:t>110.4. Уплата налога с оборота производится ежемесячно в течение 10 календарных дней с момента установленного граничного срока подачи отчетности.</w:t>
      </w:r>
    </w:p>
    <w:p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rsidR="009F4034" w:rsidRPr="001C001D" w:rsidRDefault="009F4034" w:rsidP="006811D0">
      <w:pPr>
        <w:spacing w:after="360" w:line="276" w:lineRule="auto"/>
        <w:ind w:firstLine="709"/>
        <w:jc w:val="both"/>
        <w:rPr>
          <w:rStyle w:val="a7"/>
          <w:b w:val="0"/>
          <w:sz w:val="28"/>
          <w:szCs w:val="28"/>
        </w:rPr>
      </w:pPr>
      <w:r w:rsidRPr="001C001D">
        <w:rPr>
          <w:rStyle w:val="a7"/>
          <w:b w:val="0"/>
          <w:sz w:val="28"/>
          <w:szCs w:val="28"/>
        </w:rPr>
        <w:t>111.1. Датой возникновения объекта налогообложения в отчетном периоде является:</w:t>
      </w:r>
    </w:p>
    <w:p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rsidR="009F4034" w:rsidRPr="001C001D" w:rsidRDefault="009F4034" w:rsidP="006811D0">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111.2.1. жилищно-коммунальными предприятиями государственной или муниципальной формы собственности,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w:t>
      </w:r>
    </w:p>
    <w:p w:rsidR="009F4034" w:rsidRPr="001C001D"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иными налогоплательщиками республиканской или муниципальной форм собственности.</w:t>
      </w:r>
    </w:p>
    <w:p w:rsidR="0057095E" w:rsidRDefault="0057095E">
      <w:pPr>
        <w:rPr>
          <w:sz w:val="28"/>
          <w:szCs w:val="28"/>
        </w:rPr>
      </w:pPr>
      <w:r>
        <w:rPr>
          <w:sz w:val="28"/>
          <w:szCs w:val="28"/>
        </w:rPr>
        <w:br w:type="page"/>
      </w:r>
    </w:p>
    <w:p w:rsidR="006B7D3D" w:rsidRPr="001C001D" w:rsidRDefault="006B7D3D" w:rsidP="006811D0">
      <w:pPr>
        <w:spacing w:after="360" w:line="276" w:lineRule="auto"/>
        <w:ind w:firstLine="709"/>
        <w:jc w:val="both"/>
        <w:rPr>
          <w:b/>
          <w:sz w:val="28"/>
          <w:szCs w:val="28"/>
        </w:rPr>
      </w:pPr>
      <w:r w:rsidRPr="001C001D">
        <w:rPr>
          <w:sz w:val="28"/>
          <w:szCs w:val="28"/>
        </w:rPr>
        <w:lastRenderedPageBreak/>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b/>
          <w:sz w:val="28"/>
          <w:szCs w:val="28"/>
        </w:rPr>
        <w:t>Плательщики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rsidR="006B7D3D" w:rsidRPr="001C001D" w:rsidRDefault="006E6A46" w:rsidP="006811D0">
      <w:pPr>
        <w:spacing w:after="360" w:line="276" w:lineRule="auto"/>
        <w:ind w:firstLine="709"/>
        <w:jc w:val="both"/>
        <w:rPr>
          <w:sz w:val="28"/>
          <w:szCs w:val="28"/>
        </w:rPr>
      </w:pPr>
      <w:r w:rsidRPr="001C001D">
        <w:rPr>
          <w:sz w:val="28"/>
          <w:szCs w:val="28"/>
        </w:rPr>
        <w:t xml:space="preserve">б) </w:t>
      </w:r>
      <w:r w:rsidR="006B7D3D" w:rsidRPr="001C001D">
        <w:rPr>
          <w:sz w:val="28"/>
          <w:szCs w:val="28"/>
        </w:rPr>
        <w:t>импортеры алкогольных напитков.</w:t>
      </w:r>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000C5509" w:rsidRPr="001C001D">
        <w:rPr>
          <w:b/>
          <w:sz w:val="28"/>
          <w:szCs w:val="28"/>
        </w:rPr>
        <w:t>Объект обложения сбором</w:t>
      </w:r>
    </w:p>
    <w:p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b/>
          <w:sz w:val="28"/>
          <w:szCs w:val="28"/>
        </w:rPr>
        <w:t xml:space="preserve">Ставка сбора </w:t>
      </w:r>
    </w:p>
    <w:p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гоЗакона</w:t>
      </w:r>
      <w:r w:rsidR="006B7D3D" w:rsidRPr="001C001D">
        <w:rPr>
          <w:sz w:val="28"/>
          <w:szCs w:val="28"/>
        </w:rPr>
        <w:t>.</w:t>
      </w:r>
    </w:p>
    <w:p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Pr="001C001D">
        <w:rPr>
          <w:b/>
          <w:sz w:val="28"/>
          <w:szCs w:val="28"/>
        </w:rPr>
        <w:t xml:space="preserve">Порядок исчисления сбора </w:t>
      </w:r>
    </w:p>
    <w:p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rsidR="0057095E" w:rsidRDefault="0057095E">
      <w:pPr>
        <w:rPr>
          <w:sz w:val="28"/>
          <w:szCs w:val="28"/>
        </w:rPr>
      </w:pPr>
      <w:r>
        <w:rPr>
          <w:sz w:val="28"/>
          <w:szCs w:val="28"/>
        </w:rPr>
        <w:br w:type="page"/>
      </w:r>
    </w:p>
    <w:p w:rsidR="006B7D3D" w:rsidRPr="001C001D" w:rsidRDefault="006B7D3D" w:rsidP="006811D0">
      <w:pPr>
        <w:spacing w:after="360" w:line="276" w:lineRule="auto"/>
        <w:ind w:firstLine="709"/>
        <w:jc w:val="both"/>
        <w:rPr>
          <w:sz w:val="28"/>
          <w:szCs w:val="28"/>
        </w:rPr>
      </w:pPr>
      <w:r w:rsidRPr="001C001D">
        <w:rPr>
          <w:sz w:val="28"/>
          <w:szCs w:val="28"/>
        </w:rPr>
        <w:lastRenderedPageBreak/>
        <w:t xml:space="preserve">Статья </w:t>
      </w:r>
      <w:r w:rsidR="006E6A46" w:rsidRPr="001C001D">
        <w:rPr>
          <w:sz w:val="28"/>
          <w:szCs w:val="28"/>
        </w:rPr>
        <w:t>117.</w:t>
      </w:r>
      <w:r w:rsidRPr="001C001D">
        <w:rPr>
          <w:b/>
          <w:sz w:val="28"/>
          <w:szCs w:val="28"/>
        </w:rPr>
        <w:t xml:space="preserve">Налоговый период </w:t>
      </w:r>
    </w:p>
    <w:p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rsidR="006B7D3D" w:rsidRPr="001C001D" w:rsidRDefault="006E6A46" w:rsidP="006811D0">
      <w:pPr>
        <w:spacing w:after="360" w:line="276" w:lineRule="auto"/>
        <w:ind w:firstLine="709"/>
        <w:jc w:val="both"/>
        <w:rPr>
          <w:sz w:val="28"/>
          <w:szCs w:val="28"/>
        </w:rPr>
      </w:pPr>
      <w:r w:rsidRPr="001C001D">
        <w:rPr>
          <w:sz w:val="28"/>
          <w:szCs w:val="28"/>
        </w:rPr>
        <w:t xml:space="preserve">118.1. </w:t>
      </w:r>
      <w:r w:rsidR="006B7D3D" w:rsidRPr="001C001D">
        <w:rPr>
          <w:sz w:val="28"/>
          <w:szCs w:val="28"/>
        </w:rPr>
        <w:t>Плательщики сбора подают отчет о сумме начисленного сбора ежемесячно в срок не позднее 20 числа месяца, следующего за отчетным и уплачивают сумму рассчитанного сбора в течение 10 календарных дней с момента установленного граничного срока подачи отчетности.</w:t>
      </w:r>
    </w:p>
    <w:p w:rsidR="006B7D3D" w:rsidRPr="001C001D" w:rsidRDefault="006E6A46" w:rsidP="006811D0">
      <w:pPr>
        <w:spacing w:after="360" w:line="276" w:lineRule="auto"/>
        <w:ind w:firstLine="709"/>
        <w:jc w:val="both"/>
        <w:rPr>
          <w:sz w:val="28"/>
          <w:szCs w:val="28"/>
        </w:rPr>
      </w:pPr>
      <w:r w:rsidRPr="001C001D">
        <w:rPr>
          <w:sz w:val="28"/>
          <w:szCs w:val="28"/>
        </w:rPr>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rsidR="003C67F6" w:rsidRPr="003C67F6" w:rsidRDefault="003C67F6" w:rsidP="003C67F6">
      <w:pPr>
        <w:spacing w:after="360" w:line="276" w:lineRule="auto"/>
        <w:ind w:firstLine="709"/>
        <w:jc w:val="both"/>
        <w:rPr>
          <w:sz w:val="28"/>
          <w:szCs w:val="28"/>
        </w:rPr>
      </w:pPr>
      <w:r w:rsidRPr="003C67F6">
        <w:rPr>
          <w:sz w:val="28"/>
          <w:szCs w:val="28"/>
        </w:rPr>
        <w:t>119.1. Подоходный налог, уплачивается физическими лицами-предпринимателями, а также юридическими лицами, филиалами юридических лиц – нерезидентов, признанными в соответствии со статьей 15 настоящего Закона налоговыми агентами, от суммы выплаченного дохода.</w:t>
      </w:r>
    </w:p>
    <w:p w:rsidR="003C67F6" w:rsidRPr="00422A35" w:rsidRDefault="00183B62" w:rsidP="003C67F6">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(Пункт 119.1 с</w:t>
      </w:r>
      <w:r w:rsidR="003C67F6" w:rsidRPr="00422A35">
        <w:rPr>
          <w:bCs/>
          <w:i/>
          <w:color w:val="0000FF" w:themeColor="hyperlink"/>
          <w:sz w:val="28"/>
          <w:szCs w:val="28"/>
        </w:rPr>
        <w:t>татьи 119 изложен в новой редакции в соответствии с Законом</w:t>
      </w:r>
      <w:r w:rsidR="008A3642" w:rsidRPr="008A3642">
        <w:rPr>
          <w:bCs/>
          <w:i/>
          <w:color w:val="0000FF" w:themeColor="hyperlink"/>
          <w:sz w:val="28"/>
          <w:szCs w:val="28"/>
        </w:rPr>
        <w:t xml:space="preserve"> </w:t>
      </w:r>
      <w:r w:rsidR="003C67F6" w:rsidRPr="00422A35">
        <w:rPr>
          <w:i/>
          <w:color w:val="0000FF" w:themeColor="hyperlink"/>
          <w:sz w:val="28"/>
          <w:szCs w:val="28"/>
        </w:rPr>
        <w:t>от 23.03.2017 № 164-IНС)</w:t>
      </w:r>
    </w:p>
    <w:p w:rsidR="00545EF9" w:rsidRPr="001C001D" w:rsidRDefault="00183B62" w:rsidP="003C67F6">
      <w:pPr>
        <w:spacing w:after="360" w:line="276" w:lineRule="auto"/>
        <w:ind w:firstLine="709"/>
        <w:jc w:val="both"/>
        <w:rPr>
          <w:b/>
          <w:bCs/>
          <w:sz w:val="28"/>
          <w:szCs w:val="28"/>
        </w:rPr>
      </w:pPr>
      <w:r w:rsidRPr="00422A35">
        <w:rPr>
          <w:i/>
          <w:sz w:val="28"/>
          <w:szCs w:val="28"/>
        </w:rPr>
        <w:lastRenderedPageBreak/>
        <w:fldChar w:fldCharType="end"/>
      </w:r>
      <w:r w:rsidR="00545EF9" w:rsidRPr="001C001D">
        <w:rPr>
          <w:bCs/>
          <w:sz w:val="28"/>
          <w:szCs w:val="28"/>
        </w:rPr>
        <w:t>Статья 1</w:t>
      </w:r>
      <w:r w:rsidR="00896FD5" w:rsidRPr="001C001D">
        <w:rPr>
          <w:bCs/>
          <w:sz w:val="28"/>
          <w:szCs w:val="28"/>
        </w:rPr>
        <w:t>20</w:t>
      </w:r>
      <w:r w:rsidR="00545EF9" w:rsidRPr="001C001D">
        <w:rPr>
          <w:bCs/>
          <w:sz w:val="28"/>
          <w:szCs w:val="28"/>
        </w:rPr>
        <w:t>.</w:t>
      </w:r>
      <w:r w:rsidR="00545EF9"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 Объектом налогообложения подоходным налогом является: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лизинг, аренду или субаренду (срочное владение и/или пользование);</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7</w:t>
      </w:r>
      <w:r w:rsidRPr="001C001D">
        <w:rPr>
          <w:sz w:val="28"/>
          <w:szCs w:val="28"/>
        </w:rPr>
        <w:t>. доход в виде дивидендов, выигрышей, призов (кроме выигрышей и призов в государственную денежную лотерею);</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21</w:t>
      </w:r>
      <w:r w:rsidRPr="001C001D">
        <w:rPr>
          <w:sz w:val="28"/>
          <w:szCs w:val="28"/>
        </w:rPr>
        <w:t>.2.1</w:t>
      </w:r>
      <w:r w:rsidR="006D354B" w:rsidRPr="001C001D">
        <w:rPr>
          <w:sz w:val="28"/>
          <w:szCs w:val="28"/>
        </w:rPr>
        <w:t>1</w:t>
      </w:r>
      <w:r w:rsidR="0066389C" w:rsidRPr="001C001D">
        <w:rPr>
          <w:sz w:val="28"/>
          <w:szCs w:val="28"/>
        </w:rPr>
        <w:t>. </w:t>
      </w:r>
      <w:r w:rsidRPr="001C001D">
        <w:rPr>
          <w:sz w:val="28"/>
          <w:szCs w:val="28"/>
        </w:rPr>
        <w:t>другие доходы, кроме указанных в статье 1</w:t>
      </w:r>
      <w:r w:rsidR="00F9060A" w:rsidRPr="001C001D">
        <w:rPr>
          <w:sz w:val="28"/>
          <w:szCs w:val="28"/>
        </w:rPr>
        <w:t>23</w:t>
      </w:r>
      <w:r w:rsidRPr="001C001D">
        <w:rPr>
          <w:sz w:val="28"/>
          <w:szCs w:val="28"/>
        </w:rPr>
        <w:t xml:space="preserve"> настоящего Закона.</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r w:rsidRPr="001C001D">
        <w:rPr>
          <w:rFonts w:ascii="Times New Roman" w:hAnsi="Times New Roman" w:cs="Times New Roman"/>
          <w:sz w:val="28"/>
          <w:szCs w:val="28"/>
        </w:rPr>
        <w:t>Исчисление налоговой базы по дивидендам производится по формуле: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К х (ДН – ДП), где:</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НБ – сумма налоговой базы;</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К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отношение суммы дивидендов, причитающейся плательщику, к общей сумме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ДН – общая сумма прибыли, распределенной в качестве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ДП –</w:t>
      </w:r>
      <w:r w:rsidR="0066389C" w:rsidRPr="001C001D">
        <w:rPr>
          <w:rFonts w:ascii="Times New Roman" w:hAnsi="Times New Roman" w:cs="Times New Roman"/>
          <w:sz w:val="28"/>
          <w:szCs w:val="28"/>
        </w:rPr>
        <w:t> </w:t>
      </w:r>
      <w:r w:rsidRPr="001C001D">
        <w:rPr>
          <w:rFonts w:ascii="Times New Roman" w:hAnsi="Times New Roman" w:cs="Times New Roman"/>
          <w:sz w:val="28"/>
          <w:szCs w:val="28"/>
        </w:rPr>
        <w:t>сумма дивидендов, полученная субъектом хозяйствования, начислившим дивиденды, в текущем и/или в предшествовавшем календарном году, если эти суммы дивидендов ранее не учитывались таким субъектом хозяйствования при определении налоговой базы в составе показателя ДП и получены не ранее 1 января 2015 года. При этом дивиденды, полученные в иностранной валюте, пересчитываются по официальному курсу, установленному Центральным Республиканским Банком Донецкой Народной Республики на дату их получения, с учетом особенностей, указанных в статье 2</w:t>
      </w:r>
      <w:r w:rsidR="00F9060A" w:rsidRPr="001C001D">
        <w:rPr>
          <w:rFonts w:ascii="Times New Roman" w:hAnsi="Times New Roman" w:cs="Times New Roman"/>
          <w:sz w:val="28"/>
          <w:szCs w:val="28"/>
        </w:rPr>
        <w:t>37</w:t>
      </w:r>
      <w:r w:rsidRPr="001C001D">
        <w:rPr>
          <w:rFonts w:ascii="Times New Roman" w:hAnsi="Times New Roman" w:cs="Times New Roman"/>
          <w:sz w:val="28"/>
          <w:szCs w:val="28"/>
        </w:rPr>
        <w:t xml:space="preserve"> настоящего Закона.</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При определении налоговой базы значение показателя ДП учитывается в размере, не превышающем значение показателя ДН. </w:t>
      </w:r>
    </w:p>
    <w:p w:rsidR="00545EF9" w:rsidRPr="001C001D" w:rsidRDefault="00545EF9" w:rsidP="006811D0">
      <w:pPr>
        <w:spacing w:after="360" w:line="276" w:lineRule="auto"/>
        <w:ind w:firstLine="709"/>
        <w:jc w:val="both"/>
        <w:rPr>
          <w:sz w:val="28"/>
          <w:szCs w:val="28"/>
        </w:rPr>
      </w:pPr>
      <w:r w:rsidRPr="001C001D">
        <w:rPr>
          <w:sz w:val="28"/>
          <w:szCs w:val="28"/>
        </w:rPr>
        <w:t xml:space="preserve">Прибыль, которая направляется на выплату дивидендов, распределяется между акционерами (участниками, учредителями) пропорционально числу и виду принадлежащих им акций (долей).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.1. Ставка налога устанавливается в размере: </w:t>
      </w:r>
    </w:p>
    <w:p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.1.1. 13 процентов от суммы месячного дохода;</w:t>
      </w:r>
    </w:p>
    <w:p w:rsidR="004804E4" w:rsidRPr="001C001D" w:rsidRDefault="004804E4" w:rsidP="006811D0">
      <w:pPr>
        <w:spacing w:after="360" w:line="276" w:lineRule="auto"/>
        <w:ind w:firstLine="709"/>
        <w:jc w:val="both"/>
        <w:rPr>
          <w:sz w:val="28"/>
          <w:szCs w:val="28"/>
        </w:rPr>
      </w:pPr>
      <w:r w:rsidRPr="001C001D">
        <w:rPr>
          <w:sz w:val="28"/>
          <w:szCs w:val="28"/>
        </w:rPr>
        <w:t>122.1.2. при выплате дивидендов:</w:t>
      </w:r>
    </w:p>
    <w:p w:rsidR="004804E4" w:rsidRPr="001C001D" w:rsidRDefault="004804E4" w:rsidP="006811D0">
      <w:pPr>
        <w:spacing w:after="360" w:line="276" w:lineRule="auto"/>
        <w:ind w:firstLine="709"/>
        <w:jc w:val="both"/>
        <w:rPr>
          <w:sz w:val="28"/>
          <w:szCs w:val="28"/>
        </w:rPr>
      </w:pPr>
      <w:r w:rsidRPr="001C001D">
        <w:rPr>
          <w:sz w:val="28"/>
          <w:szCs w:val="28"/>
        </w:rPr>
        <w:lastRenderedPageBreak/>
        <w:t>а) 5 процентов от суммы начисленных дивидендов – в случаях, когда порядком распределения сумм чистой прибыли, указанным в пункте 77.9 статьи 77 настоящего Закона, предусмотрена выдача справки о сумме чистой прибыли без проведения проверки;</w:t>
      </w:r>
    </w:p>
    <w:p w:rsidR="004804E4" w:rsidRPr="001C001D" w:rsidRDefault="004804E4" w:rsidP="006811D0">
      <w:pPr>
        <w:spacing w:after="360" w:line="276" w:lineRule="auto"/>
        <w:ind w:firstLine="709"/>
        <w:jc w:val="both"/>
        <w:rPr>
          <w:sz w:val="28"/>
          <w:szCs w:val="28"/>
        </w:rPr>
      </w:pPr>
      <w:r w:rsidRPr="001C001D">
        <w:rPr>
          <w:sz w:val="28"/>
          <w:szCs w:val="28"/>
        </w:rPr>
        <w:t>б) 13 процентов от суммы начисленных дивидендов – во всех случаях, кроме указанных в абзацах а), в) подпункта 122.1.2 пункта 122.1 статьи 122 настоящего Закона;</w:t>
      </w:r>
    </w:p>
    <w:p w:rsidR="004804E4" w:rsidRPr="001C001D" w:rsidRDefault="004804E4" w:rsidP="006811D0">
      <w:pPr>
        <w:spacing w:after="360" w:line="276" w:lineRule="auto"/>
        <w:ind w:firstLine="709"/>
        <w:jc w:val="both"/>
        <w:rPr>
          <w:sz w:val="28"/>
          <w:szCs w:val="28"/>
        </w:rPr>
      </w:pPr>
      <w:r w:rsidRPr="001C001D">
        <w:rPr>
          <w:sz w:val="28"/>
          <w:szCs w:val="28"/>
        </w:rPr>
        <w:t>в) 20 процентов от суммы начисленных дивидендов – в случае если выплата дивидендов проводится акционерам (участникам, учредителям) субъекта хозяйствования, которые являются иностранным юридическим лицом, физическим лицом, физическим лицом-предпринимателем, не зарегистрированы в установленном порядке и не осуществляют деятельность на территории Донецкой Народной Республики.</w:t>
      </w:r>
    </w:p>
    <w:p w:rsidR="00555153" w:rsidRPr="008863DE" w:rsidRDefault="00183B62" w:rsidP="006811D0">
      <w:pPr>
        <w:pStyle w:val="a8"/>
        <w:spacing w:before="0" w:beforeAutospacing="0" w:after="360" w:afterAutospacing="0" w:line="276" w:lineRule="auto"/>
        <w:ind w:firstLine="709"/>
        <w:jc w:val="both"/>
        <w:rPr>
          <w:rStyle w:val="ab"/>
          <w:rFonts w:ascii="Times New Roman" w:hAnsi="Times New Roman"/>
          <w:sz w:val="28"/>
          <w:szCs w:val="28"/>
          <w:lang w:val="ru-RU"/>
        </w:rPr>
      </w:pPr>
      <w:r>
        <w:rPr>
          <w:rFonts w:ascii="Times New Roman" w:hAnsi="Times New Roman" w:cs="Times New Roman"/>
          <w:i/>
          <w:color w:val="0000FF"/>
          <w:sz w:val="28"/>
          <w:szCs w:val="28"/>
          <w:lang w:val="ru-RU" w:eastAsia="ru-RU"/>
        </w:rPr>
        <w:fldChar w:fldCharType="begin"/>
      </w:r>
      <w:r w:rsidR="008863DE">
        <w:rPr>
          <w:rFonts w:ascii="Times New Roman" w:hAnsi="Times New Roman" w:cs="Times New Roman"/>
          <w:i/>
          <w:color w:val="0000FF"/>
          <w:sz w:val="28"/>
          <w:szCs w:val="28"/>
          <w:lang w:val="ru-RU" w:eastAsia="ru-RU"/>
        </w:rPr>
        <w:instrText xml:space="preserve"> HYPERLINK "https://dnr-online.ru/download/o-vnesenii-izmenenij-v-zakon-donetskoj-narodnoj-respubliki-o-nalogovoj-sisteme-prinyat-postanovleniem-narodnogo-soveta-30-04-2016g-razmeshhen-30-05-2016g/" </w:instrText>
      </w:r>
      <w:r>
        <w:rPr>
          <w:rFonts w:ascii="Times New Roman" w:hAnsi="Times New Roman" w:cs="Times New Roman"/>
          <w:i/>
          <w:color w:val="0000FF"/>
          <w:sz w:val="28"/>
          <w:szCs w:val="28"/>
          <w:lang w:val="ru-RU" w:eastAsia="ru-RU"/>
        </w:rPr>
        <w:fldChar w:fldCharType="separate"/>
      </w:r>
      <w:r w:rsidR="004804E4" w:rsidRPr="008863DE">
        <w:rPr>
          <w:rStyle w:val="ab"/>
          <w:rFonts w:ascii="Times New Roman" w:hAnsi="Times New Roman"/>
          <w:i/>
          <w:sz w:val="28"/>
          <w:szCs w:val="28"/>
          <w:lang w:val="ru-RU" w:eastAsia="ru-RU"/>
        </w:rPr>
        <w:t>(Подпункт 122.1.2 п</w:t>
      </w:r>
      <w:r w:rsidR="004804E4" w:rsidRPr="008863DE">
        <w:rPr>
          <w:rStyle w:val="ab"/>
          <w:rFonts w:ascii="Times New Roman" w:hAnsi="Times New Roman"/>
          <w:bCs/>
          <w:i/>
          <w:sz w:val="28"/>
          <w:szCs w:val="28"/>
          <w:shd w:val="clear" w:color="auto" w:fill="FCFCFF"/>
          <w:lang w:val="ru-RU" w:eastAsia="ru-RU"/>
        </w:rPr>
        <w:t xml:space="preserve">ункта 122.1 </w:t>
      </w:r>
      <w:r w:rsidR="004804E4" w:rsidRPr="008863DE">
        <w:rPr>
          <w:rStyle w:val="ab"/>
          <w:rFonts w:ascii="Times New Roman" w:hAnsi="Times New Roman"/>
          <w:i/>
          <w:sz w:val="28"/>
          <w:szCs w:val="28"/>
          <w:lang w:val="ru-RU" w:eastAsia="ru-RU"/>
        </w:rPr>
        <w:t xml:space="preserve">статьи 122 изложен в новой редакции в соответствии с Законом </w:t>
      </w:r>
      <w:r w:rsidR="004804E4" w:rsidRPr="008863DE">
        <w:rPr>
          <w:rStyle w:val="ab"/>
          <w:rFonts w:ascii="Times New Roman" w:hAnsi="Times New Roman"/>
          <w:bCs/>
          <w:i/>
          <w:sz w:val="28"/>
          <w:szCs w:val="28"/>
          <w:shd w:val="clear" w:color="auto" w:fill="FCFCFF"/>
          <w:lang w:val="ru-RU" w:eastAsia="ru-RU"/>
        </w:rPr>
        <w:t>от 30.04.2016 № 131-IНС</w:t>
      </w:r>
      <w:r w:rsidR="004804E4" w:rsidRPr="008863DE">
        <w:rPr>
          <w:rStyle w:val="ab"/>
          <w:rFonts w:ascii="Times New Roman" w:hAnsi="Times New Roman"/>
          <w:i/>
          <w:sz w:val="28"/>
          <w:szCs w:val="28"/>
          <w:lang w:val="ru-RU" w:eastAsia="ru-RU"/>
        </w:rPr>
        <w:t>)</w:t>
      </w:r>
    </w:p>
    <w:p w:rsidR="00555153" w:rsidRPr="001C001D" w:rsidRDefault="00183B62" w:rsidP="006811D0">
      <w:pPr>
        <w:spacing w:after="360" w:line="276" w:lineRule="auto"/>
        <w:ind w:firstLine="709"/>
        <w:jc w:val="both"/>
        <w:rPr>
          <w:sz w:val="28"/>
          <w:szCs w:val="28"/>
        </w:rPr>
      </w:pPr>
      <w:r>
        <w:rPr>
          <w:i/>
          <w:color w:val="0000FF"/>
          <w:sz w:val="28"/>
          <w:szCs w:val="28"/>
        </w:rPr>
        <w:fldChar w:fldCharType="end"/>
      </w:r>
      <w:r w:rsidR="00555153" w:rsidRPr="001C001D">
        <w:rPr>
          <w:sz w:val="28"/>
          <w:szCs w:val="28"/>
        </w:rPr>
        <w:t>1</w:t>
      </w:r>
      <w:r w:rsidR="00896FD5" w:rsidRPr="001C001D">
        <w:rPr>
          <w:sz w:val="28"/>
          <w:szCs w:val="28"/>
        </w:rPr>
        <w:t>22</w:t>
      </w:r>
      <w:r w:rsidR="00555153"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00555153" w:rsidRPr="001C001D">
        <w:rPr>
          <w:sz w:val="28"/>
          <w:szCs w:val="28"/>
        </w:rPr>
        <w:t xml:space="preserve"> от сум</w:t>
      </w:r>
      <w:r w:rsidR="0093364E" w:rsidRPr="001C001D">
        <w:rPr>
          <w:sz w:val="28"/>
          <w:szCs w:val="28"/>
        </w:rPr>
        <w:t>м</w:t>
      </w:r>
      <w:r w:rsidR="00555153" w:rsidRPr="001C001D">
        <w:rPr>
          <w:sz w:val="28"/>
          <w:szCs w:val="28"/>
        </w:rPr>
        <w:t>ы задекларированного дохода, кроме доходов</w:t>
      </w:r>
      <w:r w:rsidR="0066389C" w:rsidRPr="001C001D">
        <w:rPr>
          <w:sz w:val="28"/>
          <w:szCs w:val="28"/>
        </w:rPr>
        <w:t>,</w:t>
      </w:r>
      <w:r w:rsidR="00555153" w:rsidRPr="001C001D">
        <w:rPr>
          <w:sz w:val="28"/>
          <w:szCs w:val="28"/>
        </w:rPr>
        <w:t xml:space="preserve"> указанных пункте 1</w:t>
      </w:r>
      <w:r w:rsidR="001A58B3" w:rsidRPr="001C001D">
        <w:rPr>
          <w:sz w:val="28"/>
          <w:szCs w:val="28"/>
        </w:rPr>
        <w:t>22</w:t>
      </w:r>
      <w:r w:rsidR="00555153" w:rsidRPr="001C001D">
        <w:rPr>
          <w:sz w:val="28"/>
          <w:szCs w:val="28"/>
        </w:rPr>
        <w:t>.3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rsidR="00545EF9" w:rsidRPr="001C001D" w:rsidRDefault="00CF6804"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.3.1. </w:t>
      </w:r>
      <w:r w:rsidR="00545EF9" w:rsidRPr="001C001D">
        <w:rPr>
          <w:sz w:val="28"/>
          <w:szCs w:val="28"/>
        </w:rPr>
        <w:t>стоимость наследства или подарков не от лиц первой степени родства (родителей, детей, супругов) – 5 процентов;</w:t>
      </w:r>
    </w:p>
    <w:p w:rsidR="00545EF9" w:rsidRPr="001C001D" w:rsidRDefault="00CF6804"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545EF9" w:rsidRPr="001C001D">
        <w:rPr>
          <w:sz w:val="28"/>
          <w:szCs w:val="28"/>
        </w:rPr>
        <w:t xml:space="preserve">.3.2. стоимость </w:t>
      </w:r>
      <w:r w:rsidR="00D33186" w:rsidRPr="001C001D">
        <w:rPr>
          <w:sz w:val="28"/>
          <w:szCs w:val="28"/>
        </w:rPr>
        <w:t>наследства</w:t>
      </w:r>
      <w:r w:rsidR="00545EF9" w:rsidRPr="001C001D">
        <w:rPr>
          <w:sz w:val="28"/>
          <w:szCs w:val="28"/>
        </w:rPr>
        <w:t xml:space="preserve"> или подарков полученного нерезидентом от лиц не первой степени родства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лизинг,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лизинг, аренду (субаренду), сдачи жилой и нежилой недвижимости в аренду – 30 процентов; </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rsidR="00D33186" w:rsidRPr="001C001D" w:rsidRDefault="00D33186"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rsidR="00DE251F"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DE251F" w:rsidRPr="008863DE">
        <w:rPr>
          <w:rStyle w:val="ab"/>
          <w:i/>
          <w:sz w:val="28"/>
          <w:szCs w:val="28"/>
        </w:rPr>
        <w:t>(Подп</w:t>
      </w:r>
      <w:r w:rsidR="00DE251F" w:rsidRPr="008863DE">
        <w:rPr>
          <w:rStyle w:val="ab"/>
          <w:bCs/>
          <w:i/>
          <w:sz w:val="28"/>
          <w:szCs w:val="28"/>
          <w:shd w:val="clear" w:color="auto" w:fill="FCFCFF"/>
        </w:rPr>
        <w:t xml:space="preserve">ункт 122.3.9 пункта 122.3 </w:t>
      </w:r>
      <w:r w:rsidR="00DE251F" w:rsidRPr="008863DE">
        <w:rPr>
          <w:rStyle w:val="ab"/>
          <w:i/>
          <w:sz w:val="28"/>
          <w:szCs w:val="28"/>
        </w:rPr>
        <w:t xml:space="preserve">статьи 122 введен Законом </w:t>
      </w:r>
      <w:r w:rsidR="00DE251F" w:rsidRPr="008863DE">
        <w:rPr>
          <w:rStyle w:val="ab"/>
          <w:i/>
          <w:sz w:val="28"/>
          <w:szCs w:val="28"/>
        </w:rPr>
        <w:br/>
      </w:r>
      <w:r w:rsidR="00DE251F" w:rsidRPr="008863DE">
        <w:rPr>
          <w:rStyle w:val="ab"/>
          <w:bCs/>
          <w:i/>
          <w:sz w:val="28"/>
          <w:szCs w:val="28"/>
          <w:shd w:val="clear" w:color="auto" w:fill="FCFCFF"/>
        </w:rPr>
        <w:t>от 30.04.2016 № 131-IНС</w:t>
      </w:r>
      <w:r w:rsidR="00DE251F" w:rsidRPr="008863DE">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545EF9" w:rsidRPr="001C001D">
        <w:rPr>
          <w:sz w:val="28"/>
          <w:szCs w:val="28"/>
        </w:rPr>
        <w:t>1</w:t>
      </w:r>
      <w:r w:rsidR="00896FD5" w:rsidRPr="001C001D">
        <w:rPr>
          <w:sz w:val="28"/>
          <w:szCs w:val="28"/>
        </w:rPr>
        <w:t>22</w:t>
      </w:r>
      <w:r w:rsidR="00545EF9"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пункте1</w:t>
      </w:r>
      <w:r w:rsidR="009619B2" w:rsidRPr="001C001D">
        <w:rPr>
          <w:sz w:val="28"/>
          <w:szCs w:val="28"/>
        </w:rPr>
        <w:t>21</w:t>
      </w:r>
      <w:r w:rsidR="00225631" w:rsidRPr="001C001D">
        <w:rPr>
          <w:sz w:val="28"/>
          <w:szCs w:val="28"/>
        </w:rPr>
        <w:t>.</w:t>
      </w:r>
      <w:r w:rsidR="00545EF9" w:rsidRPr="001C001D">
        <w:rPr>
          <w:sz w:val="28"/>
          <w:szCs w:val="28"/>
        </w:rPr>
        <w:t>2 статьи 1</w:t>
      </w:r>
      <w:r w:rsidR="009619B2" w:rsidRPr="001C001D">
        <w:rPr>
          <w:sz w:val="28"/>
          <w:szCs w:val="28"/>
        </w:rPr>
        <w:t>21</w:t>
      </w:r>
      <w:r w:rsidR="00545EF9"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00545EF9" w:rsidRPr="001C001D">
        <w:rPr>
          <w:sz w:val="28"/>
          <w:szCs w:val="28"/>
        </w:rPr>
        <w:t xml:space="preserve">2, </w:t>
      </w:r>
      <w:r w:rsidR="0032318E" w:rsidRPr="001C001D">
        <w:rPr>
          <w:sz w:val="28"/>
          <w:szCs w:val="28"/>
        </w:rPr>
        <w:t>15.</w:t>
      </w:r>
      <w:r w:rsidR="00545EF9"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00545EF9"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00545EF9" w:rsidRPr="001C001D">
        <w:rPr>
          <w:sz w:val="28"/>
          <w:szCs w:val="28"/>
        </w:rPr>
        <w:t>6 статьи 15 настоящего Закона освобождаются от подачи налоговой декларации о полученных физическими лицами доходах.</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.5. </w:t>
      </w:r>
      <w:r w:rsidR="00BD716E" w:rsidRPr="001C001D">
        <w:rPr>
          <w:sz w:val="28"/>
          <w:szCs w:val="28"/>
        </w:rPr>
        <w:t>Субъекты хозяйствования</w:t>
      </w:r>
      <w:r w:rsidR="001802A2" w:rsidRPr="001C001D">
        <w:rPr>
          <w:sz w:val="28"/>
          <w:szCs w:val="28"/>
        </w:rPr>
        <w:t xml:space="preserve"> и физические лица</w:t>
      </w:r>
      <w:r w:rsidRPr="001C001D">
        <w:rPr>
          <w:sz w:val="28"/>
          <w:szCs w:val="28"/>
        </w:rPr>
        <w:t>, осуществляющие сдачу в аренду недвижимости (арендодатели), в обязательном порядке, регистрируют такие договора в органе доходов и сборов</w:t>
      </w:r>
      <w:r w:rsidR="00BD716E" w:rsidRPr="001C001D">
        <w:rPr>
          <w:sz w:val="28"/>
          <w:szCs w:val="28"/>
        </w:rPr>
        <w:t xml:space="preserve"> в установленном порядке</w:t>
      </w:r>
      <w:r w:rsidRPr="001C001D">
        <w:rPr>
          <w:sz w:val="28"/>
          <w:szCs w:val="28"/>
        </w:rPr>
        <w:t xml:space="preserve">, не позднее пятого рабочего дня с даты заключения такого договора. </w:t>
      </w:r>
    </w:p>
    <w:p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Минимальная сумма арендного платежа до законодательного урегулирования устанавливается исходя из минимальной стоимости месячной аренды одного квадратного метра общей площади недвижимости с учетом места расположения, прочих функциональных и качественных показателей, принятой решениями органов местного самоуправления в соответствии с налоговой системой Украины по состоянию на 1</w:t>
      </w:r>
      <w:r w:rsidR="009619B2" w:rsidRPr="001C001D">
        <w:rPr>
          <w:sz w:val="28"/>
          <w:szCs w:val="28"/>
        </w:rPr>
        <w:t xml:space="preserve"> января </w:t>
      </w:r>
      <w:r w:rsidRPr="001C001D">
        <w:rPr>
          <w:sz w:val="28"/>
          <w:szCs w:val="28"/>
        </w:rPr>
        <w:t>2014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91" w:name="_Ref399769820"/>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rsidR="007C3C88" w:rsidRPr="001C001D" w:rsidRDefault="00FC596B"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122.8. </w:t>
      </w:r>
      <w:r w:rsidR="007C3C88" w:rsidRPr="001C001D">
        <w:rPr>
          <w:rFonts w:ascii="Times New Roman" w:hAnsi="Times New Roman" w:cs="Times New Roman"/>
          <w:sz w:val="28"/>
          <w:szCs w:val="28"/>
        </w:rPr>
        <w:t>Нотариус при совершении нотариальных действий выступает как налоговый агент (в части исчисления подоходного налога) по суммам</w:t>
      </w:r>
      <w:r w:rsidR="00F079D2" w:rsidRPr="001C001D">
        <w:rPr>
          <w:rFonts w:ascii="Times New Roman" w:hAnsi="Times New Roman" w:cs="Times New Roman"/>
          <w:sz w:val="28"/>
          <w:szCs w:val="28"/>
        </w:rPr>
        <w:t xml:space="preserve"> доходов</w:t>
      </w:r>
      <w:r w:rsidR="007C3C88" w:rsidRPr="001C001D">
        <w:rPr>
          <w:rFonts w:ascii="Times New Roman" w:hAnsi="Times New Roman" w:cs="Times New Roman"/>
          <w:sz w:val="28"/>
          <w:szCs w:val="28"/>
        </w:rPr>
        <w:t>, полученных физическими лицами,</w:t>
      </w:r>
      <w:r w:rsidR="00F079D2" w:rsidRPr="001C001D">
        <w:rPr>
          <w:rFonts w:ascii="Times New Roman" w:hAnsi="Times New Roman" w:cs="Times New Roman"/>
          <w:sz w:val="28"/>
          <w:szCs w:val="28"/>
        </w:rPr>
        <w:t xml:space="preserve"> которые</w:t>
      </w:r>
      <w:r w:rsidR="007C3C88" w:rsidRPr="001C001D">
        <w:rPr>
          <w:rFonts w:ascii="Times New Roman" w:hAnsi="Times New Roman" w:cs="Times New Roman"/>
          <w:sz w:val="28"/>
          <w:szCs w:val="28"/>
        </w:rPr>
        <w:t xml:space="preserve"> указаны в подпунктах </w:t>
      </w:r>
      <w:r w:rsidR="0095695F" w:rsidRPr="001C001D">
        <w:rPr>
          <w:rFonts w:ascii="Times New Roman" w:hAnsi="Times New Roman" w:cs="Times New Roman"/>
          <w:sz w:val="28"/>
          <w:szCs w:val="28"/>
        </w:rPr>
        <w:t>122.3.1, 122.3.3 пункта 122.3 настоящей статьи</w:t>
      </w:r>
      <w:r w:rsidR="007C3C88" w:rsidRPr="001C001D">
        <w:rPr>
          <w:rFonts w:ascii="Times New Roman" w:hAnsi="Times New Roman" w:cs="Times New Roman"/>
          <w:sz w:val="28"/>
          <w:szCs w:val="28"/>
        </w:rPr>
        <w:t>.</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lastRenderedPageBreak/>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В случае,</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неперечисление в бюджет соответствующих сумм налога в таких случаях возлагается на нотариуса. </w:t>
      </w:r>
    </w:p>
    <w:p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91"/>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 Не подлежат налогообложению подоходным налогом суммы:</w:t>
      </w:r>
    </w:p>
    <w:p w:rsidR="00545EF9" w:rsidRPr="001C001D" w:rsidRDefault="00545EF9" w:rsidP="006811D0">
      <w:pPr>
        <w:spacing w:after="360" w:line="276" w:lineRule="auto"/>
        <w:ind w:firstLine="709"/>
        <w:jc w:val="both"/>
        <w:rPr>
          <w:sz w:val="28"/>
          <w:szCs w:val="28"/>
        </w:rPr>
      </w:pPr>
      <w:bookmarkStart w:id="192"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92"/>
    </w:p>
    <w:p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rsidR="00545EF9" w:rsidRPr="001C001D"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.1.2. полученные в качестве наследства или подарка от лиц первой степени родства (родителей, детей, супругов);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.1.5. от продажи одной единицы собственного легкового автомобиля, но не более одного раза в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Советом Министров Донецкой Народной Республики или Главой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545EF9" w:rsidRPr="001C001D"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rsidR="00545EF9" w:rsidRPr="001C001D" w:rsidRDefault="00545EF9" w:rsidP="006811D0">
      <w:pPr>
        <w:spacing w:after="360" w:line="276" w:lineRule="auto"/>
        <w:ind w:firstLine="709"/>
        <w:jc w:val="both"/>
        <w:rPr>
          <w:sz w:val="28"/>
          <w:szCs w:val="28"/>
        </w:rPr>
      </w:pPr>
      <w:r w:rsidRPr="001C001D">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rsidR="00381031" w:rsidRPr="00381031" w:rsidRDefault="00183B62" w:rsidP="00381031">
      <w:pPr>
        <w:spacing w:line="276" w:lineRule="auto"/>
        <w:ind w:firstLine="709"/>
        <w:jc w:val="both"/>
        <w:rPr>
          <w:i/>
          <w:sz w:val="28"/>
          <w:szCs w:val="28"/>
        </w:rPr>
      </w:pPr>
      <w:hyperlink r:id="rId43"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rsidR="00381031" w:rsidRPr="001C001D" w:rsidRDefault="00381031" w:rsidP="006811D0">
      <w:pPr>
        <w:spacing w:after="360" w:line="276" w:lineRule="auto"/>
        <w:ind w:firstLine="709"/>
        <w:jc w:val="both"/>
        <w:rPr>
          <w:sz w:val="28"/>
          <w:szCs w:val="28"/>
        </w:rPr>
      </w:pP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w:t>
      </w:r>
      <w:r w:rsidR="001E0E97" w:rsidRPr="001C001D">
        <w:rPr>
          <w:rFonts w:ascii="Times New Roman" w:hAnsi="Times New Roman" w:cs="Times New Roman"/>
          <w:bCs/>
          <w:sz w:val="28"/>
          <w:szCs w:val="28"/>
        </w:rPr>
        <w:t>24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Налогообложение дивидендов</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.1. </w:t>
      </w:r>
      <w:r w:rsidRPr="001C001D">
        <w:rPr>
          <w:rFonts w:ascii="Times New Roman" w:hAnsi="Times New Roman" w:cs="Times New Roman"/>
          <w:sz w:val="28"/>
          <w:szCs w:val="28"/>
        </w:rPr>
        <w:t>Дивиденд</w:t>
      </w:r>
      <w:r w:rsidR="00CC0A21" w:rsidRPr="001C001D">
        <w:rPr>
          <w:rFonts w:ascii="Times New Roman" w:hAnsi="Times New Roman" w:cs="Times New Roman"/>
          <w:sz w:val="28"/>
          <w:szCs w:val="28"/>
        </w:rPr>
        <w:t xml:space="preserve">ами </w:t>
      </w:r>
      <w:r w:rsidRPr="001C001D">
        <w:rPr>
          <w:rFonts w:ascii="Times New Roman" w:hAnsi="Times New Roman" w:cs="Times New Roman"/>
          <w:sz w:val="28"/>
          <w:szCs w:val="28"/>
        </w:rPr>
        <w:t>признается любой доход, определенный как дивиденд</w:t>
      </w:r>
      <w:r w:rsidR="00CC0A21" w:rsidRPr="001C001D">
        <w:rPr>
          <w:rFonts w:ascii="Times New Roman" w:hAnsi="Times New Roman" w:cs="Times New Roman"/>
          <w:sz w:val="28"/>
          <w:szCs w:val="28"/>
        </w:rPr>
        <w:t>ы</w:t>
      </w:r>
      <w:r w:rsidRPr="001C001D">
        <w:rPr>
          <w:rFonts w:ascii="Times New Roman" w:hAnsi="Times New Roman" w:cs="Times New Roman"/>
          <w:sz w:val="28"/>
          <w:szCs w:val="28"/>
        </w:rPr>
        <w:t xml:space="preserve"> в статье 9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 Не признаются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24</w:t>
      </w:r>
      <w:r w:rsidR="007F67A2" w:rsidRPr="001C001D">
        <w:rPr>
          <w:sz w:val="28"/>
          <w:szCs w:val="28"/>
        </w:rPr>
        <w:t>.2.1. </w:t>
      </w:r>
      <w:r w:rsidRPr="001C001D">
        <w:rPr>
          <w:sz w:val="28"/>
          <w:szCs w:val="28"/>
        </w:rPr>
        <w:t>выплаты при ликвидации субъекта хозяйствования его учредителю в денежной или натуральной форме, не превышающие взноса этого учредителя в уставный капитал;</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.2.2. выплаты учредителям субъекта хозяйствования в виде передачи акций этого же субъекта хозяйствования в собственность;</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.2.3. </w:t>
      </w:r>
      <w:r w:rsidRPr="001C001D">
        <w:rPr>
          <w:sz w:val="28"/>
          <w:szCs w:val="28"/>
        </w:rPr>
        <w:t>выплаты неприбыльной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неприбыльной организации.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007F67A2" w:rsidRPr="001C001D">
        <w:rPr>
          <w:sz w:val="28"/>
          <w:szCs w:val="28"/>
        </w:rPr>
        <w:t>.3. </w:t>
      </w:r>
      <w:r w:rsidRPr="001C001D">
        <w:rPr>
          <w:sz w:val="28"/>
          <w:szCs w:val="28"/>
        </w:rPr>
        <w:t>Если прибыль распределяется между акционерами не пропорционально их долям в уставном капитале, то получаемые при этом доходы не являются дивидендами.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.4. Порядок начисления дивидендов.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24</w:t>
      </w:r>
      <w:r w:rsidRPr="001C001D">
        <w:rPr>
          <w:sz w:val="28"/>
          <w:szCs w:val="28"/>
        </w:rPr>
        <w:t>.4.1. Источником выплаты дивидендов является чистая прибыль акционерного общества, которая остается у такого акционерного общества после начисления и уплаты налога на прибыль.</w:t>
      </w:r>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.4.2. Предприятия, созданные в форме акционерных обществ, в которых доля государственной собственности</w:t>
      </w:r>
      <w:r w:rsidR="000C5509" w:rsidRPr="001C001D">
        <w:rPr>
          <w:rFonts w:ascii="Times New Roman" w:hAnsi="Times New Roman" w:cs="Times New Roman"/>
          <w:sz w:val="28"/>
          <w:szCs w:val="28"/>
        </w:rPr>
        <w:t xml:space="preserve"> составляет 100 </w:t>
      </w:r>
      <w:r w:rsidR="005A3DDC" w:rsidRPr="001C001D">
        <w:rPr>
          <w:rFonts w:ascii="Times New Roman" w:hAnsi="Times New Roman" w:cs="Times New Roman"/>
          <w:sz w:val="28"/>
          <w:szCs w:val="28"/>
        </w:rPr>
        <w:t>процентов</w:t>
      </w:r>
      <w:r w:rsidRPr="001C001D">
        <w:rPr>
          <w:rFonts w:ascii="Times New Roman" w:hAnsi="Times New Roman" w:cs="Times New Roman"/>
          <w:sz w:val="28"/>
          <w:szCs w:val="28"/>
        </w:rPr>
        <w:t xml:space="preserve"> (в т</w:t>
      </w:r>
      <w:r w:rsidR="001A58B3" w:rsidRPr="001C001D">
        <w:rPr>
          <w:rFonts w:ascii="Times New Roman" w:hAnsi="Times New Roman" w:cs="Times New Roman"/>
          <w:sz w:val="28"/>
          <w:szCs w:val="28"/>
        </w:rPr>
        <w:t xml:space="preserve">ом </w:t>
      </w:r>
      <w:r w:rsidRPr="001C001D">
        <w:rPr>
          <w:rFonts w:ascii="Times New Roman" w:hAnsi="Times New Roman" w:cs="Times New Roman"/>
          <w:sz w:val="28"/>
          <w:szCs w:val="28"/>
        </w:rPr>
        <w:t>ч</w:t>
      </w:r>
      <w:r w:rsidR="001A58B3" w:rsidRPr="001C001D">
        <w:rPr>
          <w:rFonts w:ascii="Times New Roman" w:hAnsi="Times New Roman" w:cs="Times New Roman"/>
          <w:sz w:val="28"/>
          <w:szCs w:val="28"/>
        </w:rPr>
        <w:t>исле</w:t>
      </w:r>
      <w:r w:rsidRPr="001C001D">
        <w:rPr>
          <w:rFonts w:ascii="Times New Roman" w:hAnsi="Times New Roman" w:cs="Times New Roman"/>
          <w:sz w:val="28"/>
          <w:szCs w:val="28"/>
        </w:rPr>
        <w:t xml:space="preserve"> находящиеся в сфере ведения министерств и ведомств Донецкой Народной Республики), не являются плательщиками дивидендов.</w:t>
      </w:r>
    </w:p>
    <w:p w:rsidR="00545EF9" w:rsidRPr="001C001D" w:rsidRDefault="00545EF9" w:rsidP="006811D0">
      <w:pPr>
        <w:pStyle w:val="point"/>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.4.3. </w:t>
      </w:r>
      <w:r w:rsidRPr="001C001D">
        <w:rPr>
          <w:rFonts w:ascii="Times New Roman" w:hAnsi="Times New Roman" w:cs="Times New Roman"/>
          <w:sz w:val="28"/>
          <w:szCs w:val="28"/>
        </w:rPr>
        <w:t xml:space="preserve">Предприятия, в которых доля </w:t>
      </w:r>
      <w:r w:rsidR="00D91544" w:rsidRPr="001C001D">
        <w:rPr>
          <w:rFonts w:ascii="Times New Roman" w:hAnsi="Times New Roman" w:cs="Times New Roman"/>
          <w:sz w:val="28"/>
          <w:szCs w:val="28"/>
        </w:rPr>
        <w:t>государственной</w:t>
      </w:r>
      <w:r w:rsidRPr="001C001D">
        <w:rPr>
          <w:rFonts w:ascii="Times New Roman" w:hAnsi="Times New Roman" w:cs="Times New Roman"/>
          <w:sz w:val="28"/>
          <w:szCs w:val="28"/>
        </w:rPr>
        <w:t xml:space="preserve"> собственности равна или превышает 25</w:t>
      </w:r>
      <w:r w:rsidR="005A3DDC" w:rsidRPr="001C001D">
        <w:rPr>
          <w:rFonts w:ascii="Times New Roman" w:hAnsi="Times New Roman" w:cs="Times New Roman"/>
          <w:sz w:val="28"/>
          <w:szCs w:val="28"/>
        </w:rPr>
        <w:t xml:space="preserve"> процентов</w:t>
      </w:r>
      <w:r w:rsidRPr="001C001D">
        <w:rPr>
          <w:rFonts w:ascii="Times New Roman" w:hAnsi="Times New Roman" w:cs="Times New Roman"/>
          <w:sz w:val="28"/>
          <w:szCs w:val="28"/>
        </w:rPr>
        <w:t xml:space="preserve">, исчисляют и уплачивают дивиденды ежемесячно в доход государства, в размере, пропорциональном доле государства в уставном фонде субъекта хозяйствования </w:t>
      </w:r>
      <w:r w:rsidR="00DE251F" w:rsidRPr="001C001D">
        <w:rPr>
          <w:rFonts w:ascii="Times New Roman" w:hAnsi="Times New Roman" w:cs="Times New Roman"/>
          <w:sz w:val="28"/>
          <w:szCs w:val="28"/>
        </w:rPr>
        <w:t>после</w:t>
      </w:r>
      <w:r w:rsidRPr="001C001D">
        <w:rPr>
          <w:rFonts w:ascii="Times New Roman" w:hAnsi="Times New Roman" w:cs="Times New Roman"/>
          <w:sz w:val="28"/>
          <w:szCs w:val="28"/>
        </w:rPr>
        <w:t xml:space="preserve"> начисления и уплаты налога </w:t>
      </w:r>
      <w:r w:rsidR="00056092" w:rsidRPr="001C001D">
        <w:rPr>
          <w:rFonts w:ascii="Times New Roman" w:hAnsi="Times New Roman" w:cs="Times New Roman"/>
          <w:sz w:val="28"/>
          <w:szCs w:val="28"/>
        </w:rPr>
        <w:t xml:space="preserve">на </w:t>
      </w:r>
      <w:r w:rsidRPr="001C001D">
        <w:rPr>
          <w:rFonts w:ascii="Times New Roman" w:hAnsi="Times New Roman" w:cs="Times New Roman"/>
          <w:sz w:val="28"/>
          <w:szCs w:val="28"/>
        </w:rPr>
        <w:t xml:space="preserve">прибыль и </w:t>
      </w:r>
      <w:r w:rsidR="00DE251F" w:rsidRPr="001C001D">
        <w:rPr>
          <w:rFonts w:ascii="Times New Roman" w:hAnsi="Times New Roman" w:cs="Times New Roman"/>
          <w:sz w:val="28"/>
          <w:szCs w:val="28"/>
        </w:rPr>
        <w:t xml:space="preserve">до </w:t>
      </w:r>
      <w:r w:rsidRPr="001C001D">
        <w:rPr>
          <w:rFonts w:ascii="Times New Roman" w:hAnsi="Times New Roman" w:cs="Times New Roman"/>
          <w:sz w:val="28"/>
          <w:szCs w:val="28"/>
        </w:rPr>
        <w:t xml:space="preserve">выплаты дивидендов другим акционерам (учредителям, участникам). </w:t>
      </w:r>
    </w:p>
    <w:p w:rsidR="00DE251F" w:rsidRPr="008863DE" w:rsidRDefault="00183B62" w:rsidP="006811D0">
      <w:pPr>
        <w:pStyle w:val="point"/>
        <w:spacing w:before="0" w:beforeAutospacing="0" w:after="360" w:afterAutospacing="0" w:line="276" w:lineRule="auto"/>
        <w:ind w:firstLine="709"/>
        <w:jc w:val="both"/>
        <w:rPr>
          <w:rStyle w:val="ab"/>
          <w:rFonts w:ascii="Times New Roman" w:hAnsi="Times New Roman"/>
          <w:sz w:val="28"/>
          <w:szCs w:val="28"/>
        </w:rPr>
      </w:pPr>
      <w:r>
        <w:rPr>
          <w:rFonts w:ascii="Times New Roman" w:hAnsi="Times New Roman" w:cs="Times New Roman"/>
          <w:i/>
          <w:sz w:val="28"/>
          <w:szCs w:val="28"/>
        </w:rPr>
        <w:fldChar w:fldCharType="begin"/>
      </w:r>
      <w:r w:rsidR="008863DE">
        <w:rPr>
          <w:rFonts w:ascii="Times New Roman" w:hAnsi="Times New Roman" w:cs="Times New Roman"/>
          <w:i/>
          <w:sz w:val="28"/>
          <w:szCs w:val="28"/>
        </w:rPr>
        <w:instrText xml:space="preserve"> HYPERLINK "https://dnr-online.ru/download/o-vnesenii-izmenenij-v-zakon-donetskoj-narodnoj-respubliki-o-nalogovoj-sisteme-prinyat-postanovleniem-narodnogo-soveta-30-04-2016g-razmeshhen-30-05-2016g/" </w:instrText>
      </w:r>
      <w:r>
        <w:rPr>
          <w:rFonts w:ascii="Times New Roman" w:hAnsi="Times New Roman" w:cs="Times New Roman"/>
          <w:i/>
          <w:sz w:val="28"/>
          <w:szCs w:val="28"/>
        </w:rPr>
        <w:fldChar w:fldCharType="separate"/>
      </w:r>
      <w:r w:rsidR="00DE251F" w:rsidRPr="008863DE">
        <w:rPr>
          <w:rStyle w:val="ab"/>
          <w:rFonts w:ascii="Times New Roman" w:hAnsi="Times New Roman"/>
          <w:i/>
          <w:sz w:val="28"/>
          <w:szCs w:val="28"/>
        </w:rPr>
        <w:t>(Подп</w:t>
      </w:r>
      <w:r w:rsidR="00DE251F" w:rsidRPr="008863DE">
        <w:rPr>
          <w:rStyle w:val="ab"/>
          <w:rFonts w:ascii="Times New Roman" w:hAnsi="Times New Roman"/>
          <w:bCs/>
          <w:i/>
          <w:sz w:val="28"/>
          <w:szCs w:val="28"/>
        </w:rPr>
        <w:t xml:space="preserve">ункт 124.4.3 пункта 124.4 </w:t>
      </w:r>
      <w:r w:rsidR="00DE251F" w:rsidRPr="008863DE">
        <w:rPr>
          <w:rStyle w:val="ab"/>
          <w:rFonts w:ascii="Times New Roman" w:hAnsi="Times New Roman"/>
          <w:i/>
          <w:sz w:val="28"/>
          <w:szCs w:val="28"/>
        </w:rPr>
        <w:t xml:space="preserve">статьи 124 с изменениями, внесенными в соответствии с  Законом </w:t>
      </w:r>
      <w:r w:rsidR="00DE251F" w:rsidRPr="008863DE">
        <w:rPr>
          <w:rStyle w:val="ab"/>
          <w:rFonts w:ascii="Times New Roman" w:hAnsi="Times New Roman"/>
          <w:bCs/>
          <w:i/>
          <w:sz w:val="28"/>
          <w:szCs w:val="28"/>
        </w:rPr>
        <w:t>от 30.04.2016 № 131-IНС</w:t>
      </w:r>
      <w:r w:rsidR="00DE251F" w:rsidRPr="008863DE">
        <w:rPr>
          <w:rStyle w:val="ab"/>
          <w:rFonts w:ascii="Times New Roman" w:hAnsi="Times New Roman"/>
          <w:i/>
          <w:sz w:val="28"/>
          <w:szCs w:val="28"/>
        </w:rPr>
        <w:t>)</w:t>
      </w:r>
    </w:p>
    <w:p w:rsidR="00545EF9" w:rsidRPr="001C001D" w:rsidRDefault="00183B62" w:rsidP="006811D0">
      <w:pPr>
        <w:pStyle w:val="point"/>
        <w:spacing w:before="0" w:beforeAutospacing="0" w:after="360" w:afterAutospacing="0" w:line="276"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fldChar w:fldCharType="end"/>
      </w:r>
      <w:r w:rsidR="00545EF9"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007F67A2" w:rsidRPr="001C001D">
        <w:rPr>
          <w:rFonts w:ascii="Times New Roman" w:hAnsi="Times New Roman" w:cs="Times New Roman"/>
          <w:sz w:val="28"/>
          <w:szCs w:val="28"/>
        </w:rPr>
        <w:t>.4.4. </w:t>
      </w:r>
      <w:r w:rsidR="00545EF9" w:rsidRPr="001C001D">
        <w:rPr>
          <w:rFonts w:ascii="Times New Roman" w:hAnsi="Times New Roman" w:cs="Times New Roman"/>
          <w:sz w:val="28"/>
          <w:szCs w:val="28"/>
        </w:rPr>
        <w:t>Коммерческие субъекты хозяйствования имеют право по результатам месяца и/или по результатам финансового года принимать решения (объявлять) о выплате дивидендов с учетом особенн</w:t>
      </w:r>
      <w:r w:rsidR="00997400" w:rsidRPr="001C001D">
        <w:rPr>
          <w:rFonts w:ascii="Times New Roman" w:hAnsi="Times New Roman" w:cs="Times New Roman"/>
          <w:sz w:val="28"/>
          <w:szCs w:val="28"/>
        </w:rPr>
        <w:t>остей, установленных пунктами 1</w:t>
      </w:r>
      <w:r w:rsidR="009619B2" w:rsidRPr="001C001D">
        <w:rPr>
          <w:rFonts w:ascii="Times New Roman" w:hAnsi="Times New Roman" w:cs="Times New Roman"/>
          <w:sz w:val="28"/>
          <w:szCs w:val="28"/>
        </w:rPr>
        <w:t>24</w:t>
      </w:r>
      <w:r w:rsidR="00545EF9" w:rsidRPr="001C001D">
        <w:rPr>
          <w:rFonts w:ascii="Times New Roman" w:hAnsi="Times New Roman" w:cs="Times New Roman"/>
          <w:sz w:val="28"/>
          <w:szCs w:val="28"/>
        </w:rPr>
        <w:t>.4.1 – 1</w:t>
      </w:r>
      <w:r w:rsidR="009619B2" w:rsidRPr="001C001D">
        <w:rPr>
          <w:rFonts w:ascii="Times New Roman" w:hAnsi="Times New Roman" w:cs="Times New Roman"/>
          <w:sz w:val="28"/>
          <w:szCs w:val="28"/>
        </w:rPr>
        <w:t>24</w:t>
      </w:r>
      <w:r w:rsidR="00545EF9" w:rsidRPr="001C001D">
        <w:rPr>
          <w:rFonts w:ascii="Times New Roman" w:hAnsi="Times New Roman" w:cs="Times New Roman"/>
          <w:sz w:val="28"/>
          <w:szCs w:val="28"/>
        </w:rPr>
        <w:t>.4.3 настоящей статьи.</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w:t>
      </w:r>
      <w:r w:rsidRPr="001C001D">
        <w:rPr>
          <w:rFonts w:ascii="Times New Roman" w:hAnsi="Times New Roman" w:cs="Times New Roman"/>
          <w:kern w:val="32"/>
          <w:sz w:val="28"/>
          <w:szCs w:val="28"/>
        </w:rPr>
        <w:t xml:space="preserve">4.5. Субъект хозяйствования имеет право выплачивать доход в виде дивидендов </w:t>
      </w:r>
      <w:r w:rsidRPr="001C001D">
        <w:rPr>
          <w:rFonts w:ascii="Times New Roman" w:hAnsi="Times New Roman" w:cs="Times New Roman"/>
          <w:sz w:val="28"/>
          <w:szCs w:val="28"/>
        </w:rPr>
        <w:t>акционерам (участникам, учредителям) при распределении чистой прибыли, остающейся у такого субъекта хозяйствования после начисления и уплаты налога на прибыль, по принадлежащим акционеру (участнику, учредителю) акциям (долям) пропорционально таким долям в уставном капитале субъекта хозяйствования, а также самому быть акционером (участником, учредителем) и соответственно получать доход в виде дивидендов от такого вида деятельности у других субъектов хозяйствования.</w:t>
      </w:r>
    </w:p>
    <w:p w:rsidR="00545EF9" w:rsidRPr="001C001D" w:rsidRDefault="00545EF9" w:rsidP="006811D0">
      <w:pPr>
        <w:spacing w:after="360" w:line="276" w:lineRule="auto"/>
        <w:ind w:firstLine="709"/>
        <w:jc w:val="both"/>
        <w:rPr>
          <w:kern w:val="32"/>
          <w:sz w:val="28"/>
          <w:szCs w:val="28"/>
        </w:rPr>
      </w:pPr>
      <w:r w:rsidRPr="001C001D">
        <w:rPr>
          <w:sz w:val="28"/>
          <w:szCs w:val="28"/>
        </w:rPr>
        <w:t>1</w:t>
      </w:r>
      <w:r w:rsidR="001E0E97" w:rsidRPr="001C001D">
        <w:rPr>
          <w:sz w:val="28"/>
          <w:szCs w:val="28"/>
        </w:rPr>
        <w:t>24</w:t>
      </w:r>
      <w:r w:rsidRPr="001C001D">
        <w:rPr>
          <w:sz w:val="28"/>
          <w:szCs w:val="28"/>
        </w:rPr>
        <w:t>.</w:t>
      </w:r>
      <w:r w:rsidRPr="001C001D">
        <w:rPr>
          <w:kern w:val="32"/>
          <w:sz w:val="28"/>
          <w:szCs w:val="28"/>
        </w:rPr>
        <w:t xml:space="preserve">4.6. Субъект хозяйствования, который выплачивает доход в виде дивидендов </w:t>
      </w:r>
      <w:r w:rsidRPr="001C001D">
        <w:rPr>
          <w:sz w:val="28"/>
          <w:szCs w:val="28"/>
        </w:rPr>
        <w:t>акционерам (участникам, учредителям),</w:t>
      </w:r>
      <w:r w:rsidRPr="001C001D">
        <w:rPr>
          <w:kern w:val="32"/>
          <w:sz w:val="28"/>
          <w:szCs w:val="28"/>
        </w:rPr>
        <w:t xml:space="preserve"> выступает в качестве налогового агента.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.4.7. В случае если одним из акционеров (участников, учредителей) субъекта хозяйствования, является иностранное юридическое лицо, физическое лицо, физическое лицо-предприниматель, не зарегистрированное в установленном порядке и не осуществляющее деятельность на территории Донецкой Народной Республики, то выплаченные такому юридическому лицу, физическому лицу, физическому лицу-предпринимателю дивиденды признаются доходами, полученными от источников выплаты в Донецкой Народной Республике и облагаются подоходным налогом в порядке, определенном настоящей статьей.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Субъект хозяйствования, удерживающий подоходный налог, признается налоговым агентом при каждой такой выплате. </w:t>
      </w:r>
    </w:p>
    <w:p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1E0E97" w:rsidRPr="001C001D">
        <w:rPr>
          <w:rFonts w:ascii="Times New Roman" w:hAnsi="Times New Roman" w:cs="Times New Roman"/>
          <w:sz w:val="28"/>
          <w:szCs w:val="28"/>
        </w:rPr>
        <w:t>24</w:t>
      </w:r>
      <w:r w:rsidRPr="001C001D">
        <w:rPr>
          <w:rFonts w:ascii="Times New Roman" w:hAnsi="Times New Roman" w:cs="Times New Roman"/>
          <w:sz w:val="28"/>
          <w:szCs w:val="28"/>
        </w:rPr>
        <w:t>.4.8. Датой начисления дивидендов является дата принятия решения о распределении прибыли путем объявления и/или выплаты дивидендов и доходов, приравненных к дивидендам.</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1E0E97" w:rsidRPr="001C001D">
        <w:rPr>
          <w:rFonts w:ascii="Times New Roman" w:hAnsi="Times New Roman" w:cs="Times New Roman"/>
          <w:sz w:val="28"/>
          <w:szCs w:val="28"/>
          <w:lang w:val="ru-RU"/>
        </w:rPr>
        <w:t>24</w:t>
      </w:r>
      <w:r w:rsidRPr="001C001D">
        <w:rPr>
          <w:rFonts w:ascii="Times New Roman" w:hAnsi="Times New Roman" w:cs="Times New Roman"/>
          <w:sz w:val="28"/>
          <w:szCs w:val="28"/>
          <w:lang w:val="ru-RU"/>
        </w:rPr>
        <w:t>.5. Срок и порядок выплаты дивидендов.</w:t>
      </w:r>
    </w:p>
    <w:p w:rsidR="00545EF9" w:rsidRPr="001C001D"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lastRenderedPageBreak/>
        <w:t>1</w:t>
      </w:r>
      <w:r w:rsidR="001E0E97" w:rsidRPr="001C001D">
        <w:rPr>
          <w:rFonts w:ascii="Times New Roman" w:hAnsi="Times New Roman"/>
          <w:sz w:val="28"/>
          <w:szCs w:val="28"/>
        </w:rPr>
        <w:t>24</w:t>
      </w:r>
      <w:r w:rsidR="007F67A2" w:rsidRPr="001C001D">
        <w:rPr>
          <w:rFonts w:ascii="Times New Roman" w:hAnsi="Times New Roman"/>
          <w:sz w:val="28"/>
          <w:szCs w:val="28"/>
        </w:rPr>
        <w:t>.5.1. </w:t>
      </w:r>
      <w:r w:rsidRPr="001C001D">
        <w:rPr>
          <w:rFonts w:ascii="Times New Roman" w:hAnsi="Times New Roman"/>
          <w:sz w:val="28"/>
          <w:szCs w:val="28"/>
        </w:rPr>
        <w:t xml:space="preserve">Срок и порядок выплаты дивидендов определяются уставом субъекта хозяйствования или решением общего собрания акционеров (учредителей) о выплате дивидендов. В случае, если уставом субъекта хозяйствования срок выплаты дивидендов не определен, срок их выплаты не должен превышать 60 дней со дня принятия решения о выплате дивидендов.  </w:t>
      </w:r>
    </w:p>
    <w:p w:rsidR="00545EF9" w:rsidRPr="001C001D" w:rsidRDefault="00545EF9" w:rsidP="006811D0">
      <w:pPr>
        <w:pStyle w:val="af0"/>
        <w:spacing w:after="360" w:line="276" w:lineRule="auto"/>
        <w:ind w:firstLine="709"/>
        <w:jc w:val="both"/>
        <w:rPr>
          <w:rFonts w:ascii="Times New Roman" w:hAnsi="Times New Roman"/>
          <w:sz w:val="28"/>
          <w:szCs w:val="28"/>
        </w:rPr>
      </w:pPr>
      <w:r w:rsidRPr="001C001D">
        <w:rPr>
          <w:rFonts w:ascii="Times New Roman" w:hAnsi="Times New Roman"/>
          <w:sz w:val="28"/>
          <w:szCs w:val="28"/>
        </w:rPr>
        <w:t>1</w:t>
      </w:r>
      <w:r w:rsidR="001E0E97" w:rsidRPr="001C001D">
        <w:rPr>
          <w:rFonts w:ascii="Times New Roman" w:hAnsi="Times New Roman"/>
          <w:sz w:val="28"/>
          <w:szCs w:val="28"/>
        </w:rPr>
        <w:t>24</w:t>
      </w:r>
      <w:r w:rsidRPr="001C001D">
        <w:rPr>
          <w:rFonts w:ascii="Times New Roman" w:hAnsi="Times New Roman"/>
          <w:sz w:val="28"/>
          <w:szCs w:val="28"/>
        </w:rPr>
        <w:t>.5.2.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(доли уставного фонда) представляет данные о лицах, в интересах которых он владеет акциями (долей уставного фонда).</w:t>
      </w:r>
    </w:p>
    <w:p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.4. </w:t>
      </w:r>
      <w:r w:rsidRPr="001C001D">
        <w:rPr>
          <w:sz w:val="28"/>
          <w:szCs w:val="28"/>
        </w:rPr>
        <w:t>Физические лица, в т</w:t>
      </w:r>
      <w:r w:rsidR="001A58B3" w:rsidRPr="001C001D">
        <w:rPr>
          <w:sz w:val="28"/>
          <w:szCs w:val="28"/>
        </w:rPr>
        <w:t>ом числе</w:t>
      </w:r>
      <w:r w:rsidRPr="001C001D">
        <w:rPr>
          <w:sz w:val="28"/>
          <w:szCs w:val="28"/>
        </w:rPr>
        <w:t xml:space="preserve">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обязаны подать декларацию по подоходному налогу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с момента подачи отчетности.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rsidR="00545EF9" w:rsidRPr="001C001D" w:rsidRDefault="00545EF9" w:rsidP="006811D0">
      <w:pPr>
        <w:spacing w:after="360" w:line="276" w:lineRule="auto"/>
        <w:ind w:firstLine="709"/>
        <w:jc w:val="both"/>
        <w:rPr>
          <w:bCs/>
          <w:sz w:val="28"/>
          <w:szCs w:val="28"/>
        </w:rPr>
      </w:pPr>
      <w:r w:rsidRPr="001C001D">
        <w:rPr>
          <w:sz w:val="28"/>
          <w:szCs w:val="28"/>
        </w:rPr>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27</w:t>
      </w:r>
      <w:r w:rsidRPr="001C001D">
        <w:rPr>
          <w:sz w:val="28"/>
          <w:szCs w:val="28"/>
        </w:rPr>
        <w:t>.1. Объектом налогообложения является земельный участок, а также земельная доля (пай), находящийся в собственности или пользовании, в том числе на условиях аренды.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8</w:t>
      </w:r>
      <w:r w:rsidRPr="001C001D">
        <w:rPr>
          <w:bCs/>
          <w:sz w:val="28"/>
          <w:szCs w:val="28"/>
        </w:rPr>
        <w:t>.</w:t>
      </w:r>
      <w:r w:rsidRPr="001C001D">
        <w:rPr>
          <w:b/>
          <w:bCs/>
          <w:sz w:val="28"/>
          <w:szCs w:val="28"/>
        </w:rPr>
        <w:t xml:space="preserve"> Плательщики земельного налога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rsidR="003C67F6" w:rsidRPr="00422A35" w:rsidRDefault="00183B62" w:rsidP="003C67F6">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(Подпункт 128.1.1 пункта 128.1 с</w:t>
      </w:r>
      <w:r w:rsidR="003C67F6" w:rsidRPr="00422A35">
        <w:rPr>
          <w:bCs/>
          <w:i/>
          <w:color w:val="0000FF" w:themeColor="hyperlink"/>
          <w:sz w:val="28"/>
          <w:szCs w:val="28"/>
        </w:rPr>
        <w:t>татьи 128 изложен в новой редакции в соответствии с  Законом</w:t>
      </w:r>
      <w:r w:rsidR="008A3642" w:rsidRPr="008A3642">
        <w:rPr>
          <w:bCs/>
          <w:i/>
          <w:color w:val="0000FF" w:themeColor="hyperlink"/>
          <w:sz w:val="28"/>
          <w:szCs w:val="28"/>
        </w:rPr>
        <w:t xml:space="preserve"> </w:t>
      </w:r>
      <w:r w:rsidR="003C67F6" w:rsidRPr="00422A35">
        <w:rPr>
          <w:i/>
          <w:color w:val="0000FF" w:themeColor="hyperlink"/>
          <w:sz w:val="28"/>
          <w:szCs w:val="28"/>
        </w:rPr>
        <w:t>от 23.03.2017 № 164-IНС)</w:t>
      </w:r>
    </w:p>
    <w:p w:rsidR="00545EF9" w:rsidRPr="001C001D" w:rsidRDefault="00183B62" w:rsidP="006811D0">
      <w:pPr>
        <w:spacing w:after="360" w:line="276" w:lineRule="auto"/>
        <w:ind w:firstLine="709"/>
        <w:jc w:val="both"/>
        <w:rPr>
          <w:sz w:val="28"/>
          <w:szCs w:val="28"/>
        </w:rPr>
      </w:pPr>
      <w:r w:rsidRPr="00422A35">
        <w:rPr>
          <w:i/>
          <w:sz w:val="28"/>
          <w:szCs w:val="28"/>
        </w:rPr>
        <w:lastRenderedPageBreak/>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p>
    <w:p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пользование на новые земельные участки базовый налоговый (отчетный) период может быть меньшим 12 месяцев).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30</w:t>
      </w:r>
      <w:r w:rsidRPr="001C001D">
        <w:rPr>
          <w:sz w:val="28"/>
          <w:szCs w:val="28"/>
        </w:rPr>
        <w:t>.2. Решение относительно нормативной денежной оценки земельных участков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w:t>
      </w:r>
      <w:r w:rsidRPr="001C001D">
        <w:rPr>
          <w:sz w:val="28"/>
          <w:szCs w:val="28"/>
        </w:rPr>
        <w:lastRenderedPageBreak/>
        <w:t>устанавливается в размере одного процента от их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пределами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Ставка налога за земельные участки (расположенные за пределами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пределами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отведения),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пределами населенных пунктов, нормативная денежная оценка которых не проведена), предоставленные для железнодорожного транспорта в пределах </w:t>
      </w:r>
      <w:r w:rsidRPr="001C001D">
        <w:rPr>
          <w:sz w:val="28"/>
          <w:szCs w:val="28"/>
        </w:rPr>
        <w:lastRenderedPageBreak/>
        <w:t>полос отведения,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.7. Ставка налога за земельные участки (расположенные за пределами населенных пунктов, нормативная денежная оценка которых не проведена), предоставленные для предприятий промышленности, на землях временного консервирования (деградированные земли), устанавливается в размере 0,03 процента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.8. Ставка налога за земельные участки (расположенные за пределами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.9. Ставка налога за земельные участки на землях водного фонда, расположенные за пределами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пределами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rsidR="000720F2" w:rsidRDefault="000720F2">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.1. Налог за земельные участки (в пределах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.2. Налог за земельные участки (в пределах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.3. Налог за земельные участки (в пределах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пределах 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и облагаемых налогом на общих основаниях), предоставленные горнодобывающим предприятиям </w:t>
      </w:r>
      <w:r w:rsidR="008F0831" w:rsidRPr="001C001D">
        <w:rPr>
          <w:sz w:val="28"/>
          <w:szCs w:val="28"/>
          <w:lang w:eastAsia="uk-UA"/>
        </w:rPr>
        <w:lastRenderedPageBreak/>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.5. В случае предоставления в аренду земельных участков (в пределах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(в пределах и за пределами 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1.9, 113.10 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rsidR="00545EF9" w:rsidRPr="001C001D" w:rsidRDefault="00545EF9" w:rsidP="006811D0">
      <w:pPr>
        <w:spacing w:after="360" w:line="276" w:lineRule="auto"/>
        <w:ind w:firstLine="709"/>
        <w:jc w:val="both"/>
        <w:rPr>
          <w:sz w:val="28"/>
          <w:szCs w:val="28"/>
        </w:rPr>
      </w:pPr>
      <w:r w:rsidRPr="001C001D">
        <w:rPr>
          <w:sz w:val="28"/>
          <w:szCs w:val="28"/>
        </w:rPr>
        <w:t>б) физические лица, которые воспитывают трех и больше детей в возрасте до 18 лет;</w:t>
      </w:r>
    </w:p>
    <w:p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w:t>
      </w:r>
      <w:r w:rsidR="00FB39E3" w:rsidRPr="001C001D">
        <w:rPr>
          <w:sz w:val="28"/>
          <w:szCs w:val="28"/>
        </w:rPr>
        <w:lastRenderedPageBreak/>
        <w:t xml:space="preserve">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rsidR="00E634BE" w:rsidRPr="001C001D"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физические лица, пострадавшие в результате проведения боевых (военных) действий на территориях Донецкой и Луганской Народных Республик,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rsidR="00B22443" w:rsidRPr="001C001D" w:rsidRDefault="0033508F" w:rsidP="006811D0">
      <w:pPr>
        <w:spacing w:after="360" w:line="276" w:lineRule="auto"/>
        <w:ind w:firstLine="709"/>
        <w:jc w:val="both"/>
        <w:rPr>
          <w:sz w:val="28"/>
          <w:szCs w:val="28"/>
        </w:rPr>
      </w:pPr>
      <w:r w:rsidRPr="001C001D">
        <w:rPr>
          <w:sz w:val="28"/>
          <w:szCs w:val="28"/>
        </w:rPr>
        <w:t>ж)</w:t>
      </w:r>
      <w:r w:rsidR="00510BFB" w:rsidRPr="001C001D">
        <w:rPr>
          <w:sz w:val="28"/>
          <w:szCs w:val="28"/>
        </w:rPr>
        <w:t> </w:t>
      </w:r>
      <w:r w:rsidR="00B22443" w:rsidRPr="001C001D">
        <w:rPr>
          <w:sz w:val="28"/>
          <w:szCs w:val="28"/>
        </w:rPr>
        <w:t>физическим лицам, потерявшим в результате проведения боевых (военных) действий на территориях Донецкой и Луганской Народных Республик, в течение длительности таких боевых (военных) действий с 02.06.2014 года, единственного кормильца семьи (мужа, сына, отца).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w:t>
      </w:r>
      <w:r w:rsidRPr="001C001D">
        <w:rPr>
          <w:sz w:val="28"/>
          <w:szCs w:val="28"/>
        </w:rPr>
        <w:lastRenderedPageBreak/>
        <w:t>распространяется на один земельный участок по каждому виду использования в пределах следующих норм:</w:t>
      </w:r>
    </w:p>
    <w:p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как 2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как 0,25 гектара, в поселках </w:t>
      </w:r>
      <w:r w:rsidR="00510BFB" w:rsidRPr="001C001D">
        <w:rPr>
          <w:sz w:val="28"/>
          <w:szCs w:val="28"/>
        </w:rPr>
        <w:t>–</w:t>
      </w:r>
      <w:r w:rsidRPr="001C001D">
        <w:rPr>
          <w:sz w:val="28"/>
          <w:szCs w:val="28"/>
        </w:rPr>
        <w:t xml:space="preserve"> не более как 0,15 гектара, в городах </w:t>
      </w:r>
      <w:r w:rsidR="00510BFB" w:rsidRPr="001C001D">
        <w:rPr>
          <w:sz w:val="28"/>
          <w:szCs w:val="28"/>
        </w:rPr>
        <w:t>–</w:t>
      </w:r>
      <w:r w:rsidRPr="001C001D">
        <w:rPr>
          <w:sz w:val="28"/>
          <w:szCs w:val="28"/>
        </w:rPr>
        <w:t xml:space="preserve"> не более как 0,10 гектара;</w:t>
      </w:r>
    </w:p>
    <w:p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как 0,10 гектара;</w:t>
      </w:r>
    </w:p>
    <w:p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как 0,01 гектара;</w:t>
      </w:r>
    </w:p>
    <w:p w:rsidR="00545EF9" w:rsidRPr="001C001D"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как 0,12 гектара.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 xml:space="preserve">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w:t>
      </w:r>
      <w:r w:rsidRPr="001C001D">
        <w:rPr>
          <w:sz w:val="28"/>
          <w:szCs w:val="28"/>
        </w:rPr>
        <w:lastRenderedPageBreak/>
        <w:t>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.2.1.4. </w:t>
      </w:r>
      <w:r w:rsidRPr="001C001D">
        <w:rPr>
          <w:sz w:val="28"/>
          <w:szCs w:val="28"/>
        </w:rPr>
        <w:t>детские санаторно-курортные и оздоровительные заведения Донецкой Народной Республики независимо от их подчиненности;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не менее как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не менее как 25 процентов суммы общих расходов на оплату труда, которые относятся в состав затрат в соответствии с правилами налогообложения налога на прибыль.</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Советом Министров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Советом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.2.1.10. </w:t>
      </w:r>
      <w:r w:rsidRPr="001C001D">
        <w:rPr>
          <w:sz w:val="28"/>
          <w:szCs w:val="28"/>
        </w:rPr>
        <w:t xml:space="preserve">вновь созданные фермерские хозяйства на земельные участки площадью не более </w:t>
      </w:r>
      <w:smartTag w:uri="urn:schemas-microsoft-com:office:smarttags" w:element="metricconverter">
        <w:smartTagPr>
          <w:attr w:name="ProductID" w:val="10 гектаров"/>
        </w:smartTagPr>
        <w:r w:rsidRPr="001C001D">
          <w:rPr>
            <w:sz w:val="28"/>
            <w:szCs w:val="28"/>
          </w:rPr>
          <w:t>10 гектаров</w:t>
        </w:r>
      </w:smartTag>
      <w:r w:rsidRPr="001C001D">
        <w:rPr>
          <w:sz w:val="28"/>
          <w:szCs w:val="28"/>
        </w:rPr>
        <w:t xml:space="preserve"> в течение трех лет, а в трудонедостаточных населенных пунктах </w:t>
      </w:r>
      <w:r w:rsidR="00510BFB" w:rsidRPr="001C001D">
        <w:rPr>
          <w:sz w:val="28"/>
          <w:szCs w:val="28"/>
        </w:rPr>
        <w:t>–</w:t>
      </w:r>
      <w:r w:rsidRPr="001C001D">
        <w:rPr>
          <w:sz w:val="28"/>
          <w:szCs w:val="28"/>
        </w:rPr>
        <w:t xml:space="preserve"> в течение пяти лет со времени передачи им земельного участка в собственность</w:t>
      </w:r>
      <w:r w:rsidR="001A58B3"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.2.1.11. </w:t>
      </w:r>
      <w:r w:rsidRPr="001C001D">
        <w:rPr>
          <w:rStyle w:val="FontStyle22"/>
          <w:sz w:val="28"/>
          <w:szCs w:val="28"/>
        </w:rPr>
        <w:t>владельцы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.3.2. </w:t>
      </w:r>
      <w:r w:rsidRPr="001C001D">
        <w:rPr>
          <w:sz w:val="28"/>
          <w:szCs w:val="28"/>
          <w:lang w:eastAsia="uk-UA"/>
        </w:rPr>
        <w:t>земли сельскохозяйственных угодий, которые находятся во временном консервировании или в стадии сельскохозяйственного освоения</w:t>
      </w:r>
      <w:r w:rsidR="005420C3" w:rsidRPr="001C001D">
        <w:rPr>
          <w:sz w:val="28"/>
          <w:szCs w:val="28"/>
          <w:lang w:eastAsia="uk-UA"/>
        </w:rPr>
        <w:t xml:space="preserve"> согласно программам, утвержденным </w:t>
      </w:r>
      <w:hyperlink r:id="rId44" w:tooltip="Главная" w:history="1">
        <w:r w:rsidR="005420C3" w:rsidRPr="001C001D">
          <w:rPr>
            <w:sz w:val="28"/>
            <w:szCs w:val="28"/>
            <w:lang w:eastAsia="uk-UA"/>
          </w:rPr>
          <w:t>Министерством агропромышленной политики и продовольствия Донецкой Народной Республики</w:t>
        </w:r>
      </w:hyperlink>
      <w:r w:rsidRPr="001C001D">
        <w:rPr>
          <w:sz w:val="28"/>
          <w:szCs w:val="28"/>
          <w:lang w:eastAsia="uk-UA"/>
        </w:rPr>
        <w:t>;</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отведения другими дорожными сооружениями и оборудованием, а также земли, которые находятся за пределами полос отведения, если на них размещены сооружения, которые обеспечивают функционирование автомобильных дорог, а именно:</w:t>
      </w:r>
    </w:p>
    <w:p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rsidR="00545EF9" w:rsidRPr="001C001D"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 xml:space="preserve">земельные участки сельскохозяйственных предприятий всех форм собственности и фермерских (крестьянских) хозяйств, занятые молодыми садами, ягодниками и виноградниками,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Pr="001C001D">
        <w:rPr>
          <w:sz w:val="28"/>
          <w:szCs w:val="28"/>
        </w:rPr>
        <w:t>.3.6. земельные участки кладбищ, крематориев и колумбариев.</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.1. Органы местного самоуправления могут устанавливать льготы относительно земельного налога, уплачиваемого на соответствующей территории (в виде частичного освобождения на определенный срок, уменьшения суммы земельного налога) лишь за счет средств, зачисляемых в соответствующие местные бюджеты.</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D81609" w:rsidRPr="001C001D">
        <w:rPr>
          <w:sz w:val="28"/>
          <w:szCs w:val="28"/>
        </w:rPr>
        <w:t>.1. </w:t>
      </w:r>
      <w:r w:rsidRPr="001C001D">
        <w:rPr>
          <w:sz w:val="28"/>
          <w:szCs w:val="28"/>
        </w:rPr>
        <w:t xml:space="preserve">Основанием для начисления земельного налога являются данные земельного кадастра. </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rsidR="00A12521"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Pr="001C001D">
        <w:rPr>
          <w:sz w:val="28"/>
          <w:szCs w:val="28"/>
        </w:rPr>
        <w:t xml:space="preserve">.3. Плательщики платы за землю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(фактического начала деятельности как плательщика земельного налога), вместе с ней подается справка (выписка) о размере нормативной денежной </w:t>
      </w:r>
      <w:r w:rsidRPr="001C001D">
        <w:rPr>
          <w:sz w:val="28"/>
          <w:szCs w:val="28"/>
          <w:lang w:eastAsia="uk-UA"/>
        </w:rPr>
        <w:t>оценки земельного участка, а в дальнейшем такая справка подается в случае определения новой нормативной денежной оценки земли.</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rsidR="00A12521" w:rsidRPr="001C001D"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владельца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направляет уведомление новому владельцу при получении информации о переходе права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 xml:space="preserve">По вновь отведенным земельным участкам или по вновь заключенным договорам аренды земли плательщик платы за землю подает </w:t>
      </w:r>
      <w:r w:rsidRPr="001C001D">
        <w:rPr>
          <w:sz w:val="28"/>
          <w:szCs w:val="28"/>
        </w:rPr>
        <w:lastRenderedPageBreak/>
        <w:t>декларацию в течение 20 календарных дней месяца, который наступает за отчетным.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 xml:space="preserve">.6. В случае перехода права собственности на земельный участок от одного собственника к другому в течение календарного года, налог платится предыдущим собственником до момента утраты права собственности на указанный земельный участок, а новым собственником </w:t>
      </w:r>
      <w:r w:rsidR="00597E80" w:rsidRPr="001C001D">
        <w:rPr>
          <w:sz w:val="28"/>
          <w:szCs w:val="28"/>
        </w:rPr>
        <w:t>–</w:t>
      </w:r>
      <w:r w:rsidRPr="001C001D">
        <w:rPr>
          <w:sz w:val="28"/>
          <w:szCs w:val="28"/>
        </w:rPr>
        <w:t xml:space="preserve"> начиная с момента возникновения права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rsidR="00545EF9" w:rsidRPr="001C001D"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совместимой собственности и разделено в натуре.</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rsidR="000720F2" w:rsidRDefault="000720F2">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.1. Владельцы земли и землепользователи осуществляют плату за землю со дня возникновения права собственности или права пользования земельным участком.</w:t>
      </w:r>
    </w:p>
    <w:p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.3. Сумма платы за землю, определенная в декларации на текущий год, уплачивается равными частями владельцами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.4. Сумма платы за землю, определенная в новой отчетной декларации, в том числе по вновь отведенным земельным участкам, платится владельцами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платится на общих основаниях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.6. В случае предоставления в аренду земельных участков (в пределах населенных пунктов), отдельных зданий (сооружений) или их частей владельцами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w:t>
      </w:r>
      <w:r w:rsidRPr="001C001D">
        <w:rPr>
          <w:sz w:val="28"/>
          <w:szCs w:val="28"/>
        </w:rPr>
        <w:lastRenderedPageBreak/>
        <w:t>договора аренды земельного участка или с даты заключения договора аренды зданий (их частей).</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(владельцем) и арендатором.</w:t>
      </w:r>
    </w:p>
    <w:p w:rsidR="00816EC2" w:rsidRPr="001C001D"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rsidR="00816EC2" w:rsidRPr="008863DE" w:rsidRDefault="00183B62" w:rsidP="006811D0">
      <w:pPr>
        <w:spacing w:after="360" w:line="276" w:lineRule="auto"/>
        <w:ind w:firstLine="709"/>
        <w:jc w:val="both"/>
        <w:rPr>
          <w:rStyle w:val="ab"/>
          <w:sz w:val="28"/>
          <w:szCs w:val="28"/>
        </w:rPr>
      </w:pPr>
      <w:r>
        <w:rPr>
          <w:i/>
          <w:sz w:val="28"/>
          <w:szCs w:val="28"/>
        </w:rPr>
        <w:lastRenderedPageBreak/>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816EC2" w:rsidRPr="008863DE">
        <w:rPr>
          <w:rStyle w:val="ab"/>
          <w:i/>
          <w:sz w:val="28"/>
          <w:szCs w:val="28"/>
        </w:rPr>
        <w:t xml:space="preserve">(Абзац второй </w:t>
      </w:r>
      <w:r w:rsidR="00816EC2" w:rsidRPr="008863DE">
        <w:rPr>
          <w:rStyle w:val="ab"/>
          <w:bCs/>
          <w:i/>
          <w:sz w:val="28"/>
          <w:szCs w:val="28"/>
          <w:shd w:val="clear" w:color="auto" w:fill="FCFCFF"/>
        </w:rPr>
        <w:t xml:space="preserve">пункта 137.5 </w:t>
      </w:r>
      <w:r w:rsidR="00816EC2" w:rsidRPr="008863DE">
        <w:rPr>
          <w:rStyle w:val="ab"/>
          <w:i/>
          <w:sz w:val="28"/>
          <w:szCs w:val="28"/>
        </w:rPr>
        <w:t xml:space="preserve">статьи 137 введен Законом </w:t>
      </w:r>
      <w:r w:rsidR="00816EC2" w:rsidRPr="008863DE">
        <w:rPr>
          <w:rStyle w:val="ab"/>
          <w:i/>
          <w:sz w:val="28"/>
          <w:szCs w:val="28"/>
        </w:rPr>
        <w:br/>
      </w:r>
      <w:r w:rsidR="00816EC2" w:rsidRPr="008863DE">
        <w:rPr>
          <w:rStyle w:val="ab"/>
          <w:bCs/>
          <w:i/>
          <w:sz w:val="28"/>
          <w:szCs w:val="28"/>
          <w:shd w:val="clear" w:color="auto" w:fill="FCFCFF"/>
        </w:rPr>
        <w:t>от 30.04.2016 № 131-IНС</w:t>
      </w:r>
      <w:r w:rsidR="00816EC2" w:rsidRPr="008863DE">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545EF9" w:rsidRPr="001C001D">
        <w:rPr>
          <w:sz w:val="28"/>
          <w:szCs w:val="28"/>
        </w:rPr>
        <w:t>1</w:t>
      </w:r>
      <w:r w:rsidR="00373133" w:rsidRPr="001C001D">
        <w:rPr>
          <w:sz w:val="28"/>
          <w:szCs w:val="28"/>
        </w:rPr>
        <w:t>37</w:t>
      </w:r>
      <w:r w:rsidR="00545EF9" w:rsidRPr="001C001D">
        <w:rPr>
          <w:sz w:val="28"/>
          <w:szCs w:val="28"/>
        </w:rPr>
        <w:t>.6. Размер арендной платы устанавливается в договоре аренды, но годовая сумма платежа:</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lang w:eastAsia="uk-UA"/>
        </w:rPr>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 xml:space="preserve">4процента нормативной денежной оценки; </w:t>
      </w:r>
    </w:p>
    <w:p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владельцев земли и землепользователей о ежегодной индексации нормативной денежной оценки земель. </w:t>
      </w:r>
    </w:p>
    <w:p w:rsidR="000720F2" w:rsidRDefault="000720F2">
      <w:pPr>
        <w:rPr>
          <w:bCs/>
          <w:sz w:val="28"/>
          <w:szCs w:val="28"/>
        </w:rPr>
      </w:pPr>
      <w:r>
        <w:rPr>
          <w:bCs/>
          <w:sz w:val="28"/>
          <w:szCs w:val="28"/>
        </w:rPr>
        <w:br w:type="page"/>
      </w:r>
    </w:p>
    <w:p w:rsidR="003B2A33" w:rsidRPr="001C001D" w:rsidRDefault="003B2A33" w:rsidP="006811D0">
      <w:pPr>
        <w:spacing w:after="360" w:line="276" w:lineRule="auto"/>
        <w:ind w:firstLine="709"/>
        <w:jc w:val="both"/>
        <w:rPr>
          <w:b/>
          <w:bCs/>
          <w:sz w:val="28"/>
          <w:szCs w:val="28"/>
        </w:rPr>
      </w:pPr>
      <w:r w:rsidRPr="001C001D">
        <w:rPr>
          <w:bCs/>
          <w:sz w:val="28"/>
          <w:szCs w:val="28"/>
        </w:rPr>
        <w:lastRenderedPageBreak/>
        <w:t xml:space="preserve">Глава 20. </w:t>
      </w:r>
      <w:r w:rsidRPr="001C001D">
        <w:rPr>
          <w:b/>
          <w:bCs/>
          <w:sz w:val="28"/>
          <w:szCs w:val="28"/>
        </w:rPr>
        <w:t>Экологический налог</w:t>
      </w:r>
    </w:p>
    <w:p w:rsidR="003B2A33" w:rsidRPr="001C001D" w:rsidRDefault="003B2A33" w:rsidP="006811D0">
      <w:pPr>
        <w:spacing w:after="360" w:line="276" w:lineRule="auto"/>
        <w:ind w:firstLine="709"/>
        <w:jc w:val="both"/>
        <w:rPr>
          <w:b/>
          <w:bCs/>
          <w:sz w:val="28"/>
          <w:szCs w:val="28"/>
        </w:rPr>
      </w:pPr>
      <w:bookmarkStart w:id="193" w:name="_Toc345335341"/>
      <w:bookmarkStart w:id="194" w:name="_Toc345337607"/>
      <w:r w:rsidRPr="001C001D">
        <w:rPr>
          <w:bCs/>
          <w:sz w:val="28"/>
          <w:szCs w:val="28"/>
        </w:rPr>
        <w:t>Статья 139.</w:t>
      </w:r>
      <w:r w:rsidRPr="001C001D">
        <w:rPr>
          <w:b/>
          <w:bCs/>
          <w:sz w:val="28"/>
          <w:szCs w:val="28"/>
        </w:rPr>
        <w:t xml:space="preserve"> Плательщики налога</w:t>
      </w:r>
      <w:bookmarkEnd w:id="193"/>
      <w:bookmarkEnd w:id="194"/>
    </w:p>
    <w:p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rsidR="003C67F6" w:rsidRPr="00422A35" w:rsidRDefault="00183B62" w:rsidP="003C67F6">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(Абзац первый пункта 139.1 с</w:t>
      </w:r>
      <w:r w:rsidR="003C67F6" w:rsidRPr="00422A35">
        <w:rPr>
          <w:bCs/>
          <w:i/>
          <w:color w:val="0000FF" w:themeColor="hyperlink"/>
          <w:sz w:val="28"/>
          <w:szCs w:val="28"/>
        </w:rPr>
        <w:t>татьи 139 изложен в новой редакции в соответствии с  Законом</w:t>
      </w:r>
      <w:r w:rsidR="008A3642" w:rsidRPr="008A3642">
        <w:rPr>
          <w:bCs/>
          <w:i/>
          <w:color w:val="0000FF" w:themeColor="hyperlink"/>
          <w:sz w:val="28"/>
          <w:szCs w:val="28"/>
        </w:rPr>
        <w:t xml:space="preserve"> </w:t>
      </w:r>
      <w:r w:rsidR="003C67F6" w:rsidRPr="00422A35">
        <w:rPr>
          <w:i/>
          <w:color w:val="0000FF" w:themeColor="hyperlink"/>
          <w:sz w:val="28"/>
          <w:szCs w:val="28"/>
        </w:rPr>
        <w:t>от 23.03.2017 № 164-IНС)</w:t>
      </w:r>
    </w:p>
    <w:p w:rsidR="003B2A33" w:rsidRPr="003C67F6" w:rsidRDefault="00183B62"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выбросы загрязняющих веществ в атмосферный воздух стационарными источниками загрязнения;</w:t>
      </w:r>
    </w:p>
    <w:p w:rsidR="003B2A33" w:rsidRPr="001C001D" w:rsidRDefault="00BC0044" w:rsidP="006811D0">
      <w:pPr>
        <w:spacing w:after="360" w:line="276" w:lineRule="auto"/>
        <w:ind w:firstLine="709"/>
        <w:jc w:val="both"/>
        <w:rPr>
          <w:sz w:val="28"/>
          <w:szCs w:val="28"/>
        </w:rPr>
      </w:pPr>
      <w:r w:rsidRPr="001C001D">
        <w:rPr>
          <w:sz w:val="28"/>
          <w:szCs w:val="28"/>
        </w:rPr>
        <w:t>139.1.2 </w:t>
      </w:r>
      <w:r w:rsidR="003B2A33" w:rsidRPr="001C001D">
        <w:rPr>
          <w:sz w:val="28"/>
          <w:szCs w:val="28"/>
        </w:rPr>
        <w:t>сбросы загрязняющих веществ непосредственно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139.1.3 размещение отходов</w:t>
      </w:r>
      <w:r w:rsidR="001A58B3" w:rsidRPr="001C001D">
        <w:rPr>
          <w:sz w:val="28"/>
          <w:szCs w:val="28"/>
        </w:rPr>
        <w:t>;</w:t>
      </w:r>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rsidR="003B2A33" w:rsidRPr="001C001D" w:rsidRDefault="00BC0044" w:rsidP="006811D0">
      <w:pPr>
        <w:spacing w:after="360" w:line="276" w:lineRule="auto"/>
        <w:ind w:firstLine="709"/>
        <w:jc w:val="both"/>
        <w:rPr>
          <w:sz w:val="28"/>
          <w:szCs w:val="28"/>
        </w:rPr>
      </w:pPr>
      <w:r w:rsidRPr="001C001D">
        <w:rPr>
          <w:sz w:val="28"/>
          <w:szCs w:val="28"/>
        </w:rPr>
        <w:t>139.2. </w:t>
      </w:r>
      <w:r w:rsidR="003B2A33" w:rsidRPr="001C001D">
        <w:rPr>
          <w:sz w:val="28"/>
          <w:szCs w:val="28"/>
        </w:rPr>
        <w:t>Не являются плательщиками налога за размещение отходов субъекты хозяйствования, размещающие на собственных территориях (объектах) исключительно отходы как вторичное сырье.</w:t>
      </w:r>
    </w:p>
    <w:p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139.3. Не являются плательщиками налога за образование радиоактивных отходов (включая накопленные ранее) и/или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дезактивации ради</w:t>
      </w:r>
      <w:r w:rsidR="00BC0044" w:rsidRPr="001C001D">
        <w:rPr>
          <w:rFonts w:ascii="Times New Roman" w:hAnsi="Times New Roman" w:cs="Times New Roman"/>
          <w:sz w:val="28"/>
          <w:szCs w:val="28"/>
        </w:rPr>
        <w:t>ационно-загрязненных объектов.</w:t>
      </w:r>
    </w:p>
    <w:p w:rsidR="000720F2" w:rsidRDefault="000720F2">
      <w:pPr>
        <w:rPr>
          <w:bCs/>
          <w:sz w:val="28"/>
          <w:szCs w:val="28"/>
        </w:rPr>
      </w:pPr>
      <w:bookmarkStart w:id="195" w:name="_Toc345335343"/>
      <w:bookmarkStart w:id="196" w:name="_Toc345337609"/>
      <w:r>
        <w:rPr>
          <w:bCs/>
          <w:sz w:val="28"/>
          <w:szCs w:val="28"/>
        </w:rPr>
        <w:br w:type="page"/>
      </w:r>
    </w:p>
    <w:p w:rsidR="003B2A33" w:rsidRPr="001C001D" w:rsidRDefault="003B2A33" w:rsidP="006811D0">
      <w:pPr>
        <w:spacing w:after="360" w:line="276" w:lineRule="auto"/>
        <w:ind w:firstLine="709"/>
        <w:jc w:val="both"/>
        <w:rPr>
          <w:b/>
          <w:bCs/>
          <w:sz w:val="28"/>
          <w:szCs w:val="28"/>
        </w:rPr>
      </w:pPr>
      <w:r w:rsidRPr="001C001D">
        <w:rPr>
          <w:bCs/>
          <w:sz w:val="28"/>
          <w:szCs w:val="28"/>
        </w:rPr>
        <w:lastRenderedPageBreak/>
        <w:t>Статья 140.</w:t>
      </w:r>
      <w:r w:rsidRPr="001C001D">
        <w:rPr>
          <w:b/>
          <w:bCs/>
          <w:sz w:val="28"/>
          <w:szCs w:val="28"/>
        </w:rPr>
        <w:t xml:space="preserve"> Объект и база налогообложения</w:t>
      </w:r>
      <w:bookmarkEnd w:id="195"/>
      <w:bookmarkEnd w:id="196"/>
    </w:p>
    <w:p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rsidR="003B2A33" w:rsidRPr="001C001D"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p>
    <w:p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rsidR="003B2A33" w:rsidRPr="001C001D" w:rsidRDefault="003B2A33" w:rsidP="006811D0">
      <w:pPr>
        <w:spacing w:after="360" w:line="276" w:lineRule="auto"/>
        <w:ind w:firstLine="709"/>
        <w:jc w:val="both"/>
        <w:rPr>
          <w:sz w:val="28"/>
          <w:szCs w:val="28"/>
        </w:rPr>
      </w:pPr>
      <w:r w:rsidRPr="001C001D">
        <w:rPr>
          <w:sz w:val="28"/>
          <w:szCs w:val="28"/>
        </w:rPr>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rsidR="003B2A33" w:rsidRPr="001C001D" w:rsidRDefault="00BC0044" w:rsidP="006811D0">
      <w:pPr>
        <w:spacing w:after="360" w:line="276" w:lineRule="auto"/>
        <w:ind w:firstLine="709"/>
        <w:jc w:val="both"/>
        <w:rPr>
          <w:b/>
          <w:bCs/>
          <w:sz w:val="28"/>
          <w:szCs w:val="28"/>
        </w:rPr>
      </w:pPr>
      <w:bookmarkStart w:id="197" w:name="_Toc345335344"/>
      <w:bookmarkStart w:id="198"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загрязнения</w:t>
      </w:r>
      <w:bookmarkEnd w:id="197"/>
      <w:bookmarkEnd w:id="198"/>
    </w:p>
    <w:p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Ставки налога за выбросы в атмосферный воздух отдельных загрязняющих веществ стационарными источниками загрязнения: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801"/>
        <w:gridCol w:w="4613"/>
      </w:tblGrid>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199" w:name="_Toc345335345"/>
            <w:r w:rsidRPr="001C001D">
              <w:rPr>
                <w:b/>
                <w:bCs/>
                <w:sz w:val="28"/>
                <w:szCs w:val="28"/>
              </w:rPr>
              <w:t>Название загрязняющего вещества</w:t>
            </w:r>
            <w:bookmarkEnd w:id="199"/>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BC0044" w:rsidRPr="001C001D" w:rsidRDefault="003B2A33" w:rsidP="006811D0">
            <w:pPr>
              <w:spacing w:after="360" w:line="276" w:lineRule="auto"/>
              <w:jc w:val="center"/>
              <w:rPr>
                <w:b/>
                <w:bCs/>
                <w:sz w:val="28"/>
                <w:szCs w:val="28"/>
              </w:rPr>
            </w:pPr>
            <w:bookmarkStart w:id="200" w:name="_Toc345335346"/>
            <w:r w:rsidRPr="001C001D">
              <w:rPr>
                <w:b/>
                <w:bCs/>
                <w:sz w:val="28"/>
                <w:szCs w:val="28"/>
              </w:rPr>
              <w:t xml:space="preserve">Ставка налога, </w:t>
            </w:r>
          </w:p>
          <w:p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200"/>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BC0044" w:rsidP="006811D0">
            <w:pPr>
              <w:spacing w:after="360" w:line="276" w:lineRule="auto"/>
              <w:jc w:val="both"/>
              <w:rPr>
                <w:sz w:val="28"/>
                <w:szCs w:val="28"/>
              </w:rPr>
            </w:pPr>
            <w:r w:rsidRPr="001C001D">
              <w:rPr>
                <w:sz w:val="28"/>
                <w:szCs w:val="28"/>
              </w:rPr>
              <w:lastRenderedPageBreak/>
              <w:t>Бенз(о)</w:t>
            </w:r>
            <w:r w:rsidR="003B2A33" w:rsidRPr="001C001D">
              <w:rPr>
                <w:sz w:val="28"/>
                <w:szCs w:val="28"/>
              </w:rPr>
              <w:t>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141.2. Ставки налога за выбросы в атмосферный воздух стационарными источниками загрязнения 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78"/>
        <w:gridCol w:w="4236"/>
      </w:tblGrid>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1" w:name="_Toc345335347"/>
            <w:r w:rsidRPr="001C001D">
              <w:rPr>
                <w:b/>
                <w:bCs/>
                <w:sz w:val="28"/>
                <w:szCs w:val="28"/>
              </w:rPr>
              <w:t>Класс опасности</w:t>
            </w:r>
            <w:bookmarkEnd w:id="201"/>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2" w:name="_Toc345335348"/>
            <w:r w:rsidRPr="001C001D">
              <w:rPr>
                <w:b/>
                <w:bCs/>
                <w:sz w:val="28"/>
                <w:szCs w:val="28"/>
              </w:rPr>
              <w:t>Ставка налога, российских рублей за 1 тонну</w:t>
            </w:r>
            <w:bookmarkEnd w:id="202"/>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rsidR="000720F2" w:rsidRDefault="000720F2" w:rsidP="006811D0">
      <w:pPr>
        <w:spacing w:after="360" w:line="276" w:lineRule="auto"/>
        <w:ind w:firstLine="709"/>
        <w:jc w:val="both"/>
        <w:rPr>
          <w:sz w:val="28"/>
          <w:szCs w:val="28"/>
        </w:rPr>
      </w:pPr>
    </w:p>
    <w:p w:rsidR="003B2A33" w:rsidRDefault="003B2A33" w:rsidP="000720F2">
      <w:pPr>
        <w:spacing w:after="360" w:line="276" w:lineRule="auto"/>
        <w:ind w:firstLine="709"/>
        <w:jc w:val="both"/>
        <w:rPr>
          <w:sz w:val="28"/>
          <w:szCs w:val="28"/>
        </w:rPr>
      </w:pPr>
      <w:r w:rsidRPr="001C001D">
        <w:rPr>
          <w:sz w:val="28"/>
          <w:szCs w:val="28"/>
        </w:rPr>
        <w:t>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ориентировочно опасных уровней влияния таких веществ (соединений) в атмосферном воздухе населенных пунктов:</w:t>
      </w:r>
    </w:p>
    <w:p w:rsidR="000720F2" w:rsidRDefault="000720F2" w:rsidP="000720F2">
      <w:pPr>
        <w:spacing w:after="360" w:line="276" w:lineRule="auto"/>
        <w:ind w:firstLine="709"/>
        <w:jc w:val="both"/>
        <w:rPr>
          <w:sz w:val="28"/>
          <w:szCs w:val="28"/>
        </w:rPr>
      </w:pPr>
    </w:p>
    <w:p w:rsidR="000720F2" w:rsidRPr="001C001D" w:rsidRDefault="000720F2" w:rsidP="000720F2">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272"/>
        <w:gridCol w:w="4142"/>
      </w:tblGrid>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3" w:name="_Toc345335349"/>
            <w:r w:rsidRPr="001C001D">
              <w:rPr>
                <w:b/>
                <w:bCs/>
                <w:sz w:val="28"/>
                <w:szCs w:val="28"/>
              </w:rPr>
              <w:lastRenderedPageBreak/>
              <w:t>Ориентировочно опасный уровень влияния веществ (соединений), миллиграмм на 1 куб. метр</w:t>
            </w:r>
            <w:bookmarkEnd w:id="203"/>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4" w:name="_Toc345335350"/>
            <w:r w:rsidRPr="001C001D">
              <w:rPr>
                <w:b/>
                <w:bCs/>
                <w:sz w:val="28"/>
                <w:szCs w:val="28"/>
              </w:rPr>
              <w:t>Ставка налога, российских рублей за 1 тонну</w:t>
            </w:r>
            <w:bookmarkEnd w:id="204"/>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Менее 0,0001</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0,01 </w:t>
            </w:r>
            <w:r w:rsidR="00983DDB" w:rsidRPr="001C001D">
              <w:rPr>
                <w:sz w:val="28"/>
                <w:szCs w:val="28"/>
              </w:rPr>
              <w:t>–</w:t>
            </w:r>
            <w:r w:rsidRPr="001C001D">
              <w:rPr>
                <w:sz w:val="28"/>
                <w:szCs w:val="28"/>
              </w:rPr>
              <w:t xml:space="preserve"> 0,1 (включительно)</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rsidTr="0057095E">
        <w:tc>
          <w:tcPr>
            <w:tcW w:w="2768"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w:t>
            </w:r>
          </w:p>
        </w:tc>
        <w:tc>
          <w:tcPr>
            <w:tcW w:w="2175"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Ставка налога за выбросы двуокиси углерода составляет 0,52 российских рублей за 1 тонну.</w:t>
      </w:r>
    </w:p>
    <w:p w:rsidR="003B2A33" w:rsidRPr="001C001D"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Для загрязняющих веществ (соединений), на которые не установлен класс опасности и ориентировочно опасный уровень влияния (кроме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rsidR="003B2A33" w:rsidRPr="001C001D" w:rsidRDefault="003B2A33" w:rsidP="006811D0">
      <w:pPr>
        <w:spacing w:after="360" w:line="276" w:lineRule="auto"/>
        <w:ind w:firstLine="709"/>
        <w:jc w:val="both"/>
        <w:rPr>
          <w:b/>
          <w:bCs/>
          <w:sz w:val="28"/>
          <w:szCs w:val="28"/>
        </w:rPr>
      </w:pPr>
      <w:bookmarkStart w:id="205" w:name="_Toc345335358"/>
      <w:bookmarkStart w:id="206" w:name="_Toc345337612"/>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205"/>
      <w:bookmarkEnd w:id="206"/>
    </w:p>
    <w:p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025"/>
        <w:gridCol w:w="3389"/>
      </w:tblGrid>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07" w:name="_Toc345335359"/>
          </w:p>
          <w:p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7"/>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8" w:name="_Toc345335360"/>
            <w:r w:rsidRPr="001C001D">
              <w:rPr>
                <w:b/>
                <w:bCs/>
                <w:sz w:val="28"/>
                <w:szCs w:val="28"/>
              </w:rPr>
              <w:t>Ставка налога, российских рублей за 1 тонну</w:t>
            </w:r>
            <w:bookmarkEnd w:id="208"/>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Органические вещества (по показателям БСК 5)</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bookmarkStart w:id="209" w:name="_Toc345335361"/>
            <w:r w:rsidRPr="001C001D">
              <w:rPr>
                <w:b/>
                <w:bCs/>
                <w:sz w:val="28"/>
                <w:szCs w:val="28"/>
              </w:rPr>
              <w:t xml:space="preserve">Предельно допустимая концентрация загрязняющих веществ или ориентировочно опасный уровень влияния, миллиграмм на </w:t>
            </w:r>
            <w:smartTag w:uri="urn:schemas-microsoft-com:office:smarttags" w:element="metricconverter">
              <w:smartTagPr>
                <w:attr w:name="ProductID" w:val="1 литр"/>
              </w:smartTagPr>
              <w:r w:rsidRPr="001C001D">
                <w:rPr>
                  <w:b/>
                  <w:bCs/>
                  <w:sz w:val="28"/>
                  <w:szCs w:val="28"/>
                </w:rPr>
                <w:t>1 литр</w:t>
              </w:r>
            </w:smartTag>
            <w:bookmarkEnd w:id="209"/>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983DDB" w:rsidRPr="001C001D" w:rsidRDefault="00983DDB" w:rsidP="006811D0">
            <w:pPr>
              <w:spacing w:after="360" w:line="276" w:lineRule="auto"/>
              <w:jc w:val="center"/>
              <w:rPr>
                <w:b/>
                <w:bCs/>
                <w:sz w:val="28"/>
                <w:szCs w:val="28"/>
              </w:rPr>
            </w:pPr>
            <w:bookmarkStart w:id="210" w:name="_Toc345335362"/>
          </w:p>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10"/>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Свыше 10</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142.3. За сбросы загрязняющих веществ, на которые не установлена предельно допустимая концентрация или ориентировочно опасный уровень влияния, применяются ставки налога по наименьшей величине предельно допустимой концентрации, приведенной в пункте 142.1 настоящей статьи.</w:t>
      </w:r>
    </w:p>
    <w:p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rsidR="003B2A33" w:rsidRPr="001C001D" w:rsidRDefault="003B2A33" w:rsidP="006811D0">
      <w:pPr>
        <w:spacing w:after="360" w:line="276" w:lineRule="auto"/>
        <w:ind w:firstLine="709"/>
        <w:jc w:val="both"/>
        <w:rPr>
          <w:b/>
          <w:bCs/>
          <w:sz w:val="28"/>
          <w:szCs w:val="28"/>
        </w:rPr>
      </w:pPr>
      <w:bookmarkStart w:id="211" w:name="_Toc345335376"/>
      <w:bookmarkStart w:id="212" w:name="_Toc345337616"/>
      <w:r w:rsidRPr="001C001D">
        <w:rPr>
          <w:bCs/>
          <w:sz w:val="28"/>
          <w:szCs w:val="28"/>
        </w:rPr>
        <w:t>Статья 143.</w:t>
      </w:r>
      <w:r w:rsidRPr="001C001D">
        <w:rPr>
          <w:b/>
          <w:bCs/>
          <w:sz w:val="28"/>
          <w:szCs w:val="28"/>
        </w:rPr>
        <w:t xml:space="preserve"> Ставки налога за размещение отходов</w:t>
      </w:r>
    </w:p>
    <w:p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Вид и 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тонну/штук</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rsidR="003B2A33" w:rsidRPr="001C001D" w:rsidRDefault="003B2A33" w:rsidP="006811D0">
            <w:pPr>
              <w:spacing w:after="360" w:line="276" w:lineRule="auto"/>
              <w:jc w:val="both"/>
              <w:rPr>
                <w:sz w:val="28"/>
                <w:szCs w:val="28"/>
              </w:rPr>
            </w:pPr>
            <w:r w:rsidRPr="001C001D">
              <w:rPr>
                <w:sz w:val="28"/>
                <w:szCs w:val="28"/>
              </w:rPr>
              <w:t xml:space="preserve">Отходы горнодобывающей </w:t>
            </w:r>
            <w:r w:rsidRPr="001C001D">
              <w:rPr>
                <w:sz w:val="28"/>
                <w:szCs w:val="28"/>
              </w:rPr>
              <w:lastRenderedPageBreak/>
              <w:t>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lastRenderedPageBreak/>
              <w:t>6,0</w:t>
            </w:r>
            <w:r w:rsidR="00C57088" w:rsidRPr="001C001D">
              <w:rPr>
                <w:sz w:val="28"/>
                <w:szCs w:val="28"/>
              </w:rPr>
              <w:t>0</w:t>
            </w:r>
          </w:p>
          <w:p w:rsidR="003B2A33" w:rsidRPr="001C001D" w:rsidRDefault="003B2A33" w:rsidP="006811D0">
            <w:pPr>
              <w:spacing w:after="360" w:line="276" w:lineRule="auto"/>
              <w:jc w:val="center"/>
              <w:rPr>
                <w:sz w:val="28"/>
                <w:szCs w:val="28"/>
              </w:rPr>
            </w:pPr>
            <w:r w:rsidRPr="001C001D">
              <w:rPr>
                <w:sz w:val="28"/>
                <w:szCs w:val="28"/>
              </w:rPr>
              <w:lastRenderedPageBreak/>
              <w:t>0,6</w:t>
            </w:r>
            <w:r w:rsidR="00C57088" w:rsidRPr="001C001D">
              <w:rPr>
                <w:sz w:val="28"/>
                <w:szCs w:val="28"/>
              </w:rPr>
              <w:t>0</w:t>
            </w:r>
          </w:p>
        </w:tc>
      </w:tr>
      <w:tr w:rsidR="003B2A33" w:rsidRPr="001C001D"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lastRenderedPageBreak/>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rsidR="003B2A33" w:rsidRPr="001C001D" w:rsidRDefault="003B2A33" w:rsidP="006811D0">
      <w:pPr>
        <w:spacing w:after="360" w:line="276" w:lineRule="auto"/>
        <w:ind w:firstLine="709"/>
        <w:jc w:val="both"/>
        <w:rPr>
          <w:sz w:val="28"/>
          <w:szCs w:val="28"/>
        </w:rPr>
      </w:pPr>
    </w:p>
    <w:p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rsidR="003B2A33" w:rsidRPr="001C001D" w:rsidRDefault="003B2A33" w:rsidP="006811D0">
      <w:pPr>
        <w:spacing w:after="360" w:line="276" w:lineRule="auto"/>
        <w:ind w:firstLine="709"/>
        <w:jc w:val="both"/>
        <w:rPr>
          <w:sz w:val="28"/>
          <w:szCs w:val="28"/>
        </w:rPr>
      </w:pPr>
      <w:r w:rsidRPr="001C001D">
        <w:rPr>
          <w:sz w:val="28"/>
          <w:szCs w:val="28"/>
        </w:rPr>
        <w:t xml:space="preserve">143.3. Ставка налога за размещение люминесцентных ламп, составляет 19 российских рублей за единицу. </w:t>
      </w:r>
    </w:p>
    <w:p w:rsidR="003B2A33" w:rsidRPr="001C001D" w:rsidRDefault="00983DDB" w:rsidP="006811D0">
      <w:pPr>
        <w:spacing w:after="360" w:line="276" w:lineRule="auto"/>
        <w:ind w:firstLine="709"/>
        <w:jc w:val="both"/>
        <w:rPr>
          <w:sz w:val="28"/>
          <w:szCs w:val="28"/>
        </w:rPr>
      </w:pPr>
      <w:r w:rsidRPr="001C001D">
        <w:rPr>
          <w:sz w:val="28"/>
          <w:szCs w:val="28"/>
        </w:rPr>
        <w:t>143.4. </w:t>
      </w:r>
      <w:r w:rsidR="003B2A33" w:rsidRPr="001C001D">
        <w:rPr>
          <w:sz w:val="28"/>
          <w:szCs w:val="28"/>
        </w:rPr>
        <w:t>Ставка налога за размещение оборудования и приборов, содержащих ртуть, элементы с ионизирующим излучением составляет 1097 российских рублей за единицу.</w:t>
      </w:r>
    </w:p>
    <w:p w:rsidR="003B2A33" w:rsidRPr="001C001D" w:rsidRDefault="003B2A33" w:rsidP="006811D0">
      <w:pPr>
        <w:spacing w:after="360" w:line="276" w:lineRule="auto"/>
        <w:ind w:firstLine="709"/>
        <w:jc w:val="both"/>
        <w:rPr>
          <w:sz w:val="28"/>
          <w:szCs w:val="28"/>
        </w:rPr>
      </w:pPr>
      <w:r w:rsidRPr="001C001D">
        <w:rPr>
          <w:sz w:val="28"/>
          <w:szCs w:val="28"/>
        </w:rPr>
        <w:t xml:space="preserve">143.5. За размещение отходов в несанкционированных местах, ставка налога, предусмотренная в пункте 143.1 настоящей статьи, увеличивается в 5 раз. </w:t>
      </w:r>
    </w:p>
    <w:p w:rsidR="00092C01" w:rsidRPr="001C001D" w:rsidRDefault="003B2A33" w:rsidP="006811D0">
      <w:pPr>
        <w:spacing w:after="360" w:line="276" w:lineRule="auto"/>
        <w:ind w:firstLine="709"/>
        <w:jc w:val="both"/>
        <w:rPr>
          <w:sz w:val="28"/>
          <w:szCs w:val="28"/>
        </w:rPr>
      </w:pPr>
      <w:r w:rsidRPr="001C001D">
        <w:rPr>
          <w:sz w:val="28"/>
          <w:szCs w:val="28"/>
        </w:rPr>
        <w:t>143.6. Коэффициент к ставкам налога, устанавливается в зависимости от места (зоны) размещения отходов в окружающей природной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60"/>
        <w:gridCol w:w="3954"/>
      </w:tblGrid>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В пределах населенного пункта или на расстоянии менее </w:t>
            </w:r>
            <w:smartTag w:uri="urn:schemas-microsoft-com:office:smarttags" w:element="metricconverter">
              <w:smartTagPr>
                <w:attr w:name="ProductID" w:val="3 км"/>
              </w:smartTagPr>
              <w:r w:rsidRPr="001C001D">
                <w:rPr>
                  <w:sz w:val="28"/>
                  <w:szCs w:val="28"/>
                </w:rPr>
                <w:t>3 км</w:t>
              </w:r>
            </w:smartTag>
            <w:r w:rsidRPr="001C001D">
              <w:rPr>
                <w:sz w:val="28"/>
                <w:szCs w:val="28"/>
              </w:rPr>
              <w:t xml:space="preserve">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rsidR="003B2A33" w:rsidRPr="001C001D" w:rsidRDefault="003B2A33" w:rsidP="006811D0">
            <w:pPr>
              <w:spacing w:after="360" w:line="276" w:lineRule="auto"/>
              <w:jc w:val="both"/>
              <w:rPr>
                <w:sz w:val="28"/>
                <w:szCs w:val="28"/>
              </w:rPr>
            </w:pPr>
            <w:r w:rsidRPr="001C001D">
              <w:rPr>
                <w:sz w:val="28"/>
                <w:szCs w:val="28"/>
              </w:rPr>
              <w:t xml:space="preserve">На расстоянии </w:t>
            </w:r>
            <w:smartTag w:uri="urn:schemas-microsoft-com:office:smarttags" w:element="metricconverter">
              <w:smartTagPr>
                <w:attr w:name="ProductID" w:val="3 км"/>
              </w:smartTagPr>
              <w:r w:rsidRPr="001C001D">
                <w:rPr>
                  <w:sz w:val="28"/>
                  <w:szCs w:val="28"/>
                </w:rPr>
                <w:t>3 км</w:t>
              </w:r>
            </w:smartTag>
            <w:r w:rsidRPr="001C001D">
              <w:rPr>
                <w:sz w:val="28"/>
                <w:szCs w:val="28"/>
              </w:rPr>
              <w:t xml:space="preserve">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rsidR="003B2A33" w:rsidRPr="001C001D" w:rsidRDefault="003B2A33" w:rsidP="006811D0">
            <w:pPr>
              <w:spacing w:after="360" w:line="276" w:lineRule="auto"/>
              <w:jc w:val="center"/>
              <w:rPr>
                <w:sz w:val="28"/>
                <w:szCs w:val="28"/>
              </w:rPr>
            </w:pPr>
            <w:r w:rsidRPr="001C001D">
              <w:rPr>
                <w:sz w:val="28"/>
                <w:szCs w:val="28"/>
              </w:rPr>
              <w:t>1</w:t>
            </w:r>
          </w:p>
        </w:tc>
      </w:tr>
    </w:tbl>
    <w:p w:rsidR="003B2A33" w:rsidRPr="001C001D" w:rsidRDefault="003B2A33" w:rsidP="006811D0">
      <w:pPr>
        <w:spacing w:after="360" w:line="276" w:lineRule="auto"/>
        <w:ind w:firstLine="709"/>
        <w:jc w:val="both"/>
        <w:rPr>
          <w:sz w:val="28"/>
          <w:szCs w:val="28"/>
        </w:rPr>
      </w:pPr>
    </w:p>
    <w:p w:rsidR="003B2A33" w:rsidRPr="001C001D" w:rsidRDefault="00983DDB" w:rsidP="006811D0">
      <w:pPr>
        <w:spacing w:after="360" w:line="276" w:lineRule="auto"/>
        <w:ind w:firstLine="709"/>
        <w:jc w:val="both"/>
        <w:rPr>
          <w:sz w:val="28"/>
          <w:szCs w:val="28"/>
        </w:rPr>
      </w:pPr>
      <w:r w:rsidRPr="001C001D">
        <w:rPr>
          <w:sz w:val="28"/>
          <w:szCs w:val="28"/>
        </w:rPr>
        <w:t>143.</w:t>
      </w:r>
      <w:r w:rsidR="001A58B3" w:rsidRPr="001C001D">
        <w:rPr>
          <w:sz w:val="28"/>
          <w:szCs w:val="28"/>
        </w:rPr>
        <w:t>7</w:t>
      </w:r>
      <w:r w:rsidRPr="001C001D">
        <w:rPr>
          <w:sz w:val="28"/>
          <w:szCs w:val="28"/>
        </w:rPr>
        <w:t>. </w:t>
      </w:r>
      <w:r w:rsidR="003B2A33" w:rsidRPr="001C001D">
        <w:rPr>
          <w:sz w:val="28"/>
          <w:szCs w:val="28"/>
        </w:rPr>
        <w:t xml:space="preserve">Субъекты хозяйствования, которые осуществляют временное размещение (хранение) отходов, в том числе опасных (аккумуляторы, шины, люминесцентные лампы и т.д.), являются плательщиками экологического </w:t>
      </w:r>
      <w:r w:rsidR="003B2A33" w:rsidRPr="001C001D">
        <w:rPr>
          <w:sz w:val="28"/>
          <w:szCs w:val="28"/>
        </w:rPr>
        <w:lastRenderedPageBreak/>
        <w:t xml:space="preserve">налога в случае отсутствия у них договора на удаление и утилизацию отходов, в котором определяются сроки передачи отходов на утилизацию и захоронение, а также документального подтверждения </w:t>
      </w:r>
      <w:r w:rsidRPr="001C001D">
        <w:rPr>
          <w:sz w:val="28"/>
          <w:szCs w:val="28"/>
        </w:rPr>
        <w:t>факта передачи таких отходов.</w:t>
      </w:r>
    </w:p>
    <w:p w:rsidR="003B2A33" w:rsidRPr="001C001D" w:rsidRDefault="00983DDB" w:rsidP="006811D0">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11"/>
      <w:bookmarkEnd w:id="212"/>
      <w:r w:rsidR="003B2A33" w:rsidRPr="001C001D">
        <w:rPr>
          <w:b/>
          <w:bCs/>
          <w:sz w:val="28"/>
          <w:szCs w:val="28"/>
        </w:rPr>
        <w:t xml:space="preserve"> и представления налоговой отчетности </w:t>
      </w:r>
    </w:p>
    <w:p w:rsidR="003B2A33" w:rsidRPr="001C001D" w:rsidRDefault="00983DDB" w:rsidP="006811D0">
      <w:pPr>
        <w:spacing w:after="360" w:line="276" w:lineRule="auto"/>
        <w:ind w:firstLine="709"/>
        <w:jc w:val="both"/>
        <w:rPr>
          <w:sz w:val="28"/>
          <w:szCs w:val="28"/>
        </w:rPr>
      </w:pPr>
      <w:r w:rsidRPr="001C001D">
        <w:rPr>
          <w:sz w:val="28"/>
          <w:szCs w:val="28"/>
        </w:rPr>
        <w:t>144.1. </w:t>
      </w:r>
      <w:r w:rsidR="003B2A33" w:rsidRPr="001C001D">
        <w:rPr>
          <w:sz w:val="28"/>
          <w:szCs w:val="28"/>
        </w:rPr>
        <w:t xml:space="preserve">Суммы налога исчисляются за налоговый (отчетный) месяц плательщиками налога. </w:t>
      </w:r>
    </w:p>
    <w:p w:rsidR="003B2A33" w:rsidRPr="001C001D" w:rsidRDefault="003B2A33" w:rsidP="006811D0">
      <w:pPr>
        <w:spacing w:after="360" w:line="276" w:lineRule="auto"/>
        <w:ind w:firstLine="709"/>
        <w:jc w:val="both"/>
        <w:rPr>
          <w:sz w:val="28"/>
          <w:szCs w:val="28"/>
        </w:rPr>
      </w:pPr>
      <w:r w:rsidRPr="001C001D">
        <w:rPr>
          <w:sz w:val="28"/>
          <w:szCs w:val="28"/>
        </w:rPr>
        <w:t>144.2. В случае если во время осуществления хозяйственной деятельности плательщиком налога осуществляются разные виды загрязнения окружающей природной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1"/>
        <w:gridCol w:w="3578"/>
        <w:gridCol w:w="3191"/>
      </w:tblGrid>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 xml:space="preserve">за </w:t>
            </w:r>
            <w:smartTag w:uri="urn:schemas-microsoft-com:office:smarttags" w:element="metricconverter">
              <w:smartTagPr>
                <w:attr w:name="ProductID" w:val="1 м3"/>
              </w:smartTagPr>
              <w:r w:rsidRPr="001C001D">
                <w:rPr>
                  <w:rFonts w:ascii="Times New Roman" w:hAnsi="Times New Roman" w:cs="Times New Roman"/>
                  <w:b/>
                  <w:sz w:val="28"/>
                  <w:szCs w:val="28"/>
                  <w:lang w:val="ru-RU"/>
                </w:rPr>
                <w:t>1 м</w:t>
              </w:r>
              <w:r w:rsidRPr="001C001D">
                <w:rPr>
                  <w:rFonts w:ascii="Times New Roman" w:hAnsi="Times New Roman" w:cs="Times New Roman"/>
                  <w:b/>
                  <w:sz w:val="28"/>
                  <w:szCs w:val="28"/>
                  <w:vertAlign w:val="superscript"/>
                  <w:lang w:val="ru-RU"/>
                </w:rPr>
                <w:t>3</w:t>
              </w:r>
            </w:smartTag>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Ставка налога за временное хранение радиоактивных отходов, представленных как источник ионизирующего излучения,</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lastRenderedPageBreak/>
              <w:t>российских рублей</w:t>
            </w:r>
          </w:p>
          <w:p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Высокоактивные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rsidTr="00142C8A">
        <w:tc>
          <w:tcPr>
            <w:tcW w:w="2801" w:type="dxa"/>
          </w:tcPr>
          <w:p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rsidR="003B2A33" w:rsidRPr="001C001D" w:rsidRDefault="003B2A33" w:rsidP="006811D0">
      <w:pPr>
        <w:spacing w:after="360" w:line="276" w:lineRule="auto"/>
        <w:ind w:firstLine="709"/>
        <w:jc w:val="both"/>
        <w:rPr>
          <w:sz w:val="28"/>
          <w:szCs w:val="28"/>
        </w:rPr>
      </w:pPr>
    </w:p>
    <w:p w:rsidR="003B2A33" w:rsidRPr="001C001D" w:rsidRDefault="003B2A33" w:rsidP="006811D0">
      <w:pPr>
        <w:spacing w:after="360" w:line="276" w:lineRule="auto"/>
        <w:ind w:firstLine="709"/>
        <w:jc w:val="both"/>
        <w:rPr>
          <w:sz w:val="28"/>
          <w:szCs w:val="28"/>
        </w:rPr>
      </w:pPr>
      <w:r w:rsidRPr="001C001D">
        <w:rPr>
          <w:sz w:val="28"/>
          <w:szCs w:val="28"/>
        </w:rPr>
        <w:t>144.5. Суммы налога, взимаемого за выбросы в атмосферный воздух загрязняющих веществ стационарными источниками загрязнения (Пвс), исчисляются плательщиками налога самостоятельно ежемесячно исходя из фактических объемов выбросов, ставок налога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rsidR="003B2A33" w:rsidRPr="001C001D" w:rsidRDefault="003B2A33" w:rsidP="006811D0">
      <w:pPr>
        <w:spacing w:after="360" w:line="276" w:lineRule="auto"/>
        <w:ind w:firstLine="709"/>
        <w:jc w:val="both"/>
        <w:rPr>
          <w:sz w:val="28"/>
          <w:szCs w:val="28"/>
        </w:rPr>
      </w:pPr>
      <w:r w:rsidRPr="001C001D">
        <w:rPr>
          <w:sz w:val="28"/>
          <w:szCs w:val="28"/>
        </w:rPr>
        <w:t>Нпи</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rsidR="003B2A33" w:rsidRPr="001C001D" w:rsidRDefault="00983DDB" w:rsidP="006811D0">
      <w:pPr>
        <w:spacing w:after="360" w:line="276" w:lineRule="auto"/>
        <w:ind w:firstLine="709"/>
        <w:jc w:val="both"/>
        <w:rPr>
          <w:sz w:val="28"/>
          <w:szCs w:val="28"/>
        </w:rPr>
      </w:pPr>
      <w:r w:rsidRPr="001C001D">
        <w:rPr>
          <w:sz w:val="28"/>
          <w:szCs w:val="28"/>
        </w:rPr>
        <w:t>144.6. </w:t>
      </w:r>
      <w:r w:rsidR="003B2A33" w:rsidRPr="001C001D">
        <w:rPr>
          <w:sz w:val="28"/>
          <w:szCs w:val="28"/>
        </w:rPr>
        <w:t>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Пс = ∑ (Мли х Нпи х Кос),</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lastRenderedPageBreak/>
        <w:t>где Мли</w:t>
      </w:r>
      <w:r w:rsidR="00983DDB" w:rsidRPr="001C001D">
        <w:rPr>
          <w:sz w:val="28"/>
          <w:szCs w:val="28"/>
        </w:rPr>
        <w:t>–</w:t>
      </w:r>
      <w:r w:rsidRPr="001C001D">
        <w:rPr>
          <w:sz w:val="28"/>
          <w:szCs w:val="28"/>
        </w:rPr>
        <w:t xml:space="preserve"> объем сброса и-того загрязняющего вещества в тоннах (т);</w:t>
      </w:r>
    </w:p>
    <w:p w:rsidR="003B2A33" w:rsidRPr="001C001D" w:rsidRDefault="003B2A33" w:rsidP="006811D0">
      <w:pPr>
        <w:spacing w:after="360" w:line="276" w:lineRule="auto"/>
        <w:ind w:firstLine="709"/>
        <w:jc w:val="both"/>
        <w:rPr>
          <w:sz w:val="28"/>
          <w:szCs w:val="28"/>
        </w:rPr>
      </w:pPr>
      <w:r w:rsidRPr="001C001D">
        <w:rPr>
          <w:sz w:val="28"/>
          <w:szCs w:val="28"/>
        </w:rPr>
        <w:t>Нпи</w:t>
      </w:r>
      <w:r w:rsidR="004A05E7" w:rsidRPr="001C001D">
        <w:rPr>
          <w:sz w:val="28"/>
          <w:szCs w:val="28"/>
        </w:rPr>
        <w:t>–</w:t>
      </w:r>
      <w:r w:rsidRPr="001C001D">
        <w:rPr>
          <w:sz w:val="28"/>
          <w:szCs w:val="28"/>
        </w:rPr>
        <w:t xml:space="preserve"> ставки налога в текущем году за тонну и-того вида загрязняющего вещества в российских рублях с копейками;</w:t>
      </w:r>
    </w:p>
    <w:p w:rsidR="003B2A33" w:rsidRPr="001C001D" w:rsidRDefault="003B2A33" w:rsidP="006811D0">
      <w:pPr>
        <w:spacing w:after="360" w:line="276" w:lineRule="auto"/>
        <w:ind w:firstLine="709"/>
        <w:jc w:val="both"/>
        <w:rPr>
          <w:sz w:val="28"/>
          <w:szCs w:val="28"/>
        </w:rPr>
      </w:pPr>
      <w:r w:rsidRPr="001C001D">
        <w:rPr>
          <w:sz w:val="28"/>
          <w:szCs w:val="28"/>
        </w:rPr>
        <w:t xml:space="preserve">Кос </w:t>
      </w:r>
      <w:r w:rsidR="004A05E7" w:rsidRPr="001C001D">
        <w:rPr>
          <w:sz w:val="28"/>
          <w:szCs w:val="28"/>
        </w:rPr>
        <w:t>–</w:t>
      </w:r>
      <w:r w:rsidRPr="001C001D">
        <w:rPr>
          <w:sz w:val="28"/>
          <w:szCs w:val="28"/>
        </w:rPr>
        <w:t xml:space="preserve"> коэффициент, который равняется 1,5 и применяется в случае сброса загрязняющих веществ в пруды и озера (в другом случае коэффициент равняется 1).</w:t>
      </w:r>
    </w:p>
    <w:p w:rsidR="003B2A33" w:rsidRPr="001C001D" w:rsidRDefault="003B2A33" w:rsidP="006811D0">
      <w:pPr>
        <w:spacing w:after="360" w:line="276" w:lineRule="auto"/>
        <w:ind w:firstLine="709"/>
        <w:jc w:val="both"/>
        <w:rPr>
          <w:sz w:val="28"/>
          <w:szCs w:val="28"/>
        </w:rPr>
      </w:pPr>
      <w:bookmarkStart w:id="213" w:name="_Toc345335377"/>
      <w:bookmarkStart w:id="214" w:name="_Toc345337617"/>
      <w:r w:rsidRPr="001C001D">
        <w:rPr>
          <w:sz w:val="28"/>
          <w:szCs w:val="28"/>
        </w:rPr>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rsidR="003B2A33" w:rsidRPr="001C001D" w:rsidRDefault="003B2A33" w:rsidP="006811D0">
      <w:pPr>
        <w:spacing w:after="360" w:line="276" w:lineRule="auto"/>
        <w:ind w:firstLine="709"/>
        <w:jc w:val="both"/>
        <w:rPr>
          <w:sz w:val="28"/>
          <w:szCs w:val="28"/>
        </w:rPr>
      </w:pPr>
      <w:r w:rsidRPr="001C001D">
        <w:rPr>
          <w:sz w:val="28"/>
          <w:szCs w:val="28"/>
        </w:rPr>
        <w:t>n</w:t>
      </w:r>
    </w:p>
    <w:p w:rsidR="003B2A33" w:rsidRPr="001C001D" w:rsidRDefault="003B2A33" w:rsidP="006811D0">
      <w:pPr>
        <w:spacing w:after="360" w:line="276" w:lineRule="auto"/>
        <w:ind w:firstLine="709"/>
        <w:jc w:val="both"/>
        <w:rPr>
          <w:sz w:val="28"/>
          <w:szCs w:val="28"/>
        </w:rPr>
      </w:pPr>
      <w:r w:rsidRPr="001C001D">
        <w:rPr>
          <w:sz w:val="28"/>
          <w:szCs w:val="28"/>
        </w:rPr>
        <w:t>Потх. = ∑ (Мои х Нпи х Кт х Катм.),</w:t>
      </w:r>
    </w:p>
    <w:p w:rsidR="003B2A33" w:rsidRPr="001C001D" w:rsidRDefault="003B2A33" w:rsidP="006811D0">
      <w:pPr>
        <w:spacing w:after="360" w:line="276" w:lineRule="auto"/>
        <w:ind w:firstLine="709"/>
        <w:jc w:val="both"/>
        <w:rPr>
          <w:sz w:val="28"/>
          <w:szCs w:val="28"/>
        </w:rPr>
      </w:pPr>
      <w:r w:rsidRPr="001C001D">
        <w:rPr>
          <w:sz w:val="28"/>
          <w:szCs w:val="28"/>
        </w:rPr>
        <w:t>и = 1,</w:t>
      </w:r>
    </w:p>
    <w:p w:rsidR="003B2A33" w:rsidRPr="001C001D" w:rsidRDefault="003B2A33" w:rsidP="006811D0">
      <w:pPr>
        <w:spacing w:after="360" w:line="276" w:lineRule="auto"/>
        <w:ind w:firstLine="709"/>
        <w:jc w:val="both"/>
        <w:rPr>
          <w:sz w:val="28"/>
          <w:szCs w:val="28"/>
        </w:rPr>
      </w:pPr>
      <w:r w:rsidRPr="001C001D">
        <w:rPr>
          <w:sz w:val="28"/>
          <w:szCs w:val="28"/>
        </w:rPr>
        <w:t xml:space="preserve">где Мои – объем отходов и–того вида в тоннах (т); </w:t>
      </w:r>
    </w:p>
    <w:p w:rsidR="003B2A33" w:rsidRPr="001C001D" w:rsidRDefault="003B2A33" w:rsidP="006811D0">
      <w:pPr>
        <w:spacing w:after="360" w:line="276" w:lineRule="auto"/>
        <w:ind w:firstLine="709"/>
        <w:jc w:val="both"/>
        <w:rPr>
          <w:sz w:val="28"/>
          <w:szCs w:val="28"/>
        </w:rPr>
      </w:pPr>
      <w:r w:rsidRPr="001C001D">
        <w:rPr>
          <w:sz w:val="28"/>
          <w:szCs w:val="28"/>
        </w:rPr>
        <w:t>Нпи</w:t>
      </w:r>
      <w:r w:rsidR="004A05E7" w:rsidRPr="001C001D">
        <w:rPr>
          <w:sz w:val="28"/>
          <w:szCs w:val="28"/>
        </w:rPr>
        <w:t>–</w:t>
      </w:r>
      <w:r w:rsidRPr="001C001D">
        <w:rPr>
          <w:sz w:val="28"/>
          <w:szCs w:val="28"/>
        </w:rPr>
        <w:t xml:space="preserve"> ставки налога в текущем году за тонну и-того вида отходов;</w:t>
      </w:r>
    </w:p>
    <w:p w:rsidR="003B2A33" w:rsidRPr="001C001D" w:rsidRDefault="003B2A33" w:rsidP="006811D0">
      <w:pPr>
        <w:spacing w:after="360" w:line="276" w:lineRule="auto"/>
        <w:ind w:firstLine="709"/>
        <w:jc w:val="both"/>
        <w:rPr>
          <w:sz w:val="28"/>
          <w:szCs w:val="28"/>
        </w:rPr>
      </w:pPr>
      <w:r w:rsidRPr="001C001D">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rsidR="003B2A33" w:rsidRPr="001C001D" w:rsidRDefault="003B2A33" w:rsidP="006811D0">
      <w:pPr>
        <w:spacing w:after="360" w:line="276" w:lineRule="auto"/>
        <w:ind w:firstLine="709"/>
        <w:jc w:val="both"/>
        <w:rPr>
          <w:sz w:val="28"/>
          <w:szCs w:val="28"/>
        </w:rPr>
      </w:pPr>
      <w:r w:rsidRPr="001C001D">
        <w:rPr>
          <w:sz w:val="28"/>
          <w:szCs w:val="28"/>
        </w:rPr>
        <w:t xml:space="preserve">Катм. </w:t>
      </w:r>
      <w:r w:rsidR="004A05E7" w:rsidRPr="001C001D">
        <w:rPr>
          <w:sz w:val="28"/>
          <w:szCs w:val="28"/>
        </w:rPr>
        <w:t>–</w:t>
      </w:r>
      <w:r w:rsidRPr="001C001D">
        <w:rPr>
          <w:sz w:val="28"/>
          <w:szCs w:val="28"/>
        </w:rPr>
        <w:t xml:space="preserve"> корректирующий коэффициент, равный 3 и применяется в случае размещения отходов на свалках, которые не обеспечивают полного исключения загрязнения атмосферного воздуха или водных объектов. </w:t>
      </w:r>
    </w:p>
    <w:bookmarkEnd w:id="213"/>
    <w:bookmarkEnd w:id="214"/>
    <w:p w:rsidR="003B2A33" w:rsidRPr="001C001D" w:rsidRDefault="004A05E7" w:rsidP="006811D0">
      <w:pPr>
        <w:spacing w:after="360" w:line="276" w:lineRule="auto"/>
        <w:ind w:firstLine="709"/>
        <w:jc w:val="both"/>
        <w:rPr>
          <w:sz w:val="28"/>
          <w:szCs w:val="28"/>
        </w:rPr>
      </w:pPr>
      <w:r w:rsidRPr="001C001D">
        <w:rPr>
          <w:sz w:val="28"/>
          <w:szCs w:val="28"/>
        </w:rPr>
        <w:t>144.8. </w:t>
      </w:r>
      <w:r w:rsidR="003B2A33" w:rsidRPr="001C001D">
        <w:rPr>
          <w:sz w:val="28"/>
          <w:szCs w:val="28"/>
        </w:rPr>
        <w:t>Суммы налога, взимаемого за временное размещение радиоактивных отходов (включая уже накопленные) их производителями сверх установленный особенными условиями лицензий срок, исчисляются плательщиками налога ежеквартально на основании ставок налога, указанных в данном пункте настоящей статьи Закона, и пропорционально срок</w:t>
      </w:r>
      <w:r w:rsidR="00BE42F2" w:rsidRPr="001C001D">
        <w:rPr>
          <w:sz w:val="28"/>
          <w:szCs w:val="28"/>
        </w:rPr>
        <w:t>у</w:t>
      </w:r>
      <w:r w:rsidR="003B2A33" w:rsidRPr="001C001D">
        <w:rPr>
          <w:sz w:val="28"/>
          <w:szCs w:val="28"/>
        </w:rPr>
        <w:t xml:space="preserve"> хранения таких отходов сверх установленного срока по формуле: </w:t>
      </w:r>
    </w:p>
    <w:p w:rsidR="003B2A33" w:rsidRPr="001C001D" w:rsidRDefault="003B2A33" w:rsidP="006811D0">
      <w:pPr>
        <w:spacing w:after="360" w:line="276" w:lineRule="auto"/>
        <w:ind w:firstLine="709"/>
        <w:jc w:val="both"/>
        <w:rPr>
          <w:sz w:val="28"/>
          <w:szCs w:val="28"/>
        </w:rPr>
      </w:pPr>
      <w:bookmarkStart w:id="215" w:name="n6084"/>
      <w:bookmarkEnd w:id="215"/>
      <w:r w:rsidRPr="001C001D">
        <w:rPr>
          <w:sz w:val="28"/>
          <w:szCs w:val="28"/>
        </w:rPr>
        <w:lastRenderedPageBreak/>
        <w:t>S хранения = N х V х T хранения,</w:t>
      </w:r>
    </w:p>
    <w:p w:rsidR="003B2A33" w:rsidRPr="001C001D" w:rsidRDefault="003B2A33" w:rsidP="006811D0">
      <w:pPr>
        <w:spacing w:after="360" w:line="276" w:lineRule="auto"/>
        <w:ind w:firstLine="709"/>
        <w:jc w:val="both"/>
        <w:rPr>
          <w:sz w:val="28"/>
          <w:szCs w:val="28"/>
        </w:rPr>
      </w:pPr>
      <w:bookmarkStart w:id="216" w:name="n6085"/>
      <w:bookmarkEnd w:id="216"/>
      <w:r w:rsidRPr="001C001D">
        <w:rPr>
          <w:sz w:val="28"/>
          <w:szCs w:val="28"/>
        </w:rPr>
        <w:t xml:space="preserve">где S хранения </w:t>
      </w:r>
      <w:r w:rsidR="004A05E7" w:rsidRPr="001C001D">
        <w:rPr>
          <w:sz w:val="28"/>
          <w:szCs w:val="28"/>
        </w:rPr>
        <w:t>–</w:t>
      </w:r>
      <w:r w:rsidRPr="001C001D">
        <w:rPr>
          <w:sz w:val="28"/>
          <w:szCs w:val="28"/>
        </w:rPr>
        <w:t xml:space="preserve"> сум</w:t>
      </w:r>
      <w:r w:rsidR="004652AB" w:rsidRPr="001C001D">
        <w:rPr>
          <w:sz w:val="28"/>
          <w:szCs w:val="28"/>
        </w:rPr>
        <w:t>м</w:t>
      </w:r>
      <w:r w:rsidRPr="001C001D">
        <w:rPr>
          <w:sz w:val="28"/>
          <w:szCs w:val="28"/>
        </w:rPr>
        <w:t>а налога, который взимается за временное хранение радиоактивных отходов их производителями сверх установленный особенными условиями лицензий срок, рассчитанная за базовый налоговый (отчетный) период, календарный месяц, в российских рублях с копейками;</w:t>
      </w:r>
    </w:p>
    <w:p w:rsidR="003B2A33" w:rsidRPr="001C001D" w:rsidRDefault="003B2A33" w:rsidP="006811D0">
      <w:pPr>
        <w:spacing w:after="360" w:line="276" w:lineRule="auto"/>
        <w:ind w:firstLine="709"/>
        <w:jc w:val="both"/>
        <w:rPr>
          <w:sz w:val="28"/>
          <w:szCs w:val="28"/>
        </w:rPr>
      </w:pPr>
      <w:bookmarkStart w:id="217" w:name="n6086"/>
      <w:bookmarkEnd w:id="217"/>
      <w:r w:rsidRPr="001C001D">
        <w:rPr>
          <w:sz w:val="28"/>
          <w:szCs w:val="28"/>
        </w:rPr>
        <w:t>N – ставка налога</w:t>
      </w:r>
      <w:r w:rsidR="004A05E7" w:rsidRPr="001C001D">
        <w:rPr>
          <w:sz w:val="28"/>
          <w:szCs w:val="28"/>
        </w:rPr>
        <w:t>,</w:t>
      </w:r>
      <w:r w:rsidRPr="001C001D">
        <w:rPr>
          <w:sz w:val="28"/>
          <w:szCs w:val="28"/>
        </w:rPr>
        <w:t xml:space="preserve"> взимаемого за временное размещение радиоактивных отходов (включая уже накопленные) их производителями сверх установленный особенными условиями лицензий срок;</w:t>
      </w:r>
    </w:p>
    <w:p w:rsidR="003B2A33" w:rsidRPr="001C001D" w:rsidRDefault="003B2A33" w:rsidP="006811D0">
      <w:pPr>
        <w:spacing w:after="360" w:line="276" w:lineRule="auto"/>
        <w:ind w:firstLine="709"/>
        <w:jc w:val="both"/>
        <w:rPr>
          <w:sz w:val="28"/>
          <w:szCs w:val="28"/>
        </w:rPr>
      </w:pPr>
      <w:r w:rsidRPr="001C001D">
        <w:rPr>
          <w:sz w:val="28"/>
          <w:szCs w:val="28"/>
        </w:rPr>
        <w:t>V – фактический объем радиоактивных отходов, которые хранятся у производителя таких отходов сверх установленный особенными условиями лицензии срок, куб. метров (куб. сантиметров радиоактивных отходов</w:t>
      </w:r>
      <w:r w:rsidR="0031418A" w:rsidRPr="001C001D">
        <w:rPr>
          <w:sz w:val="28"/>
          <w:szCs w:val="28"/>
        </w:rPr>
        <w:t>,</w:t>
      </w:r>
      <w:r w:rsidRPr="001C001D">
        <w:rPr>
          <w:sz w:val="28"/>
          <w:szCs w:val="28"/>
        </w:rPr>
        <w:t xml:space="preserve"> представленных как источники ионизирующего излучения);</w:t>
      </w:r>
    </w:p>
    <w:p w:rsidR="003B2A33" w:rsidRPr="001C001D" w:rsidRDefault="003B2A33" w:rsidP="006811D0">
      <w:pPr>
        <w:spacing w:after="360" w:line="276" w:lineRule="auto"/>
        <w:ind w:firstLine="709"/>
        <w:jc w:val="both"/>
        <w:rPr>
          <w:sz w:val="28"/>
          <w:szCs w:val="28"/>
        </w:rPr>
      </w:pPr>
      <w:bookmarkStart w:id="218" w:name="n6088"/>
      <w:bookmarkEnd w:id="218"/>
      <w:r w:rsidRPr="001C001D">
        <w:rPr>
          <w:sz w:val="28"/>
          <w:szCs w:val="28"/>
        </w:rPr>
        <w:t>T хранения – количество полных календарных месяцев, на протяжении которых отходы хранятся сверх установленный особенными условиями лицензии срок.</w:t>
      </w:r>
    </w:p>
    <w:p w:rsidR="003B2A33" w:rsidRPr="001C001D" w:rsidRDefault="003B2A33" w:rsidP="006811D0">
      <w:pPr>
        <w:spacing w:after="360" w:line="276" w:lineRule="auto"/>
        <w:ind w:firstLine="709"/>
        <w:jc w:val="both"/>
        <w:rPr>
          <w:sz w:val="28"/>
          <w:szCs w:val="28"/>
        </w:rPr>
      </w:pPr>
      <w:bookmarkStart w:id="219" w:name="n6041"/>
      <w:bookmarkEnd w:id="219"/>
      <w:r w:rsidRPr="001C001D">
        <w:rPr>
          <w:sz w:val="28"/>
          <w:szCs w:val="28"/>
        </w:rPr>
        <w:t>144.9. Базовый налоговый (отчетный) период равняется календарному месяцу.</w:t>
      </w:r>
    </w:p>
    <w:p w:rsidR="003B2A33" w:rsidRPr="001C001D" w:rsidRDefault="003B2A33" w:rsidP="006811D0">
      <w:pPr>
        <w:spacing w:after="360" w:line="276" w:lineRule="auto"/>
        <w:ind w:firstLine="709"/>
        <w:jc w:val="both"/>
        <w:rPr>
          <w:sz w:val="28"/>
          <w:szCs w:val="28"/>
        </w:rPr>
      </w:pPr>
      <w:r w:rsidRPr="001C001D">
        <w:rPr>
          <w:sz w:val="28"/>
          <w:szCs w:val="28"/>
        </w:rPr>
        <w:t>144.10. В случае, если:</w:t>
      </w:r>
    </w:p>
    <w:p w:rsidR="003B2A33" w:rsidRPr="001C001D" w:rsidRDefault="003B2A33" w:rsidP="006811D0">
      <w:pPr>
        <w:spacing w:after="360" w:line="276" w:lineRule="auto"/>
        <w:ind w:firstLine="709"/>
        <w:jc w:val="both"/>
        <w:rPr>
          <w:sz w:val="28"/>
          <w:szCs w:val="28"/>
        </w:rPr>
      </w:pPr>
      <w:r w:rsidRPr="001C001D">
        <w:rPr>
          <w:sz w:val="28"/>
          <w:szCs w:val="28"/>
        </w:rPr>
        <w:t>144.10.1 плательщик налога имеет несколько стационарных источников загрязнения в пределах нескольких населенных пунктов (сел, поселков или городов) или за их пределами, то такой плательщик налога обязан подать в соответствующий орган доходов и сборов по месту расположения стационарного источника загрязнения налоговую декларацию относительно каждого стационарного источника загрязнения отдельно;</w:t>
      </w:r>
    </w:p>
    <w:p w:rsidR="003B2A33" w:rsidRPr="001C001D" w:rsidRDefault="003B2A33" w:rsidP="006811D0">
      <w:pPr>
        <w:spacing w:after="360" w:line="276" w:lineRule="auto"/>
        <w:ind w:firstLine="709"/>
        <w:jc w:val="both"/>
        <w:rPr>
          <w:sz w:val="28"/>
          <w:szCs w:val="28"/>
        </w:rPr>
      </w:pPr>
      <w:r w:rsidRPr="001C001D">
        <w:rPr>
          <w:sz w:val="28"/>
          <w:szCs w:val="28"/>
        </w:rPr>
        <w:t>144.10.2 плательщик налога имеет несколько стационарных источников загрязнения в пределах одного населенного пункта (села, поселка или города) или за его пределами, то такой плательщик налога может подавать в соответствующий орган доходов и сборов одну налоговую декларацию за такие источники загрязнения;</w:t>
      </w:r>
    </w:p>
    <w:p w:rsidR="003B2A33" w:rsidRPr="001C001D" w:rsidRDefault="003B2A33" w:rsidP="006811D0">
      <w:pPr>
        <w:spacing w:after="360" w:line="276" w:lineRule="auto"/>
        <w:ind w:firstLine="709"/>
        <w:jc w:val="both"/>
        <w:rPr>
          <w:sz w:val="28"/>
          <w:szCs w:val="28"/>
        </w:rPr>
      </w:pPr>
      <w:r w:rsidRPr="001C001D">
        <w:rPr>
          <w:sz w:val="28"/>
          <w:szCs w:val="28"/>
        </w:rPr>
        <w:lastRenderedPageBreak/>
        <w:t>144.10.3 плательщик налога находится на учете в городе с районным делением, такой плательщик может подавать одну налоговую декларацию за выбросы, сбросы всеми своими источниками загрязнения, если эти источники расположены на территории такого города, по месту пребывания плательщика на налоговом учете.</w:t>
      </w:r>
    </w:p>
    <w:p w:rsidR="003B2A33" w:rsidRPr="001C001D" w:rsidRDefault="003B2A33" w:rsidP="006811D0">
      <w:pPr>
        <w:spacing w:after="360" w:line="276" w:lineRule="auto"/>
        <w:ind w:firstLine="709"/>
        <w:jc w:val="both"/>
        <w:rPr>
          <w:sz w:val="28"/>
          <w:szCs w:val="28"/>
        </w:rPr>
      </w:pPr>
      <w:r w:rsidRPr="001C001D">
        <w:rPr>
          <w:sz w:val="28"/>
          <w:szCs w:val="28"/>
        </w:rPr>
        <w:t>144.11. Плательщик обязан самостоятельно уплатить сумму налога в течение 10 календарных дней после установленного предельного срока подачи декларации.</w:t>
      </w:r>
    </w:p>
    <w:p w:rsidR="008D01A1" w:rsidRPr="001C001D" w:rsidRDefault="008D01A1" w:rsidP="006811D0">
      <w:pPr>
        <w:spacing w:after="360" w:line="276" w:lineRule="auto"/>
        <w:ind w:firstLine="709"/>
        <w:jc w:val="both"/>
        <w:rPr>
          <w:b/>
          <w:bCs/>
          <w:sz w:val="28"/>
          <w:szCs w:val="28"/>
        </w:rPr>
      </w:pPr>
      <w:r w:rsidRPr="001C001D">
        <w:rPr>
          <w:bCs/>
          <w:sz w:val="28"/>
          <w:szCs w:val="28"/>
        </w:rPr>
        <w:t>Глава 21.</w:t>
      </w:r>
      <w:r w:rsidRPr="001C001D">
        <w:rPr>
          <w:b/>
          <w:bCs/>
          <w:sz w:val="28"/>
          <w:szCs w:val="28"/>
        </w:rPr>
        <w:t xml:space="preserve"> Плата за использование недр</w:t>
      </w:r>
    </w:p>
    <w:p w:rsidR="008D01A1" w:rsidRPr="001C001D" w:rsidRDefault="008D01A1" w:rsidP="006811D0">
      <w:pPr>
        <w:spacing w:after="360" w:line="276" w:lineRule="auto"/>
        <w:ind w:firstLine="709"/>
        <w:jc w:val="both"/>
        <w:rPr>
          <w:b/>
          <w:bCs/>
          <w:sz w:val="28"/>
          <w:szCs w:val="28"/>
        </w:rPr>
      </w:pPr>
      <w:r w:rsidRPr="001C001D">
        <w:rPr>
          <w:bCs/>
          <w:sz w:val="28"/>
          <w:szCs w:val="28"/>
        </w:rPr>
        <w:t>Статья 145.</w:t>
      </w:r>
      <w:r w:rsidRPr="001C001D">
        <w:rPr>
          <w:b/>
          <w:bCs/>
          <w:sz w:val="28"/>
          <w:szCs w:val="28"/>
        </w:rPr>
        <w:t xml:space="preserve"> Плата за использование недр </w:t>
      </w:r>
    </w:p>
    <w:p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145.2.</w:t>
      </w:r>
      <w:r w:rsidR="0031418A" w:rsidRPr="001C001D">
        <w:rPr>
          <w:sz w:val="28"/>
          <w:szCs w:val="28"/>
        </w:rPr>
        <w:t> </w:t>
      </w:r>
      <w:r w:rsidRPr="001C001D">
        <w:rPr>
          <w:sz w:val="28"/>
          <w:szCs w:val="28"/>
        </w:rPr>
        <w:t>Не являются плательщиками платы за недра плательщики упрощенного налога ІІІ группы.</w:t>
      </w:r>
    </w:p>
    <w:p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rsidR="003C67F6" w:rsidRPr="00422A35" w:rsidRDefault="00183B62" w:rsidP="003C67F6">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3C67F6" w:rsidRPr="00422A35">
        <w:rPr>
          <w:i/>
          <w:color w:val="0000FF" w:themeColor="hyperlink"/>
          <w:sz w:val="28"/>
          <w:szCs w:val="28"/>
        </w:rPr>
        <w:t>(Пункт 146.1 с</w:t>
      </w:r>
      <w:r w:rsidR="003C67F6" w:rsidRPr="00422A35">
        <w:rPr>
          <w:bCs/>
          <w:i/>
          <w:color w:val="0000FF" w:themeColor="hyperlink"/>
          <w:sz w:val="28"/>
          <w:szCs w:val="28"/>
        </w:rPr>
        <w:t>татьи 146 изложен в новой редакции в соответствии с Законом</w:t>
      </w:r>
      <w:r w:rsidR="008A3642" w:rsidRPr="008A3642">
        <w:rPr>
          <w:bCs/>
          <w:i/>
          <w:color w:val="0000FF" w:themeColor="hyperlink"/>
          <w:sz w:val="28"/>
          <w:szCs w:val="28"/>
        </w:rPr>
        <w:t xml:space="preserve"> </w:t>
      </w:r>
      <w:r w:rsidR="003C67F6" w:rsidRPr="00422A35">
        <w:rPr>
          <w:i/>
          <w:color w:val="0000FF" w:themeColor="hyperlink"/>
          <w:sz w:val="28"/>
          <w:szCs w:val="28"/>
        </w:rPr>
        <w:t>от 23.03.2017 № 164-IНС)</w:t>
      </w:r>
    </w:p>
    <w:p w:rsidR="008D01A1" w:rsidRPr="001C001D" w:rsidRDefault="00183B62"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 xml:space="preserve">Для целей налогообложения плательщики платы за пользование недрами для добычи полезных ископаемых осуществляют отдельный (от </w:t>
      </w:r>
      <w:r w:rsidR="008D01A1" w:rsidRPr="001C001D">
        <w:rPr>
          <w:sz w:val="28"/>
          <w:szCs w:val="28"/>
        </w:rPr>
        <w:lastRenderedPageBreak/>
        <w:t>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rsidR="008D01A1" w:rsidRPr="001C001D" w:rsidRDefault="008D01A1" w:rsidP="006811D0">
      <w:pPr>
        <w:spacing w:after="360" w:line="276" w:lineRule="auto"/>
        <w:ind w:firstLine="709"/>
        <w:jc w:val="both"/>
        <w:rPr>
          <w:sz w:val="28"/>
          <w:szCs w:val="28"/>
        </w:rPr>
      </w:pPr>
      <w:r w:rsidRPr="001C001D">
        <w:rPr>
          <w:sz w:val="28"/>
          <w:szCs w:val="28"/>
        </w:rPr>
        <w:lastRenderedPageBreak/>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rsidR="008D01A1" w:rsidRPr="001C001D" w:rsidRDefault="008D01A1" w:rsidP="006811D0">
      <w:pPr>
        <w:spacing w:after="360" w:line="276" w:lineRule="auto"/>
        <w:ind w:firstLine="709"/>
        <w:jc w:val="both"/>
        <w:rPr>
          <w:sz w:val="28"/>
          <w:szCs w:val="28"/>
        </w:rPr>
      </w:pPr>
      <w:r w:rsidRPr="001C001D">
        <w:rPr>
          <w:sz w:val="28"/>
          <w:szCs w:val="28"/>
        </w:rPr>
        <w:lastRenderedPageBreak/>
        <w:t>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сырья) потребителю в размерах, установленных в договоре купли-продажи согласно условиям поставки.</w:t>
      </w:r>
    </w:p>
    <w:p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украинской гривне,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rsidR="008D01A1" w:rsidRPr="001C001D" w:rsidRDefault="008D01A1" w:rsidP="006811D0">
      <w:pPr>
        <w:spacing w:after="360" w:line="276" w:lineRule="auto"/>
        <w:ind w:firstLine="709"/>
        <w:jc w:val="both"/>
        <w:rPr>
          <w:sz w:val="28"/>
          <w:szCs w:val="28"/>
        </w:rPr>
      </w:pPr>
      <w:r w:rsidRPr="001C001D">
        <w:rPr>
          <w:sz w:val="28"/>
          <w:szCs w:val="28"/>
        </w:rPr>
        <w:lastRenderedPageBreak/>
        <w:t>со сливом, наливом, погрузкой, разгрузкой и перегрузкой;</w:t>
      </w:r>
    </w:p>
    <w:p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rsidR="008D01A1" w:rsidRPr="001C001D" w:rsidRDefault="008D01A1" w:rsidP="006811D0">
      <w:pPr>
        <w:spacing w:after="360" w:line="276" w:lineRule="auto"/>
        <w:ind w:firstLine="709"/>
        <w:jc w:val="both"/>
        <w:rPr>
          <w:sz w:val="28"/>
          <w:szCs w:val="28"/>
        </w:rPr>
      </w:pPr>
      <w:r w:rsidRPr="001C001D">
        <w:rPr>
          <w:sz w:val="28"/>
          <w:szCs w:val="28"/>
        </w:rPr>
        <w:t>с оплатой транспортно-экспедиторских услуг;</w:t>
      </w:r>
    </w:p>
    <w:p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Пзн = Vф х Вкк х Свнз</w:t>
      </w:r>
    </w:p>
    <w:p w:rsidR="008D01A1" w:rsidRPr="001C001D" w:rsidRDefault="008D01A1" w:rsidP="006811D0">
      <w:pPr>
        <w:spacing w:after="360" w:line="276" w:lineRule="auto"/>
        <w:ind w:firstLine="709"/>
        <w:jc w:val="both"/>
        <w:rPr>
          <w:sz w:val="28"/>
          <w:szCs w:val="28"/>
        </w:rPr>
      </w:pPr>
      <w:r w:rsidRPr="001C001D">
        <w:rPr>
          <w:sz w:val="28"/>
          <w:szCs w:val="28"/>
        </w:rPr>
        <w:t>где Vф</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lastRenderedPageBreak/>
        <w:t>Вкк</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Свнз</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rsidR="008D01A1" w:rsidRPr="001C001D" w:rsidRDefault="0031418A" w:rsidP="006811D0">
      <w:pPr>
        <w:spacing w:after="360" w:line="276" w:lineRule="auto"/>
        <w:ind w:firstLine="709"/>
        <w:jc w:val="both"/>
        <w:rPr>
          <w:sz w:val="28"/>
          <w:szCs w:val="28"/>
        </w:rPr>
      </w:pPr>
      <w:r w:rsidRPr="001C001D">
        <w:rPr>
          <w:sz w:val="28"/>
          <w:szCs w:val="28"/>
        </w:rPr>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rsidR="008D01A1" w:rsidRPr="001C001D" w:rsidRDefault="008D01A1" w:rsidP="006811D0">
      <w:pPr>
        <w:spacing w:after="360" w:line="276" w:lineRule="auto"/>
        <w:ind w:firstLine="709"/>
        <w:jc w:val="both"/>
        <w:rPr>
          <w:sz w:val="28"/>
          <w:szCs w:val="28"/>
        </w:rPr>
      </w:pPr>
      <w:r w:rsidRPr="001C001D">
        <w:rPr>
          <w:sz w:val="28"/>
          <w:szCs w:val="28"/>
        </w:rPr>
        <w:t>Пзн = Vф х Сазн</w:t>
      </w:r>
    </w:p>
    <w:p w:rsidR="008D01A1" w:rsidRPr="001C001D" w:rsidRDefault="008D01A1" w:rsidP="006811D0">
      <w:pPr>
        <w:spacing w:after="360" w:line="276" w:lineRule="auto"/>
        <w:ind w:firstLine="709"/>
        <w:jc w:val="both"/>
        <w:rPr>
          <w:sz w:val="28"/>
          <w:szCs w:val="28"/>
        </w:rPr>
      </w:pPr>
      <w:r w:rsidRPr="001C001D">
        <w:rPr>
          <w:sz w:val="28"/>
          <w:szCs w:val="28"/>
        </w:rPr>
        <w:t>где Vф</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t xml:space="preserve">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w:t>
      </w:r>
      <w:r w:rsidRPr="001C001D">
        <w:rPr>
          <w:sz w:val="28"/>
          <w:szCs w:val="28"/>
        </w:rPr>
        <w:lastRenderedPageBreak/>
        <w:t>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rsidR="008D01A1" w:rsidRPr="001C001D"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tblPr>
      <w:tblGrid>
        <w:gridCol w:w="286"/>
        <w:gridCol w:w="186"/>
        <w:gridCol w:w="285"/>
        <w:gridCol w:w="5175"/>
        <w:gridCol w:w="3454"/>
      </w:tblGrid>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0" w:name="n9721"/>
            <w:bookmarkEnd w:id="220"/>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rsidTr="0003486F">
        <w:tc>
          <w:tcPr>
            <w:tcW w:w="3160" w:type="pct"/>
            <w:gridSpan w:val="4"/>
            <w:tcBorders>
              <w:top w:val="outset" w:sz="6" w:space="0" w:color="000000"/>
              <w:left w:val="outset" w:sz="6" w:space="0" w:color="000000"/>
              <w:bottom w:val="outset" w:sz="6" w:space="0" w:color="000000"/>
              <w:right w:val="outset" w:sz="6" w:space="0" w:color="000000"/>
            </w:tcBorders>
          </w:tcPr>
          <w:p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или частично залегают на глубине до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залегают на глубине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или частично залегают на глубине до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залегают на глубине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залежей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на участках недр (месторождениях) в пределах континентального шельфа и/или 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или частично залегают на глубине до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которые полностью залегают на глубине свыше </w:t>
            </w:r>
            <w:smartTag w:uri="urn:schemas-microsoft-com:office:smarttags" w:element="metricconverter">
              <w:smartTagPr>
                <w:attr w:name="ProductID" w:val="5000 метров"/>
              </w:smartTagPr>
              <w:r w:rsidRPr="001C001D">
                <w:rPr>
                  <w:sz w:val="28"/>
                  <w:szCs w:val="28"/>
                </w:rPr>
                <w:t>5000 метров</w:t>
              </w:r>
            </w:smartTag>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w:t>
            </w:r>
            <w:r w:rsidR="008D01A1" w:rsidRPr="001C001D">
              <w:rPr>
                <w:sz w:val="28"/>
                <w:szCs w:val="28"/>
              </w:rPr>
              <w:lastRenderedPageBreak/>
              <w:t>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lastRenderedPageBreak/>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rsidTr="0003486F">
        <w:tc>
          <w:tcPr>
            <w:tcW w:w="152" w:type="pct"/>
            <w:tcBorders>
              <w:top w:val="outset" w:sz="6" w:space="0" w:color="000000"/>
              <w:left w:val="outset" w:sz="6" w:space="0" w:color="000000"/>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rsidR="008D01A1" w:rsidRPr="001C001D" w:rsidRDefault="008D01A1" w:rsidP="006811D0">
      <w:pPr>
        <w:spacing w:after="360" w:line="276" w:lineRule="auto"/>
        <w:ind w:firstLine="709"/>
        <w:jc w:val="both"/>
        <w:rPr>
          <w:sz w:val="28"/>
          <w:szCs w:val="28"/>
        </w:rPr>
      </w:pPr>
      <w:r w:rsidRPr="001C001D">
        <w:rPr>
          <w:sz w:val="28"/>
          <w:szCs w:val="28"/>
        </w:rPr>
        <w:t>Корректирующие коэффициенты определяются и подлежат официальному опубликованию в порядке, установленном Советом Министров Донецкой Народной Республики. Если корректирующий коэффициент не установлен, его значение принимается равным 1.</w:t>
      </w:r>
    </w:p>
    <w:p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rsidR="008D01A1" w:rsidRPr="001C001D" w:rsidRDefault="008D01A1" w:rsidP="006811D0">
      <w:pPr>
        <w:spacing w:after="360" w:line="276" w:lineRule="auto"/>
        <w:ind w:firstLine="709"/>
        <w:jc w:val="both"/>
        <w:rPr>
          <w:sz w:val="28"/>
          <w:szCs w:val="28"/>
        </w:rPr>
      </w:pPr>
      <w:r w:rsidRPr="001C001D">
        <w:rPr>
          <w:sz w:val="28"/>
          <w:szCs w:val="28"/>
        </w:rPr>
        <w:lastRenderedPageBreak/>
        <w:t>146.10. Порядок уплаты налоговых обязательств:</w:t>
      </w:r>
    </w:p>
    <w:p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rsidR="008D01A1" w:rsidRPr="001C001D" w:rsidRDefault="008D01A1" w:rsidP="006811D0">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p>
    <w:p w:rsidR="008D01A1" w:rsidRPr="001C001D" w:rsidRDefault="00BF1F18" w:rsidP="006811D0">
      <w:pPr>
        <w:spacing w:after="360" w:line="276" w:lineRule="auto"/>
        <w:ind w:firstLine="709"/>
        <w:jc w:val="both"/>
        <w:rPr>
          <w:b/>
          <w:bCs/>
          <w:sz w:val="28"/>
          <w:szCs w:val="28"/>
        </w:rPr>
      </w:pPr>
      <w:bookmarkStart w:id="221" w:name="_Toc345335395"/>
      <w:bookmarkStart w:id="222" w:name="_Toc345337628"/>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21"/>
      <w:bookmarkEnd w:id="222"/>
    </w:p>
    <w:p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rsidR="00AA451D" w:rsidRPr="00422A35" w:rsidRDefault="00183B62" w:rsidP="00AA451D">
      <w:pPr>
        <w:spacing w:after="360" w:line="276" w:lineRule="auto"/>
        <w:ind w:firstLine="709"/>
        <w:jc w:val="both"/>
        <w:rPr>
          <w:color w:val="0000FF" w:themeColor="hyperlink"/>
          <w:sz w:val="28"/>
          <w:szCs w:val="28"/>
        </w:rPr>
      </w:pPr>
      <w:r w:rsidRPr="00422A35">
        <w:rPr>
          <w:i/>
          <w:sz w:val="28"/>
          <w:szCs w:val="28"/>
        </w:rPr>
        <w:fldChar w:fldCharType="begin"/>
      </w:r>
      <w:r w:rsidR="00AA451D"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AA451D" w:rsidRPr="00422A35">
        <w:rPr>
          <w:i/>
          <w:color w:val="0000FF" w:themeColor="hyperlink"/>
          <w:sz w:val="28"/>
          <w:szCs w:val="28"/>
        </w:rPr>
        <w:t>(Абзац первый пункта 147.1 с</w:t>
      </w:r>
      <w:r w:rsidR="00AA451D" w:rsidRPr="00422A35">
        <w:rPr>
          <w:bCs/>
          <w:i/>
          <w:color w:val="0000FF" w:themeColor="hyperlink"/>
          <w:sz w:val="28"/>
          <w:szCs w:val="28"/>
        </w:rPr>
        <w:t>татьи 147 изложен в новой редакции в соответствии с Законом</w:t>
      </w:r>
      <w:r w:rsidR="00AA451D" w:rsidRPr="00422A35">
        <w:rPr>
          <w:i/>
          <w:color w:val="0000FF" w:themeColor="hyperlink"/>
          <w:sz w:val="28"/>
          <w:szCs w:val="28"/>
        </w:rPr>
        <w:t>от 23.03.2017 № 164-IНС)</w:t>
      </w:r>
    </w:p>
    <w:p w:rsidR="008D01A1" w:rsidRPr="001C001D" w:rsidRDefault="00183B62"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rsidR="008D01A1" w:rsidRPr="001C001D" w:rsidRDefault="00BF1F18" w:rsidP="006811D0">
      <w:pPr>
        <w:spacing w:after="360" w:line="276" w:lineRule="auto"/>
        <w:ind w:firstLine="709"/>
        <w:jc w:val="both"/>
        <w:rPr>
          <w:sz w:val="28"/>
          <w:szCs w:val="28"/>
        </w:rPr>
      </w:pPr>
      <w:r w:rsidRPr="001C001D">
        <w:rPr>
          <w:sz w:val="28"/>
          <w:szCs w:val="28"/>
        </w:rPr>
        <w:lastRenderedPageBreak/>
        <w:t>в) </w:t>
      </w:r>
      <w:r w:rsidR="008D01A1" w:rsidRPr="001C001D">
        <w:rPr>
          <w:sz w:val="28"/>
          <w:szCs w:val="28"/>
        </w:rPr>
        <w:t>хранения пищевых продуктов, промышленных и других товаров, веществ и материалов;</w:t>
      </w:r>
    </w:p>
    <w:p w:rsidR="008D01A1" w:rsidRPr="001C001D" w:rsidRDefault="008D01A1" w:rsidP="006811D0">
      <w:pPr>
        <w:spacing w:after="360" w:line="276" w:lineRule="auto"/>
        <w:ind w:firstLine="709"/>
        <w:jc w:val="both"/>
        <w:rPr>
          <w:sz w:val="28"/>
          <w:szCs w:val="28"/>
        </w:rPr>
      </w:pPr>
      <w:r w:rsidRPr="001C001D">
        <w:rPr>
          <w:sz w:val="28"/>
          <w:szCs w:val="28"/>
        </w:rPr>
        <w:t>г) осуществления других видов хозяйственной деятельности.</w:t>
      </w:r>
    </w:p>
    <w:p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rsidR="008D01A1" w:rsidRPr="001C001D" w:rsidRDefault="008D01A1" w:rsidP="006811D0">
      <w:pPr>
        <w:spacing w:after="360" w:line="276" w:lineRule="auto"/>
        <w:ind w:firstLine="709"/>
        <w:jc w:val="both"/>
        <w:rPr>
          <w:sz w:val="28"/>
          <w:szCs w:val="28"/>
        </w:rPr>
      </w:pPr>
      <w:r w:rsidRPr="001C001D">
        <w:rPr>
          <w:sz w:val="28"/>
          <w:szCs w:val="28"/>
        </w:rPr>
        <w:t>147.3.1. за использование транспортных тоннелей и других подземных коммуникаций, коллекторно-дренажных систем и объектов городского коммунального хозяйства;</w:t>
      </w:r>
    </w:p>
    <w:p w:rsidR="008D01A1" w:rsidRPr="001C001D" w:rsidRDefault="008D01A1" w:rsidP="006811D0">
      <w:pPr>
        <w:spacing w:after="360" w:line="276" w:lineRule="auto"/>
        <w:ind w:firstLine="709"/>
        <w:jc w:val="both"/>
        <w:rPr>
          <w:sz w:val="28"/>
          <w:szCs w:val="28"/>
        </w:rPr>
      </w:pPr>
      <w:r w:rsidRPr="001C001D">
        <w:rPr>
          <w:sz w:val="28"/>
          <w:szCs w:val="28"/>
        </w:rPr>
        <w:t xml:space="preserve">147.3.2. за использование подземных сооружений на глубине не более </w:t>
      </w:r>
      <w:smartTag w:uri="urn:schemas-microsoft-com:office:smarttags" w:element="metricconverter">
        <w:smartTagPr>
          <w:attr w:name="ProductID" w:val="20 метров"/>
        </w:smartTagPr>
        <w:r w:rsidRPr="001C001D">
          <w:rPr>
            <w:sz w:val="28"/>
            <w:szCs w:val="28"/>
          </w:rPr>
          <w:t>20 метров</w:t>
        </w:r>
      </w:smartTag>
      <w:r w:rsidRPr="001C001D">
        <w:rPr>
          <w:sz w:val="28"/>
          <w:szCs w:val="28"/>
        </w:rPr>
        <w:t>, построенных открытым способом без засыпки или с последующим грунтовым засыпанием.</w:t>
      </w:r>
    </w:p>
    <w:p w:rsidR="008D01A1" w:rsidRPr="001C001D"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4984" w:type="pct"/>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096"/>
        <w:gridCol w:w="2628"/>
        <w:gridCol w:w="1877"/>
        <w:gridCol w:w="1783"/>
      </w:tblGrid>
      <w:tr w:rsidR="008D01A1" w:rsidRPr="001C001D" w:rsidTr="0057095E">
        <w:trPr>
          <w:trHeight w:val="2545"/>
        </w:trPr>
        <w:tc>
          <w:tcPr>
            <w:tcW w:w="1619" w:type="pct"/>
            <w:tcBorders>
              <w:top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lastRenderedPageBreak/>
              <w:t>Характер</w:t>
            </w:r>
          </w:p>
          <w:p w:rsidR="008D01A1" w:rsidRPr="001C001D" w:rsidRDefault="008D01A1" w:rsidP="006811D0">
            <w:pPr>
              <w:spacing w:after="360" w:line="276" w:lineRule="auto"/>
              <w:jc w:val="center"/>
              <w:rPr>
                <w:b/>
                <w:bCs/>
                <w:sz w:val="28"/>
                <w:szCs w:val="28"/>
              </w:rPr>
            </w:pPr>
            <w:r w:rsidRPr="001C001D">
              <w:rPr>
                <w:b/>
                <w:bCs/>
                <w:sz w:val="28"/>
                <w:szCs w:val="28"/>
              </w:rPr>
              <w:t>пользования недрами</w:t>
            </w: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Вид пользования недрами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Единица измерения</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b/>
                <w:bCs/>
                <w:sz w:val="28"/>
                <w:szCs w:val="28"/>
              </w:rPr>
            </w:pPr>
            <w:r w:rsidRPr="001C001D">
              <w:rPr>
                <w:b/>
                <w:bCs/>
                <w:sz w:val="28"/>
                <w:szCs w:val="28"/>
              </w:rPr>
              <w:t>Ставка платы за пользование недрами в целях, не связанных с добычей полезных ископаемых, за единицу объема пользования недрами, рублей в год</w:t>
            </w:r>
          </w:p>
        </w:tc>
      </w:tr>
      <w:tr w:rsidR="008D01A1" w:rsidRPr="001C001D" w:rsidTr="0057095E">
        <w:tc>
          <w:tcPr>
            <w:tcW w:w="1619"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 xml:space="preserve">Использование подземного пространства </w:t>
            </w:r>
            <w:r w:rsidR="00BF1F18" w:rsidRPr="001C001D">
              <w:rPr>
                <w:sz w:val="28"/>
                <w:szCs w:val="28"/>
                <w:lang w:eastAsia="uk-UA"/>
              </w:rPr>
              <w:t>–</w:t>
            </w:r>
            <w:r w:rsidRPr="001C001D">
              <w:rPr>
                <w:sz w:val="28"/>
                <w:szCs w:val="28"/>
                <w:lang w:eastAsia="uk-UA"/>
              </w:rPr>
              <w:t xml:space="preserve"> специально созданных и существующих горных выработок (отработанных и приспособленных), а та</w:t>
            </w:r>
            <w:r w:rsidR="00BF1F18" w:rsidRPr="001C001D">
              <w:rPr>
                <w:sz w:val="28"/>
                <w:szCs w:val="28"/>
                <w:lang w:eastAsia="uk-UA"/>
              </w:rPr>
              <w:t>кже природный полостей (пещер)</w:t>
            </w: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выдерживание виноматериалов, производство и хранение винопродукции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кв. метров</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57095E">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выращивание грибов, овощей, цветов и других растений</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57095E">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хранение пищевых продуктов, промышленных и других товаров, веществ и материалов</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1</w:t>
            </w:r>
            <w:r w:rsidR="00677E7C" w:rsidRPr="001C001D">
              <w:rPr>
                <w:sz w:val="28"/>
                <w:szCs w:val="28"/>
                <w:lang w:eastAsia="uk-UA"/>
              </w:rPr>
              <w:t>,00</w:t>
            </w:r>
          </w:p>
        </w:tc>
      </w:tr>
      <w:tr w:rsidR="008D01A1" w:rsidRPr="001C001D" w:rsidTr="0057095E">
        <w:tc>
          <w:tcPr>
            <w:tcW w:w="1619" w:type="pct"/>
            <w:vMerge/>
            <w:tcBorders>
              <w:top w:val="outset" w:sz="6" w:space="0" w:color="auto"/>
              <w:bottom w:val="outset" w:sz="6" w:space="0" w:color="auto"/>
              <w:right w:val="outset" w:sz="6" w:space="0" w:color="auto"/>
            </w:tcBorders>
            <w:vAlign w:val="center"/>
          </w:tcPr>
          <w:p w:rsidR="008D01A1" w:rsidRPr="001C001D" w:rsidRDefault="008D01A1" w:rsidP="006811D0">
            <w:pPr>
              <w:spacing w:after="360" w:line="276" w:lineRule="auto"/>
              <w:rPr>
                <w:sz w:val="28"/>
                <w:szCs w:val="28"/>
                <w:lang w:eastAsia="uk-UA"/>
              </w:rPr>
            </w:pPr>
          </w:p>
        </w:tc>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rPr>
                <w:sz w:val="28"/>
                <w:szCs w:val="28"/>
                <w:lang w:eastAsia="uk-UA"/>
              </w:rPr>
            </w:pPr>
            <w:r w:rsidRPr="001C001D">
              <w:rPr>
                <w:sz w:val="28"/>
                <w:szCs w:val="28"/>
                <w:lang w:eastAsia="uk-UA"/>
              </w:rPr>
              <w:t>осуществление другой хозяйственной деятельности</w:t>
            </w:r>
          </w:p>
        </w:tc>
        <w:tc>
          <w:tcPr>
            <w:tcW w:w="9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 " -</w:t>
            </w:r>
          </w:p>
        </w:tc>
        <w:tc>
          <w:tcPr>
            <w:tcW w:w="932" w:type="pct"/>
            <w:tcBorders>
              <w:top w:val="outset" w:sz="6" w:space="0" w:color="auto"/>
              <w:left w:val="outset" w:sz="6" w:space="0" w:color="auto"/>
              <w:bottom w:val="outset" w:sz="6" w:space="0" w:color="auto"/>
            </w:tcBorders>
            <w:tcMar>
              <w:top w:w="30" w:type="dxa"/>
              <w:left w:w="30" w:type="dxa"/>
              <w:bottom w:w="30" w:type="dxa"/>
              <w:right w:w="30" w:type="dxa"/>
            </w:tcMar>
          </w:tcPr>
          <w:p w:rsidR="008D01A1" w:rsidRPr="001C001D" w:rsidRDefault="008D01A1" w:rsidP="006811D0">
            <w:pPr>
              <w:spacing w:after="360" w:line="276" w:lineRule="auto"/>
              <w:jc w:val="center"/>
              <w:rPr>
                <w:sz w:val="28"/>
                <w:szCs w:val="28"/>
                <w:lang w:eastAsia="uk-UA"/>
              </w:rPr>
            </w:pPr>
            <w:r w:rsidRPr="001C001D">
              <w:rPr>
                <w:sz w:val="28"/>
                <w:szCs w:val="28"/>
                <w:lang w:eastAsia="uk-UA"/>
              </w:rPr>
              <w:t>2,00</w:t>
            </w:r>
          </w:p>
        </w:tc>
      </w:tr>
    </w:tbl>
    <w:p w:rsidR="008D01A1" w:rsidRPr="001C001D" w:rsidRDefault="008D01A1" w:rsidP="006811D0">
      <w:pPr>
        <w:spacing w:after="360" w:line="276" w:lineRule="auto"/>
        <w:ind w:firstLine="709"/>
        <w:jc w:val="both"/>
        <w:rPr>
          <w:sz w:val="28"/>
          <w:szCs w:val="28"/>
        </w:rPr>
      </w:pPr>
    </w:p>
    <w:p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rsidR="008D01A1" w:rsidRPr="001C001D" w:rsidRDefault="008D01A1" w:rsidP="006811D0">
      <w:pPr>
        <w:spacing w:after="360" w:line="276" w:lineRule="auto"/>
        <w:ind w:firstLine="709"/>
        <w:jc w:val="both"/>
        <w:rPr>
          <w:sz w:val="28"/>
          <w:szCs w:val="28"/>
        </w:rPr>
      </w:pPr>
      <w:r w:rsidRPr="001C001D">
        <w:rPr>
          <w:sz w:val="28"/>
          <w:szCs w:val="28"/>
        </w:rPr>
        <w:t>147.5.2. Плательщик в течение десяти календарных дней по окончании предельного срока представления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rsidR="00545EF9" w:rsidRPr="001C001D" w:rsidRDefault="006849CB" w:rsidP="006811D0">
      <w:pPr>
        <w:spacing w:after="360" w:line="276" w:lineRule="auto"/>
        <w:ind w:firstLine="709"/>
        <w:jc w:val="both"/>
        <w:rPr>
          <w:b/>
          <w:bCs/>
          <w:sz w:val="28"/>
          <w:szCs w:val="28"/>
        </w:rPr>
      </w:pPr>
      <w:r w:rsidRPr="001C001D">
        <w:rPr>
          <w:bCs/>
          <w:sz w:val="28"/>
          <w:szCs w:val="28"/>
        </w:rPr>
        <w:t>Глава </w:t>
      </w:r>
      <w:r w:rsidR="00545EF9" w:rsidRPr="001C001D">
        <w:rPr>
          <w:bCs/>
          <w:sz w:val="28"/>
          <w:szCs w:val="28"/>
        </w:rPr>
        <w:t>2</w:t>
      </w:r>
      <w:r w:rsidR="002E13E9" w:rsidRPr="001C001D">
        <w:rPr>
          <w:bCs/>
          <w:sz w:val="28"/>
          <w:szCs w:val="28"/>
        </w:rPr>
        <w:t>2</w:t>
      </w:r>
      <w:r w:rsidR="00545EF9" w:rsidRPr="001C001D">
        <w:rPr>
          <w:bCs/>
          <w:sz w:val="28"/>
          <w:szCs w:val="28"/>
        </w:rPr>
        <w:t>.</w:t>
      </w:r>
      <w:r w:rsidR="00545EF9" w:rsidRPr="001C001D">
        <w:rPr>
          <w:b/>
          <w:bCs/>
          <w:sz w:val="28"/>
          <w:szCs w:val="28"/>
        </w:rPr>
        <w:t xml:space="preserve"> Сбор за специальное использование рыбных и других водных живых ресурсов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14</w:t>
      </w:r>
      <w:r w:rsidR="008C65A2" w:rsidRPr="001C001D">
        <w:rPr>
          <w:bCs/>
          <w:sz w:val="28"/>
          <w:szCs w:val="28"/>
        </w:rPr>
        <w:t>8</w:t>
      </w:r>
      <w:r w:rsidRPr="001C001D">
        <w:rPr>
          <w:bCs/>
          <w:sz w:val="28"/>
          <w:szCs w:val="28"/>
        </w:rPr>
        <w:t>.</w:t>
      </w:r>
      <w:r w:rsidRPr="001C001D">
        <w:rPr>
          <w:b/>
          <w:bCs/>
          <w:sz w:val="28"/>
          <w:szCs w:val="28"/>
        </w:rPr>
        <w:t xml:space="preserve"> Общие положения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w:t>
      </w:r>
      <w:r w:rsidR="008C65A2"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 xml:space="preserve">.1. Данной главой определяются единые правила взимания сбора за специальное использование рыбных и других водных живых ресурсов.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lastRenderedPageBreak/>
        <w:t>14</w:t>
      </w:r>
      <w:r w:rsidR="008C65A2"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.2.</w:t>
      </w:r>
      <w:r w:rsidRPr="001C001D">
        <w:rPr>
          <w:rStyle w:val="a7"/>
          <w:rFonts w:ascii="Times New Roman" w:hAnsi="Times New Roman"/>
          <w:b w:val="0"/>
          <w:bCs w:val="0"/>
          <w:sz w:val="28"/>
          <w:szCs w:val="28"/>
          <w:lang w:val="ru-RU"/>
        </w:rPr>
        <w:t xml:space="preserve"> Сбор взимается заследующие виды специальногоиспользования объектов животного мира</w:t>
      </w:r>
      <w:r w:rsidRPr="001C001D">
        <w:rPr>
          <w:rFonts w:ascii="Times New Roman" w:hAnsi="Times New Roman" w:cs="Times New Roman"/>
          <w:sz w:val="28"/>
          <w:szCs w:val="28"/>
          <w:lang w:val="ru-RU"/>
        </w:rPr>
        <w:t>:</w:t>
      </w:r>
    </w:p>
    <w:p w:rsidR="00545EF9" w:rsidRPr="001C001D" w:rsidRDefault="00545EF9" w:rsidP="006811D0">
      <w:pPr>
        <w:spacing w:after="360" w:line="276" w:lineRule="auto"/>
        <w:ind w:firstLine="709"/>
        <w:jc w:val="both"/>
        <w:rPr>
          <w:sz w:val="28"/>
          <w:szCs w:val="28"/>
        </w:rPr>
      </w:pPr>
      <w:r w:rsidRPr="001C001D">
        <w:rPr>
          <w:sz w:val="28"/>
          <w:szCs w:val="28"/>
        </w:rPr>
        <w:t>а) рыболовство, включая добычу водных беспозвоночных животных;</w:t>
      </w:r>
    </w:p>
    <w:p w:rsidR="00545EF9" w:rsidRPr="001C001D" w:rsidRDefault="006849CB" w:rsidP="006811D0">
      <w:pPr>
        <w:spacing w:after="360" w:line="276" w:lineRule="auto"/>
        <w:ind w:firstLine="709"/>
        <w:jc w:val="both"/>
        <w:rPr>
          <w:sz w:val="28"/>
          <w:szCs w:val="28"/>
        </w:rPr>
      </w:pPr>
      <w:r w:rsidRPr="001C001D">
        <w:rPr>
          <w:sz w:val="28"/>
          <w:szCs w:val="28"/>
        </w:rPr>
        <w:t>б) </w:t>
      </w:r>
      <w:r w:rsidR="00545EF9" w:rsidRPr="001C001D">
        <w:rPr>
          <w:sz w:val="28"/>
          <w:szCs w:val="28"/>
        </w:rPr>
        <w:t>использование рыбных и других водных живых ресурсов сцелью получения продуктов их жизнедеятельности;</w:t>
      </w:r>
    </w:p>
    <w:p w:rsidR="00545EF9" w:rsidRPr="001C001D" w:rsidRDefault="006849CB" w:rsidP="006811D0">
      <w:pPr>
        <w:spacing w:after="360" w:line="276" w:lineRule="auto"/>
        <w:ind w:firstLine="709"/>
        <w:jc w:val="both"/>
        <w:rPr>
          <w:sz w:val="28"/>
          <w:szCs w:val="28"/>
        </w:rPr>
      </w:pPr>
      <w:r w:rsidRPr="001C001D">
        <w:rPr>
          <w:sz w:val="28"/>
          <w:szCs w:val="28"/>
        </w:rPr>
        <w:t>в) </w:t>
      </w:r>
      <w:r w:rsidR="00545EF9" w:rsidRPr="001C001D">
        <w:rPr>
          <w:sz w:val="28"/>
          <w:szCs w:val="28"/>
        </w:rPr>
        <w:t>добыча (приобретение) рыбных и других водных живых ресурсов с</w:t>
      </w:r>
      <w:r w:rsidRPr="001C001D">
        <w:rPr>
          <w:sz w:val="28"/>
          <w:szCs w:val="28"/>
        </w:rPr>
        <w:t xml:space="preserve"> целью их содержания и разведения в полусвободных условиях или в </w:t>
      </w:r>
      <w:r w:rsidR="00545EF9" w:rsidRPr="001C001D">
        <w:rPr>
          <w:sz w:val="28"/>
          <w:szCs w:val="28"/>
        </w:rPr>
        <w:t>неволе;</w:t>
      </w:r>
    </w:p>
    <w:p w:rsidR="00545EF9" w:rsidRPr="001C001D" w:rsidRDefault="006849CB" w:rsidP="006811D0">
      <w:pPr>
        <w:spacing w:after="360" w:line="276" w:lineRule="auto"/>
        <w:ind w:firstLine="709"/>
        <w:jc w:val="both"/>
        <w:rPr>
          <w:sz w:val="28"/>
          <w:szCs w:val="28"/>
        </w:rPr>
      </w:pPr>
      <w:r w:rsidRPr="001C001D">
        <w:rPr>
          <w:sz w:val="28"/>
          <w:szCs w:val="28"/>
        </w:rPr>
        <w:t>г) </w:t>
      </w:r>
      <w:r w:rsidR="00545EF9" w:rsidRPr="001C001D">
        <w:rPr>
          <w:sz w:val="28"/>
          <w:szCs w:val="28"/>
        </w:rPr>
        <w:t>использо</w:t>
      </w:r>
      <w:r w:rsidRPr="001C001D">
        <w:rPr>
          <w:sz w:val="28"/>
          <w:szCs w:val="28"/>
        </w:rPr>
        <w:t xml:space="preserve">вание объектов животного мира в </w:t>
      </w:r>
      <w:r w:rsidR="00545EF9" w:rsidRPr="001C001D">
        <w:rPr>
          <w:sz w:val="28"/>
          <w:szCs w:val="28"/>
        </w:rPr>
        <w:t>научных, культурно-об</w:t>
      </w:r>
      <w:r w:rsidRPr="001C001D">
        <w:rPr>
          <w:sz w:val="28"/>
          <w:szCs w:val="28"/>
        </w:rPr>
        <w:t xml:space="preserve">разовательных, воспитательных и эстетических целях в </w:t>
      </w:r>
      <w:r w:rsidR="00545EF9" w:rsidRPr="001C001D">
        <w:rPr>
          <w:sz w:val="28"/>
          <w:szCs w:val="28"/>
        </w:rPr>
        <w:t xml:space="preserve">случае </w:t>
      </w:r>
      <w:r w:rsidRPr="001C001D">
        <w:rPr>
          <w:sz w:val="28"/>
          <w:szCs w:val="28"/>
        </w:rPr>
        <w:t xml:space="preserve">их изъятия из природной среды с </w:t>
      </w:r>
      <w:r w:rsidR="00545EF9" w:rsidRPr="001C001D">
        <w:rPr>
          <w:sz w:val="28"/>
          <w:szCs w:val="28"/>
        </w:rPr>
        <w:t>целью получения прибыли.</w:t>
      </w:r>
    </w:p>
    <w:p w:rsidR="00545EF9" w:rsidRPr="001C001D" w:rsidRDefault="00545EF9" w:rsidP="006811D0">
      <w:pPr>
        <w:spacing w:after="360" w:line="276" w:lineRule="auto"/>
        <w:ind w:firstLine="709"/>
        <w:jc w:val="both"/>
        <w:rPr>
          <w:sz w:val="28"/>
          <w:szCs w:val="28"/>
        </w:rPr>
      </w:pPr>
      <w:r w:rsidRPr="001C001D">
        <w:rPr>
          <w:sz w:val="28"/>
          <w:szCs w:val="28"/>
        </w:rPr>
        <w:t>14</w:t>
      </w:r>
      <w:r w:rsidR="008C65A2" w:rsidRPr="001C001D">
        <w:rPr>
          <w:sz w:val="28"/>
          <w:szCs w:val="28"/>
        </w:rPr>
        <w:t>8</w:t>
      </w:r>
      <w:r w:rsidR="006849CB" w:rsidRPr="001C001D">
        <w:rPr>
          <w:sz w:val="28"/>
          <w:szCs w:val="28"/>
        </w:rPr>
        <w:t>.3. </w:t>
      </w:r>
      <w:r w:rsidRPr="001C001D">
        <w:rPr>
          <w:sz w:val="28"/>
          <w:szCs w:val="28"/>
        </w:rPr>
        <w:t>Сбор за специальное использование рыбных и других водных живых ресурсов не взимается с:</w:t>
      </w:r>
    </w:p>
    <w:p w:rsidR="00545EF9" w:rsidRPr="001C001D" w:rsidRDefault="00545EF9" w:rsidP="006811D0">
      <w:pPr>
        <w:spacing w:after="360" w:line="276" w:lineRule="auto"/>
        <w:ind w:firstLine="709"/>
        <w:jc w:val="both"/>
        <w:rPr>
          <w:sz w:val="28"/>
          <w:szCs w:val="28"/>
        </w:rPr>
      </w:pPr>
      <w:r w:rsidRPr="001C001D">
        <w:rPr>
          <w:sz w:val="28"/>
          <w:szCs w:val="28"/>
        </w:rPr>
        <w:t>а</w:t>
      </w:r>
      <w:r w:rsidRPr="001C001D">
        <w:rPr>
          <w:bCs/>
          <w:sz w:val="28"/>
          <w:szCs w:val="28"/>
        </w:rPr>
        <w:t>)</w:t>
      </w:r>
      <w:r w:rsidRPr="001C001D">
        <w:rPr>
          <w:sz w:val="28"/>
          <w:szCs w:val="28"/>
        </w:rPr>
        <w:t>польз</w:t>
      </w:r>
      <w:r w:rsidR="006849CB" w:rsidRPr="001C001D">
        <w:rPr>
          <w:sz w:val="28"/>
          <w:szCs w:val="28"/>
        </w:rPr>
        <w:t xml:space="preserve">ователей, использующих рыбные и </w:t>
      </w:r>
      <w:r w:rsidRPr="001C001D">
        <w:rPr>
          <w:sz w:val="28"/>
          <w:szCs w:val="28"/>
        </w:rPr>
        <w:t>другие водные живые ресурсы для дальнейшего воспроизводства, втом числе искусственного, интродукции, акклиматизации и</w:t>
      </w:r>
      <w:r w:rsidR="008A3642" w:rsidRPr="008A3642">
        <w:rPr>
          <w:sz w:val="28"/>
          <w:szCs w:val="28"/>
        </w:rPr>
        <w:t xml:space="preserve"> </w:t>
      </w:r>
      <w:r w:rsidR="006849CB" w:rsidRPr="001C001D">
        <w:rPr>
          <w:sz w:val="28"/>
          <w:szCs w:val="28"/>
        </w:rPr>
        <w:t xml:space="preserve">реакклиматизации, а </w:t>
      </w:r>
      <w:r w:rsidRPr="001C001D">
        <w:rPr>
          <w:sz w:val="28"/>
          <w:szCs w:val="28"/>
        </w:rPr>
        <w:t xml:space="preserve">также осуществляющих изъятие </w:t>
      </w:r>
      <w:r w:rsidR="006849CB" w:rsidRPr="001C001D">
        <w:rPr>
          <w:sz w:val="28"/>
          <w:szCs w:val="28"/>
        </w:rPr>
        <w:t xml:space="preserve">рыбных и </w:t>
      </w:r>
      <w:r w:rsidRPr="001C001D">
        <w:rPr>
          <w:sz w:val="28"/>
          <w:szCs w:val="28"/>
        </w:rPr>
        <w:t>других водных живых ресурсов при проведении научно-исследовательски</w:t>
      </w:r>
      <w:r w:rsidR="006849CB" w:rsidRPr="001C001D">
        <w:rPr>
          <w:sz w:val="28"/>
          <w:szCs w:val="28"/>
        </w:rPr>
        <w:t xml:space="preserve">х, контрольных, мелиоративных и других ловов, связанных с природоохранной деятельностью и улучшением окружающей среды, и </w:t>
      </w:r>
      <w:r w:rsidRPr="001C001D">
        <w:rPr>
          <w:sz w:val="28"/>
          <w:szCs w:val="28"/>
        </w:rPr>
        <w:t>ловов, связанных</w:t>
      </w:r>
      <w:r w:rsidR="006849CB" w:rsidRPr="001C001D">
        <w:rPr>
          <w:sz w:val="28"/>
          <w:szCs w:val="28"/>
        </w:rPr>
        <w:t xml:space="preserve"> с </w:t>
      </w:r>
      <w:r w:rsidR="00CB37CD" w:rsidRPr="001C001D">
        <w:rPr>
          <w:sz w:val="28"/>
          <w:szCs w:val="28"/>
        </w:rPr>
        <w:t>проведением исследовательско-</w:t>
      </w:r>
      <w:r w:rsidR="006849CB" w:rsidRPr="001C001D">
        <w:rPr>
          <w:sz w:val="28"/>
          <w:szCs w:val="28"/>
        </w:rPr>
        <w:t xml:space="preserve">конструкторских работ по </w:t>
      </w:r>
      <w:r w:rsidRPr="001C001D">
        <w:rPr>
          <w:sz w:val="28"/>
          <w:szCs w:val="28"/>
        </w:rPr>
        <w:t>созданию новых конструкций орудий лова;</w:t>
      </w:r>
    </w:p>
    <w:p w:rsidR="00545EF9" w:rsidRPr="001C001D" w:rsidRDefault="006849CB" w:rsidP="006811D0">
      <w:pPr>
        <w:spacing w:after="360" w:line="276" w:lineRule="auto"/>
        <w:ind w:firstLine="709"/>
        <w:jc w:val="both"/>
        <w:rPr>
          <w:sz w:val="28"/>
          <w:szCs w:val="28"/>
        </w:rPr>
      </w:pPr>
      <w:r w:rsidRPr="001C001D">
        <w:rPr>
          <w:sz w:val="28"/>
          <w:szCs w:val="28"/>
        </w:rPr>
        <w:t>б) </w:t>
      </w:r>
      <w:r w:rsidR="00545EF9" w:rsidRPr="001C001D">
        <w:rPr>
          <w:sz w:val="28"/>
          <w:szCs w:val="28"/>
        </w:rPr>
        <w:t>специальных хозяй</w:t>
      </w:r>
      <w:r w:rsidRPr="001C001D">
        <w:rPr>
          <w:sz w:val="28"/>
          <w:szCs w:val="28"/>
        </w:rPr>
        <w:t xml:space="preserve">ств, занимающихся разведением и выращиванием рыбных и других водных живых ресурсов в переданных им </w:t>
      </w:r>
      <w:r w:rsidR="00545EF9" w:rsidRPr="001C001D">
        <w:rPr>
          <w:sz w:val="28"/>
          <w:szCs w:val="28"/>
        </w:rPr>
        <w:t xml:space="preserve">впользование водных объектах. </w:t>
      </w:r>
    </w:p>
    <w:p w:rsidR="00545EF9" w:rsidRPr="001C001D" w:rsidRDefault="006849CB"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1</w:t>
      </w:r>
      <w:r w:rsidR="008C65A2" w:rsidRPr="001C001D">
        <w:rPr>
          <w:rFonts w:ascii="Times New Roman" w:hAnsi="Times New Roman" w:cs="Times New Roman"/>
          <w:bCs/>
          <w:sz w:val="28"/>
          <w:szCs w:val="28"/>
          <w:lang w:val="ru-RU"/>
        </w:rPr>
        <w:t>49</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Специальное использование рыбных и других водных живых ресурсов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C65A2" w:rsidRPr="001C001D">
        <w:rPr>
          <w:rFonts w:ascii="Times New Roman" w:hAnsi="Times New Roman" w:cs="Times New Roman"/>
          <w:sz w:val="28"/>
          <w:szCs w:val="28"/>
          <w:lang w:val="ru-RU"/>
        </w:rPr>
        <w:t>49</w:t>
      </w:r>
      <w:r w:rsidRPr="001C001D">
        <w:rPr>
          <w:rFonts w:ascii="Times New Roman" w:hAnsi="Times New Roman" w:cs="Times New Roman"/>
          <w:sz w:val="28"/>
          <w:szCs w:val="28"/>
          <w:lang w:val="ru-RU"/>
        </w:rPr>
        <w:t xml:space="preserve">.1.К специальному использованию относятся все виды пользования водными живыми ресурсами (за исключением любительского и спортивного рыболовства в водоемах общего пользования), что осуществляются с их изъятием (добыванием, сбором и тому подобное) </w:t>
      </w:r>
      <w:r w:rsidR="006849CB" w:rsidRPr="001C001D">
        <w:rPr>
          <w:rFonts w:ascii="Times New Roman" w:hAnsi="Times New Roman" w:cs="Times New Roman"/>
          <w:sz w:val="28"/>
          <w:szCs w:val="28"/>
          <w:lang w:val="ru-RU"/>
        </w:rPr>
        <w:t>из естественной</w:t>
      </w:r>
      <w:r w:rsidRPr="001C001D">
        <w:rPr>
          <w:rFonts w:ascii="Times New Roman" w:hAnsi="Times New Roman" w:cs="Times New Roman"/>
          <w:sz w:val="28"/>
          <w:szCs w:val="28"/>
          <w:lang w:val="ru-RU"/>
        </w:rPr>
        <w:t xml:space="preserve"> и искусственной среды. </w:t>
      </w:r>
    </w:p>
    <w:p w:rsidR="00EF2E5B"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8C65A2" w:rsidRPr="001C001D">
        <w:rPr>
          <w:rFonts w:ascii="Times New Roman" w:hAnsi="Times New Roman" w:cs="Times New Roman"/>
          <w:sz w:val="28"/>
          <w:szCs w:val="28"/>
          <w:lang w:val="ru-RU"/>
        </w:rPr>
        <w:t>49</w:t>
      </w:r>
      <w:r w:rsidR="006849CB" w:rsidRPr="001C001D">
        <w:rPr>
          <w:rFonts w:ascii="Times New Roman" w:hAnsi="Times New Roman" w:cs="Times New Roman"/>
          <w:sz w:val="28"/>
          <w:szCs w:val="28"/>
          <w:lang w:val="ru-RU"/>
        </w:rPr>
        <w:t>.2. </w:t>
      </w:r>
      <w:r w:rsidRPr="001C001D">
        <w:rPr>
          <w:rFonts w:ascii="Times New Roman" w:hAnsi="Times New Roman" w:cs="Times New Roman"/>
          <w:sz w:val="28"/>
          <w:szCs w:val="28"/>
          <w:lang w:val="ru-RU"/>
        </w:rPr>
        <w:t xml:space="preserve">Специальное использование рыбных и других водных живых ресурсов осуществляется предприятиями, учреждениями, организациями, физическими лицами-предпринимателями (далее </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пользователями) за соответствующийсбор.</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биологических ресурсов.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51168A"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1</w:t>
      </w:r>
      <w:r w:rsidRPr="001C001D">
        <w:rPr>
          <w:sz w:val="28"/>
          <w:szCs w:val="28"/>
        </w:rPr>
        <w:t>.1.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903"/>
      </w:tblGrid>
      <w:tr w:rsidR="00545EF9" w:rsidRPr="001C001D" w:rsidTr="00E56C2F">
        <w:tc>
          <w:tcPr>
            <w:tcW w:w="7668" w:type="dxa"/>
          </w:tcPr>
          <w:p w:rsidR="00545EF9" w:rsidRPr="001C001D" w:rsidRDefault="00545EF9" w:rsidP="006811D0">
            <w:pPr>
              <w:spacing w:after="360" w:line="276" w:lineRule="auto"/>
              <w:jc w:val="center"/>
              <w:rPr>
                <w:b/>
                <w:sz w:val="28"/>
                <w:szCs w:val="28"/>
              </w:rPr>
            </w:pPr>
            <w:r w:rsidRPr="001C001D">
              <w:rPr>
                <w:b/>
                <w:sz w:val="28"/>
                <w:szCs w:val="28"/>
              </w:rPr>
              <w:t>Вид ресурсов</w:t>
            </w:r>
          </w:p>
        </w:tc>
        <w:tc>
          <w:tcPr>
            <w:tcW w:w="1903" w:type="dxa"/>
          </w:tcPr>
          <w:p w:rsidR="00545EF9" w:rsidRPr="001C001D" w:rsidRDefault="00545EF9" w:rsidP="006811D0">
            <w:pPr>
              <w:spacing w:after="360" w:line="276" w:lineRule="auto"/>
              <w:jc w:val="center"/>
              <w:rPr>
                <w:b/>
                <w:sz w:val="28"/>
                <w:szCs w:val="28"/>
              </w:rPr>
            </w:pPr>
            <w:r w:rsidRPr="001C001D">
              <w:rPr>
                <w:b/>
                <w:sz w:val="28"/>
                <w:szCs w:val="28"/>
              </w:rPr>
              <w:t>Размеры сбора за 1 тонну (российских рублей)</w:t>
            </w:r>
          </w:p>
        </w:tc>
      </w:tr>
      <w:tr w:rsidR="00545EF9" w:rsidRPr="001C001D" w:rsidTr="00E56C2F">
        <w:trPr>
          <w:trHeight w:val="604"/>
        </w:trPr>
        <w:tc>
          <w:tcPr>
            <w:tcW w:w="9571" w:type="dxa"/>
            <w:gridSpan w:val="2"/>
          </w:tcPr>
          <w:p w:rsidR="00545EF9" w:rsidRPr="001C001D" w:rsidRDefault="00545EF9" w:rsidP="00E56C2F">
            <w:pPr>
              <w:spacing w:after="360" w:line="276" w:lineRule="auto"/>
              <w:jc w:val="both"/>
              <w:rPr>
                <w:sz w:val="28"/>
                <w:szCs w:val="28"/>
              </w:rPr>
            </w:pPr>
            <w:r w:rsidRPr="001C001D">
              <w:rPr>
                <w:b/>
                <w:sz w:val="28"/>
                <w:szCs w:val="28"/>
              </w:rPr>
              <w:t>Рыбы (1*)</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Катран акула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Морская лисица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96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Морской кот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Форель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472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Черноморско-азовская проходная сельдь (дунайская, азово-черноморская)</w:t>
            </w:r>
          </w:p>
        </w:tc>
        <w:tc>
          <w:tcPr>
            <w:tcW w:w="1903" w:type="dxa"/>
          </w:tcPr>
          <w:p w:rsidR="00545EF9" w:rsidRPr="001C001D" w:rsidRDefault="00545EF9" w:rsidP="006811D0">
            <w:pPr>
              <w:spacing w:after="360" w:line="276" w:lineRule="auto"/>
              <w:jc w:val="center"/>
              <w:rPr>
                <w:sz w:val="28"/>
                <w:szCs w:val="28"/>
              </w:rPr>
            </w:pPr>
            <w:r w:rsidRPr="001C001D">
              <w:rPr>
                <w:sz w:val="28"/>
                <w:szCs w:val="28"/>
              </w:rPr>
              <w:t>874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Пузанок</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662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Тюлька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Хамса азовская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112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 xml:space="preserve">Килька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Амур белый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640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Белизна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814,00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Верховодка (уклия)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Вьюн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Карась серебристый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208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Клепец</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Красноперка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224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Линь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298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Лещ</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448,00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Подуст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Плоскирка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214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Рыбец обычный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452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Сазан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498</w:t>
            </w:r>
            <w:r w:rsidR="00677E7C" w:rsidRPr="001C001D">
              <w:rPr>
                <w:sz w:val="28"/>
                <w:szCs w:val="28"/>
              </w:rPr>
              <w:t>,00</w:t>
            </w:r>
          </w:p>
        </w:tc>
      </w:tr>
      <w:tr w:rsidR="00545EF9" w:rsidRPr="001C001D" w:rsidTr="00E56C2F">
        <w:tc>
          <w:tcPr>
            <w:tcW w:w="7668" w:type="dxa"/>
          </w:tcPr>
          <w:p w:rsidR="00545EF9" w:rsidRPr="001C001D" w:rsidRDefault="006849CB" w:rsidP="006811D0">
            <w:pPr>
              <w:spacing w:after="360" w:line="276" w:lineRule="auto"/>
              <w:rPr>
                <w:sz w:val="28"/>
                <w:szCs w:val="28"/>
              </w:rPr>
            </w:pPr>
            <w:r w:rsidRPr="001C001D">
              <w:rPr>
                <w:sz w:val="28"/>
                <w:szCs w:val="28"/>
              </w:rPr>
              <w:t>Синец</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266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Тарань (плотва)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216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Толстолобик</w:t>
            </w:r>
          </w:p>
        </w:tc>
        <w:tc>
          <w:tcPr>
            <w:tcW w:w="1903" w:type="dxa"/>
          </w:tcPr>
          <w:p w:rsidR="00545EF9" w:rsidRPr="001C001D" w:rsidRDefault="00545EF9" w:rsidP="006811D0">
            <w:pPr>
              <w:spacing w:after="360" w:line="276" w:lineRule="auto"/>
              <w:jc w:val="center"/>
              <w:rPr>
                <w:sz w:val="28"/>
                <w:szCs w:val="28"/>
              </w:rPr>
            </w:pPr>
            <w:r w:rsidRPr="001C001D">
              <w:rPr>
                <w:sz w:val="28"/>
                <w:szCs w:val="28"/>
              </w:rPr>
              <w:t>766</w:t>
            </w:r>
            <w:r w:rsidR="00677E7C" w:rsidRPr="001C001D">
              <w:rPr>
                <w:sz w:val="28"/>
                <w:szCs w:val="28"/>
              </w:rPr>
              <w:t>,00</w:t>
            </w:r>
          </w:p>
        </w:tc>
      </w:tr>
      <w:tr w:rsidR="00545EF9" w:rsidRPr="001C001D" w:rsidTr="00E56C2F">
        <w:trPr>
          <w:trHeight w:val="350"/>
        </w:trPr>
        <w:tc>
          <w:tcPr>
            <w:tcW w:w="7668" w:type="dxa"/>
          </w:tcPr>
          <w:p w:rsidR="00545EF9" w:rsidRPr="001C001D" w:rsidRDefault="00545EF9" w:rsidP="006811D0">
            <w:pPr>
              <w:spacing w:after="360" w:line="276" w:lineRule="auto"/>
              <w:rPr>
                <w:sz w:val="28"/>
                <w:szCs w:val="28"/>
              </w:rPr>
            </w:pPr>
            <w:r w:rsidRPr="001C001D">
              <w:rPr>
                <w:sz w:val="28"/>
                <w:szCs w:val="28"/>
              </w:rPr>
              <w:t>Чехонь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448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Вязь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354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Сом</w:t>
            </w:r>
          </w:p>
        </w:tc>
        <w:tc>
          <w:tcPr>
            <w:tcW w:w="1903" w:type="dxa"/>
          </w:tcPr>
          <w:p w:rsidR="00545EF9" w:rsidRPr="001C001D" w:rsidRDefault="00545EF9" w:rsidP="006811D0">
            <w:pPr>
              <w:spacing w:after="360" w:line="276" w:lineRule="auto"/>
              <w:jc w:val="center"/>
              <w:rPr>
                <w:sz w:val="28"/>
                <w:szCs w:val="28"/>
              </w:rPr>
            </w:pPr>
            <w:r w:rsidRPr="001C001D">
              <w:rPr>
                <w:sz w:val="28"/>
                <w:szCs w:val="28"/>
              </w:rPr>
              <w:t>932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Судак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646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Ерш обычный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Азовская Перкарина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Окунь обыкновенный</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358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Пеламида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1328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Барабуля</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234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Луфарь</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600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Скумбрия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632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Ставрида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474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Бычок (кроме видов, занесенных в Красную книгу)</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Атерина (песчанка)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Остронос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624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Лобан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878</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Сингиль</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884,00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Пеленгас</w:t>
            </w:r>
          </w:p>
        </w:tc>
        <w:tc>
          <w:tcPr>
            <w:tcW w:w="1903" w:type="dxa"/>
          </w:tcPr>
          <w:p w:rsidR="00545EF9" w:rsidRPr="001C001D" w:rsidRDefault="00545EF9" w:rsidP="006811D0">
            <w:pPr>
              <w:spacing w:after="360" w:line="276" w:lineRule="auto"/>
              <w:jc w:val="center"/>
              <w:rPr>
                <w:sz w:val="28"/>
                <w:szCs w:val="28"/>
              </w:rPr>
            </w:pPr>
            <w:r w:rsidRPr="001C001D">
              <w:rPr>
                <w:sz w:val="28"/>
                <w:szCs w:val="28"/>
              </w:rPr>
              <w:t>790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Щука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564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Сарган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Азовский калкан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482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 xml:space="preserve">Речная камбала (глосса)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304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Мерланг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252</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Другая рыба (кроме видов, занесенных в Красную книгу)</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42</w:t>
            </w:r>
            <w:r w:rsidR="00677E7C" w:rsidRPr="001C001D">
              <w:rPr>
                <w:sz w:val="28"/>
                <w:szCs w:val="28"/>
              </w:rPr>
              <w:t>,00</w:t>
            </w:r>
          </w:p>
        </w:tc>
      </w:tr>
      <w:tr w:rsidR="00545EF9" w:rsidRPr="001C001D" w:rsidTr="00E56C2F">
        <w:tc>
          <w:tcPr>
            <w:tcW w:w="9571" w:type="dxa"/>
            <w:gridSpan w:val="2"/>
          </w:tcPr>
          <w:p w:rsidR="00545EF9" w:rsidRPr="001C001D" w:rsidRDefault="00545EF9" w:rsidP="006811D0">
            <w:pPr>
              <w:spacing w:after="360" w:line="276" w:lineRule="auto"/>
              <w:rPr>
                <w:sz w:val="28"/>
                <w:szCs w:val="28"/>
              </w:rPr>
            </w:pPr>
            <w:r w:rsidRPr="001C001D">
              <w:rPr>
                <w:sz w:val="28"/>
                <w:szCs w:val="28"/>
              </w:rPr>
              <w:t>Морепродукты и ракообразные</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Мидии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290</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Рапан</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184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Куниарка (скафарка)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142,00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Креветки </w:t>
            </w:r>
            <w:r w:rsidRPr="001C001D">
              <w:rPr>
                <w:sz w:val="28"/>
                <w:szCs w:val="28"/>
              </w:rPr>
              <w:br/>
              <w:t xml:space="preserve">Раки (кроме широкопалого рака) </w:t>
            </w:r>
          </w:p>
        </w:tc>
        <w:tc>
          <w:tcPr>
            <w:tcW w:w="1903" w:type="dxa"/>
          </w:tcPr>
          <w:p w:rsidR="00677E7C" w:rsidRPr="001C001D" w:rsidRDefault="00677E7C" w:rsidP="006811D0">
            <w:pPr>
              <w:spacing w:after="360" w:line="276" w:lineRule="auto"/>
              <w:jc w:val="center"/>
              <w:rPr>
                <w:sz w:val="28"/>
                <w:szCs w:val="28"/>
              </w:rPr>
            </w:pPr>
            <w:r w:rsidRPr="001C001D">
              <w:rPr>
                <w:sz w:val="28"/>
                <w:szCs w:val="28"/>
              </w:rPr>
              <w:t>54,00</w:t>
            </w:r>
          </w:p>
          <w:p w:rsidR="00545EF9" w:rsidRPr="001C001D" w:rsidRDefault="00677E7C" w:rsidP="006811D0">
            <w:pPr>
              <w:spacing w:after="360" w:line="276" w:lineRule="auto"/>
              <w:jc w:val="center"/>
              <w:rPr>
                <w:sz w:val="28"/>
                <w:szCs w:val="28"/>
              </w:rPr>
            </w:pPr>
            <w:r w:rsidRPr="001C001D">
              <w:rPr>
                <w:sz w:val="28"/>
                <w:szCs w:val="28"/>
              </w:rPr>
              <w:t>500,00</w:t>
            </w:r>
          </w:p>
        </w:tc>
      </w:tr>
      <w:tr w:rsidR="00545EF9" w:rsidRPr="001C001D" w:rsidTr="00E56C2F">
        <w:tc>
          <w:tcPr>
            <w:tcW w:w="9571" w:type="dxa"/>
            <w:gridSpan w:val="2"/>
          </w:tcPr>
          <w:p w:rsidR="00545EF9" w:rsidRPr="001C001D" w:rsidRDefault="00545EF9" w:rsidP="006811D0">
            <w:pPr>
              <w:spacing w:after="360" w:line="276" w:lineRule="auto"/>
              <w:rPr>
                <w:b/>
                <w:sz w:val="28"/>
                <w:szCs w:val="28"/>
              </w:rPr>
            </w:pPr>
            <w:r w:rsidRPr="001C001D">
              <w:rPr>
                <w:b/>
                <w:sz w:val="28"/>
                <w:szCs w:val="28"/>
              </w:rPr>
              <w:t xml:space="preserve">Водные бесхребетные (2*) </w:t>
            </w:r>
            <w:r w:rsidRPr="001C001D">
              <w:rPr>
                <w:b/>
                <w:sz w:val="28"/>
                <w:szCs w:val="28"/>
              </w:rPr>
              <w:br/>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Артемия салина (рачки)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Артемия салина (яйца)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8,00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Гамурус речной и морской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Зоопланктон (коловратки, веткоусые, веслоногие т. д)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Личинки хирономид</w:t>
            </w:r>
          </w:p>
        </w:tc>
        <w:tc>
          <w:tcPr>
            <w:tcW w:w="1903" w:type="dxa"/>
          </w:tcPr>
          <w:p w:rsidR="00545EF9" w:rsidRPr="001C001D" w:rsidRDefault="00677E7C" w:rsidP="006811D0">
            <w:pPr>
              <w:spacing w:after="360" w:line="276" w:lineRule="auto"/>
              <w:jc w:val="center"/>
              <w:rPr>
                <w:sz w:val="28"/>
                <w:szCs w:val="28"/>
              </w:rPr>
            </w:pPr>
            <w:r w:rsidRPr="001C001D">
              <w:rPr>
                <w:sz w:val="28"/>
                <w:szCs w:val="28"/>
              </w:rPr>
              <w:t>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Каретра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2,00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Трубочник </w:t>
            </w:r>
          </w:p>
        </w:tc>
        <w:tc>
          <w:tcPr>
            <w:tcW w:w="1903" w:type="dxa"/>
          </w:tcPr>
          <w:p w:rsidR="00545EF9" w:rsidRPr="001C001D" w:rsidRDefault="00545EF9" w:rsidP="006811D0">
            <w:pPr>
              <w:spacing w:after="360" w:line="276" w:lineRule="auto"/>
              <w:jc w:val="center"/>
              <w:rPr>
                <w:sz w:val="28"/>
                <w:szCs w:val="28"/>
              </w:rPr>
            </w:pPr>
            <w:r w:rsidRPr="001C001D">
              <w:rPr>
                <w:sz w:val="28"/>
                <w:szCs w:val="28"/>
              </w:rPr>
              <w:t>4</w:t>
            </w:r>
            <w:r w:rsidR="00677E7C" w:rsidRPr="001C001D">
              <w:rPr>
                <w:sz w:val="28"/>
                <w:szCs w:val="28"/>
              </w:rPr>
              <w:t>,00</w:t>
            </w:r>
          </w:p>
        </w:tc>
      </w:tr>
      <w:tr w:rsidR="00545EF9" w:rsidRPr="001C001D" w:rsidTr="00E56C2F">
        <w:tc>
          <w:tcPr>
            <w:tcW w:w="9571" w:type="dxa"/>
            <w:gridSpan w:val="2"/>
          </w:tcPr>
          <w:p w:rsidR="00545EF9" w:rsidRPr="001C001D" w:rsidRDefault="00545EF9" w:rsidP="006811D0">
            <w:pPr>
              <w:spacing w:after="360" w:line="276" w:lineRule="auto"/>
              <w:rPr>
                <w:b/>
                <w:sz w:val="28"/>
                <w:szCs w:val="28"/>
              </w:rPr>
            </w:pPr>
            <w:r w:rsidRPr="001C001D">
              <w:rPr>
                <w:b/>
                <w:sz w:val="28"/>
                <w:szCs w:val="28"/>
              </w:rPr>
              <w:t xml:space="preserve">Морские травы и водоросли </w:t>
            </w:r>
            <w:r w:rsidRPr="001C001D">
              <w:rPr>
                <w:b/>
                <w:sz w:val="28"/>
                <w:szCs w:val="28"/>
              </w:rPr>
              <w:br/>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lastRenderedPageBreak/>
              <w:t>Зостера</w:t>
            </w:r>
          </w:p>
        </w:tc>
        <w:tc>
          <w:tcPr>
            <w:tcW w:w="1903" w:type="dxa"/>
          </w:tcPr>
          <w:p w:rsidR="00545EF9" w:rsidRPr="001C001D" w:rsidRDefault="00545EF9" w:rsidP="006811D0">
            <w:pPr>
              <w:spacing w:after="360" w:line="276" w:lineRule="auto"/>
              <w:jc w:val="center"/>
              <w:rPr>
                <w:sz w:val="28"/>
                <w:szCs w:val="28"/>
              </w:rPr>
            </w:pPr>
            <w:r w:rsidRPr="001C001D">
              <w:rPr>
                <w:sz w:val="28"/>
                <w:szCs w:val="28"/>
              </w:rPr>
              <w:t>16</w:t>
            </w:r>
            <w:r w:rsidR="00677E7C" w:rsidRPr="001C001D">
              <w:rPr>
                <w:sz w:val="28"/>
                <w:szCs w:val="28"/>
              </w:rPr>
              <w:t>,00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Цистозира</w:t>
            </w:r>
          </w:p>
        </w:tc>
        <w:tc>
          <w:tcPr>
            <w:tcW w:w="1903" w:type="dxa"/>
          </w:tcPr>
          <w:p w:rsidR="00545EF9" w:rsidRPr="001C001D" w:rsidRDefault="00677E7C" w:rsidP="006811D0">
            <w:pPr>
              <w:spacing w:after="360" w:line="276" w:lineRule="auto"/>
              <w:jc w:val="center"/>
              <w:rPr>
                <w:sz w:val="28"/>
                <w:szCs w:val="28"/>
              </w:rPr>
            </w:pPr>
            <w:r w:rsidRPr="001C001D">
              <w:rPr>
                <w:sz w:val="28"/>
                <w:szCs w:val="28"/>
              </w:rPr>
              <w:t>74,00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 xml:space="preserve">Другие водоросли (кроме видов, занесенных в Красную книгу) </w:t>
            </w:r>
          </w:p>
        </w:tc>
        <w:tc>
          <w:tcPr>
            <w:tcW w:w="1903" w:type="dxa"/>
          </w:tcPr>
          <w:p w:rsidR="00545EF9" w:rsidRPr="001C001D" w:rsidRDefault="00677E7C" w:rsidP="006811D0">
            <w:pPr>
              <w:spacing w:after="360" w:line="276" w:lineRule="auto"/>
              <w:jc w:val="center"/>
              <w:rPr>
                <w:sz w:val="28"/>
                <w:szCs w:val="28"/>
              </w:rPr>
            </w:pPr>
            <w:r w:rsidRPr="001C001D">
              <w:rPr>
                <w:sz w:val="28"/>
                <w:szCs w:val="28"/>
              </w:rPr>
              <w:t>60,00</w:t>
            </w:r>
          </w:p>
        </w:tc>
      </w:tr>
      <w:tr w:rsidR="00545EF9" w:rsidRPr="001C001D" w:rsidTr="00E56C2F">
        <w:tc>
          <w:tcPr>
            <w:tcW w:w="7668" w:type="dxa"/>
          </w:tcPr>
          <w:p w:rsidR="00545EF9" w:rsidRPr="001C001D" w:rsidRDefault="00545EF9" w:rsidP="006811D0">
            <w:pPr>
              <w:spacing w:after="360" w:line="276" w:lineRule="auto"/>
              <w:rPr>
                <w:sz w:val="28"/>
                <w:szCs w:val="28"/>
              </w:rPr>
            </w:pPr>
            <w:r w:rsidRPr="001C001D">
              <w:rPr>
                <w:sz w:val="28"/>
                <w:szCs w:val="28"/>
              </w:rPr>
              <w:t>Примечание.</w:t>
            </w:r>
            <w:r w:rsidRPr="001C001D">
              <w:rPr>
                <w:sz w:val="28"/>
                <w:szCs w:val="28"/>
              </w:rPr>
              <w:br/>
              <w:t>1*. Виды рыб расположены в систематическом порядке по семействам.</w:t>
            </w:r>
            <w:r w:rsidRPr="001C001D">
              <w:rPr>
                <w:sz w:val="28"/>
                <w:szCs w:val="28"/>
              </w:rPr>
              <w:br/>
              <w:t xml:space="preserve">2*. За </w:t>
            </w:r>
            <w:smartTag w:uri="urn:schemas-microsoft-com:office:smarttags" w:element="metricconverter">
              <w:smartTagPr>
                <w:attr w:name="ProductID" w:val="1 кг"/>
              </w:smartTagPr>
              <w:r w:rsidRPr="001C001D">
                <w:rPr>
                  <w:sz w:val="28"/>
                  <w:szCs w:val="28"/>
                </w:rPr>
                <w:t>1 кг</w:t>
              </w:r>
            </w:smartTag>
            <w:r w:rsidRPr="001C001D">
              <w:rPr>
                <w:sz w:val="28"/>
                <w:szCs w:val="28"/>
              </w:rPr>
              <w:t xml:space="preserve"> живого веса.</w:t>
            </w:r>
          </w:p>
        </w:tc>
        <w:tc>
          <w:tcPr>
            <w:tcW w:w="1903" w:type="dxa"/>
          </w:tcPr>
          <w:p w:rsidR="00545EF9" w:rsidRPr="001C001D" w:rsidRDefault="00545EF9" w:rsidP="006811D0">
            <w:pPr>
              <w:spacing w:after="360" w:line="276" w:lineRule="auto"/>
              <w:jc w:val="center"/>
              <w:rPr>
                <w:sz w:val="28"/>
                <w:szCs w:val="28"/>
              </w:rPr>
            </w:pPr>
          </w:p>
        </w:tc>
      </w:tr>
    </w:tbl>
    <w:p w:rsidR="0051168A" w:rsidRPr="001C001D" w:rsidRDefault="0051168A" w:rsidP="006811D0">
      <w:pPr>
        <w:spacing w:after="360" w:line="276" w:lineRule="auto"/>
        <w:ind w:firstLine="709"/>
        <w:jc w:val="both"/>
        <w:rPr>
          <w:bCs/>
          <w:sz w:val="28"/>
          <w:szCs w:val="28"/>
        </w:rPr>
      </w:pP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lang w:eastAsia="uk-UA"/>
        </w:rPr>
        <w:t>по сбору подаются плательщиками сбора органам доходов и сборов в сроки, определенные для квартального налогового (отчетного) периода, по месту фактического нахождения на учете в органах доходов и сборов.</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Сбор уплачивается плательщиками сбора в сроки, определенные 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rsidR="00545EF9" w:rsidRPr="001C001D" w:rsidRDefault="00545EF9" w:rsidP="006811D0">
      <w:pPr>
        <w:spacing w:after="360" w:line="276" w:lineRule="auto"/>
        <w:ind w:firstLine="709"/>
        <w:jc w:val="both"/>
        <w:rPr>
          <w:sz w:val="28"/>
          <w:szCs w:val="28"/>
          <w:lang w:eastAsia="uk-UA"/>
        </w:rPr>
      </w:pPr>
      <w:r w:rsidRPr="001C001D">
        <w:rPr>
          <w:sz w:val="28"/>
          <w:szCs w:val="28"/>
        </w:rPr>
        <w:lastRenderedPageBreak/>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Pr="001C001D">
        <w:rPr>
          <w:sz w:val="28"/>
          <w:szCs w:val="28"/>
        </w:rPr>
        <w:t>рыбных</w:t>
      </w:r>
      <w:r w:rsidR="005E681D" w:rsidRPr="001C001D">
        <w:rPr>
          <w:sz w:val="28"/>
          <w:szCs w:val="28"/>
        </w:rPr>
        <w:t xml:space="preserve"> и других водных живых 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.1. Размер сбора за специальное использование рыбных и других водных живых ресурсов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.2. При одновременном использовании нескольких видов водных живых рес</w:t>
      </w:r>
      <w:r w:rsidR="005E681D" w:rsidRPr="001C001D">
        <w:rPr>
          <w:sz w:val="28"/>
          <w:szCs w:val="28"/>
        </w:rPr>
        <w:t xml:space="preserve">урсов плата рассчитывается за </w:t>
      </w:r>
      <w:r w:rsidRPr="001C001D">
        <w:rPr>
          <w:sz w:val="28"/>
          <w:szCs w:val="28"/>
        </w:rPr>
        <w:t>каждый вид отдельно.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Ответственность плательщиков сбора и контроль</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Плательщики несут ответственность за полноту исчисления и своевременное внесение в бюджет сбора за специальное использование рыбных и других водных живых ресурсов.</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.2. Внесения сбора за специальное использование рыбных и других водных живых ресурсов не освобождает пользователей от уплаты штрафов и возмещения убытков, причиненных вследствие нарушения требований законодательства.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.3. Контроль за исчислением и внесением сбора за специальное использование рыбных и других водных живых ресурсов осуществляет Министерство доходов и сборов Донецкой Народной Республики.</w:t>
      </w:r>
    </w:p>
    <w:p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rsidR="006960B1" w:rsidRDefault="006960B1" w:rsidP="006960B1">
      <w:pPr>
        <w:spacing w:after="360" w:line="276" w:lineRule="auto"/>
        <w:ind w:firstLine="709"/>
        <w:jc w:val="both"/>
        <w:rPr>
          <w:sz w:val="28"/>
          <w:szCs w:val="28"/>
        </w:rPr>
      </w:pPr>
      <w:r w:rsidRPr="001C001D">
        <w:rPr>
          <w:sz w:val="28"/>
          <w:szCs w:val="28"/>
        </w:rPr>
        <w:t>155.1. Особенности порядка проведения расчетов регулируется Законом Донецкой Народной Республики «</w:t>
      </w:r>
      <w:r w:rsidRPr="0077165C">
        <w:rPr>
          <w:sz w:val="28"/>
          <w:szCs w:val="28"/>
        </w:rPr>
        <w:t>О регистрации расчетных операций при осуществлении наличных и (или) безналичных расчетов</w:t>
      </w:r>
      <w:r w:rsidRPr="001C001D">
        <w:rPr>
          <w:sz w:val="28"/>
          <w:szCs w:val="28"/>
        </w:rPr>
        <w:t>» и другими нормативными правовыми актами, принятыми в соответствии с настоящим Законом и Законом Донецкой Народной Республики «</w:t>
      </w:r>
      <w:r w:rsidRPr="0077165C">
        <w:rPr>
          <w:sz w:val="28"/>
          <w:szCs w:val="28"/>
        </w:rPr>
        <w:t xml:space="preserve">О </w:t>
      </w:r>
      <w:r w:rsidRPr="0077165C">
        <w:rPr>
          <w:sz w:val="28"/>
          <w:szCs w:val="28"/>
        </w:rPr>
        <w:lastRenderedPageBreak/>
        <w:t>регистрации расчетных операций при осуществлении наличных и (или) безналичных расчетов</w:t>
      </w:r>
      <w:r w:rsidRPr="001C001D">
        <w:rPr>
          <w:sz w:val="28"/>
          <w:szCs w:val="28"/>
        </w:rPr>
        <w:t>».</w:t>
      </w:r>
    </w:p>
    <w:p w:rsidR="006960B1" w:rsidRPr="008503CB" w:rsidRDefault="00183B62" w:rsidP="006960B1">
      <w:pPr>
        <w:spacing w:after="360" w:line="276" w:lineRule="auto"/>
        <w:ind w:firstLine="709"/>
        <w:jc w:val="both"/>
        <w:rPr>
          <w:rStyle w:val="ab"/>
          <w:i/>
          <w:sz w:val="28"/>
          <w:szCs w:val="28"/>
        </w:rPr>
      </w:pPr>
      <w:r>
        <w:rPr>
          <w:i/>
          <w:sz w:val="28"/>
          <w:szCs w:val="28"/>
        </w:rPr>
        <w:fldChar w:fldCharType="begin"/>
      </w:r>
      <w:r w:rsidR="008503CB">
        <w:rPr>
          <w:i/>
          <w:sz w:val="28"/>
          <w:szCs w:val="28"/>
        </w:rPr>
        <w:instrText xml:space="preserve"> HYPERLINK "https://dnr-online.ru/download/o-registratsii-raschetnyh-operatsij-pri-osushhestvlenii-nalichnyh-i-ili-beznalichnyh-raschetov-prinyat-postanovleniem-narodnogo-soveta-06-05-2017g-razmeshhen-22-05-2017g/" </w:instrText>
      </w:r>
      <w:r>
        <w:rPr>
          <w:i/>
          <w:sz w:val="28"/>
          <w:szCs w:val="28"/>
        </w:rPr>
        <w:fldChar w:fldCharType="separate"/>
      </w:r>
      <w:r w:rsidR="006960B1" w:rsidRPr="008503CB">
        <w:rPr>
          <w:rStyle w:val="ab"/>
          <w:i/>
          <w:sz w:val="28"/>
          <w:szCs w:val="28"/>
        </w:rPr>
        <w:t>(Статья 155 с изменениями, внесенными в соответствии с Законом от 06.05.2017 № 177-IНС)</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2E13E9" w:rsidRPr="001C001D">
        <w:rPr>
          <w:bCs/>
          <w:sz w:val="28"/>
          <w:szCs w:val="28"/>
        </w:rPr>
        <w:t>4</w:t>
      </w:r>
      <w:r w:rsidR="00545EF9" w:rsidRPr="001C001D">
        <w:rPr>
          <w:bCs/>
          <w:sz w:val="28"/>
          <w:szCs w:val="28"/>
        </w:rPr>
        <w:t>.</w:t>
      </w:r>
      <w:r w:rsidR="00545EF9" w:rsidRPr="001C001D">
        <w:rPr>
          <w:b/>
          <w:bCs/>
          <w:sz w:val="28"/>
          <w:szCs w:val="28"/>
        </w:rPr>
        <w:t xml:space="preserve"> Сбор за транзит, продажу и вывоз отдельных видов товаров</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rsidR="00274D1A" w:rsidRPr="00422A35" w:rsidRDefault="00183B62" w:rsidP="00274D1A">
      <w:pPr>
        <w:spacing w:after="360" w:line="276" w:lineRule="auto"/>
        <w:ind w:firstLine="709"/>
        <w:jc w:val="both"/>
        <w:rPr>
          <w:color w:val="0000FF" w:themeColor="hyperlink"/>
          <w:sz w:val="28"/>
          <w:szCs w:val="28"/>
        </w:rPr>
      </w:pPr>
      <w:r w:rsidRPr="00422A35">
        <w:rPr>
          <w:i/>
          <w:sz w:val="28"/>
          <w:szCs w:val="28"/>
        </w:rPr>
        <w:fldChar w:fldCharType="begin"/>
      </w:r>
      <w:r w:rsidR="005C5292">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274D1A" w:rsidRPr="00422A35">
        <w:rPr>
          <w:i/>
          <w:color w:val="0000FF" w:themeColor="hyperlink"/>
          <w:sz w:val="28"/>
          <w:szCs w:val="28"/>
        </w:rPr>
        <w:t>(Пункт 157.1 с</w:t>
      </w:r>
      <w:r w:rsidR="00274D1A" w:rsidRPr="00422A35">
        <w:rPr>
          <w:bCs/>
          <w:i/>
          <w:color w:val="0000FF" w:themeColor="hyperlink"/>
          <w:sz w:val="28"/>
          <w:szCs w:val="28"/>
        </w:rPr>
        <w:t>татьи 157 изложен в новой редакции в соответствии с Законом</w:t>
      </w:r>
      <w:r w:rsidR="00BE589B" w:rsidRPr="00BE589B">
        <w:rPr>
          <w:bCs/>
          <w:i/>
          <w:color w:val="0000FF" w:themeColor="hyperlink"/>
          <w:sz w:val="28"/>
          <w:szCs w:val="28"/>
        </w:rPr>
        <w:t xml:space="preserve"> </w:t>
      </w:r>
      <w:r w:rsidR="00274D1A" w:rsidRPr="00422A35">
        <w:rPr>
          <w:i/>
          <w:color w:val="0000FF" w:themeColor="hyperlink"/>
          <w:sz w:val="28"/>
          <w:szCs w:val="28"/>
        </w:rPr>
        <w:t>от 23.03.2017 № 164-IНС)</w:t>
      </w:r>
    </w:p>
    <w:p w:rsidR="00545EF9" w:rsidRPr="001C001D" w:rsidRDefault="00183B62"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Предоставление, изменение, отмена льгот по уплате сбора за транзит, продажу и вывоз отдельных видов товаров, устанавливается постановлением Совета Министров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rStyle w:val="FontStyle22"/>
          <w:sz w:val="28"/>
          <w:szCs w:val="28"/>
        </w:rPr>
        <w:lastRenderedPageBreak/>
        <w:t>15</w:t>
      </w:r>
      <w:r w:rsidR="008C65A2" w:rsidRPr="001C001D">
        <w:rPr>
          <w:rStyle w:val="FontStyle22"/>
          <w:sz w:val="28"/>
          <w:szCs w:val="28"/>
        </w:rPr>
        <w:t>7</w:t>
      </w:r>
      <w:r w:rsidRPr="001C001D">
        <w:rPr>
          <w:rStyle w:val="FontStyle22"/>
          <w:sz w:val="28"/>
          <w:szCs w:val="28"/>
        </w:rPr>
        <w:t>.4.</w:t>
      </w:r>
      <w:r w:rsidR="005E681D" w:rsidRPr="001C001D">
        <w:rPr>
          <w:rStyle w:val="FontStyle22"/>
          <w:sz w:val="28"/>
          <w:szCs w:val="28"/>
        </w:rPr>
        <w:t> </w:t>
      </w:r>
      <w:r w:rsidRPr="001C001D">
        <w:rPr>
          <w:sz w:val="28"/>
          <w:szCs w:val="28"/>
        </w:rPr>
        <w:t>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освобождаются от уплаты сбора за перемещение (транзит), продажу и</w:t>
      </w:r>
      <w:r w:rsidR="00AC31D8" w:rsidRPr="001C001D">
        <w:rPr>
          <w:sz w:val="28"/>
          <w:szCs w:val="28"/>
        </w:rPr>
        <w:t xml:space="preserve"> вывоз отдельных видов товаров.</w:t>
      </w:r>
    </w:p>
    <w:p w:rsidR="00AC31D8" w:rsidRPr="001C001D" w:rsidRDefault="00AC31D8" w:rsidP="006811D0">
      <w:pPr>
        <w:spacing w:after="360" w:line="276" w:lineRule="auto"/>
        <w:ind w:firstLine="709"/>
        <w:jc w:val="both"/>
        <w:rPr>
          <w:sz w:val="28"/>
          <w:szCs w:val="28"/>
        </w:rPr>
      </w:pPr>
      <w:r w:rsidRPr="001C001D">
        <w:rPr>
          <w:sz w:val="28"/>
          <w:szCs w:val="28"/>
        </w:rPr>
        <w:t>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Советом Министров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Указанный в настоящем пункте перечень субъектов хозяйствования утверждается Советом Министров Донецкой Народной Республики ежегодно до 1 января и действует до 31 декабря календарного года.</w:t>
      </w:r>
    </w:p>
    <w:p w:rsidR="00AC31D8" w:rsidRPr="001C001D" w:rsidRDefault="00AC31D8" w:rsidP="006811D0">
      <w:pPr>
        <w:spacing w:after="360" w:line="276" w:lineRule="auto"/>
        <w:ind w:firstLine="709"/>
        <w:jc w:val="both"/>
        <w:rPr>
          <w:sz w:val="28"/>
          <w:szCs w:val="28"/>
        </w:rPr>
      </w:pPr>
      <w:r w:rsidRPr="001C001D">
        <w:rPr>
          <w:sz w:val="28"/>
          <w:szCs w:val="28"/>
        </w:rPr>
        <w:t>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Совет Министров Донецкой Народной Республики и принимаются не позднее одного календарного месяца с даты их внесения.</w:t>
      </w:r>
    </w:p>
    <w:p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rsidR="00AC31D8"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AC31D8" w:rsidRPr="008863DE">
        <w:rPr>
          <w:rStyle w:val="ab"/>
          <w:i/>
          <w:sz w:val="28"/>
          <w:szCs w:val="28"/>
        </w:rPr>
        <w:t>(П</w:t>
      </w:r>
      <w:r w:rsidR="00AC31D8" w:rsidRPr="008863DE">
        <w:rPr>
          <w:rStyle w:val="ab"/>
          <w:bCs/>
          <w:i/>
          <w:sz w:val="28"/>
          <w:szCs w:val="28"/>
          <w:shd w:val="clear" w:color="auto" w:fill="FCFCFF"/>
        </w:rPr>
        <w:t xml:space="preserve">ункт </w:t>
      </w:r>
      <w:r w:rsidR="00AC31D8" w:rsidRPr="008863DE">
        <w:rPr>
          <w:rStyle w:val="ab"/>
          <w:sz w:val="28"/>
          <w:szCs w:val="28"/>
        </w:rPr>
        <w:t xml:space="preserve">157.5 </w:t>
      </w:r>
      <w:r w:rsidR="00AC31D8" w:rsidRPr="008863DE">
        <w:rPr>
          <w:rStyle w:val="ab"/>
          <w:i/>
          <w:sz w:val="28"/>
          <w:szCs w:val="28"/>
        </w:rPr>
        <w:t xml:space="preserve">статьи 157 введен Законом </w:t>
      </w:r>
      <w:r w:rsidR="00AC31D8" w:rsidRPr="008863DE">
        <w:rPr>
          <w:rStyle w:val="ab"/>
          <w:bCs/>
          <w:i/>
          <w:sz w:val="28"/>
          <w:szCs w:val="28"/>
          <w:shd w:val="clear" w:color="auto" w:fill="FCFCFF"/>
        </w:rPr>
        <w:t>от 30.04.2016 № 131-IНС</w:t>
      </w:r>
      <w:r w:rsidR="00AC31D8" w:rsidRPr="008863DE">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Статья 15</w:t>
      </w:r>
      <w:r w:rsidR="008C65A2" w:rsidRPr="001C001D">
        <w:rPr>
          <w:bCs/>
          <w:sz w:val="28"/>
          <w:szCs w:val="28"/>
        </w:rPr>
        <w:t>8</w:t>
      </w:r>
      <w:r w:rsidR="00545EF9" w:rsidRPr="001C001D">
        <w:rPr>
          <w:bCs/>
          <w:sz w:val="28"/>
          <w:szCs w:val="28"/>
        </w:rPr>
        <w:t>.</w:t>
      </w:r>
      <w:r w:rsidR="00545EF9"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rsidR="000720F2" w:rsidRDefault="000720F2">
      <w:pPr>
        <w:rPr>
          <w:bCs/>
          <w:sz w:val="28"/>
          <w:szCs w:val="28"/>
        </w:rPr>
      </w:pPr>
      <w:r>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rsidR="00545EF9" w:rsidRPr="001C001D" w:rsidRDefault="00545EF9" w:rsidP="006811D0">
      <w:pPr>
        <w:spacing w:after="360" w:line="276" w:lineRule="auto"/>
        <w:ind w:firstLine="709"/>
        <w:jc w:val="both"/>
        <w:rPr>
          <w:sz w:val="28"/>
          <w:szCs w:val="28"/>
        </w:rPr>
      </w:pPr>
      <w:r w:rsidRPr="001C001D">
        <w:rPr>
          <w:sz w:val="28"/>
          <w:szCs w:val="28"/>
        </w:rPr>
        <w:t xml:space="preserve">е) зерновые культуры.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rsidR="00AC31D8" w:rsidRPr="001C001D" w:rsidRDefault="00AC31D8" w:rsidP="006811D0">
      <w:pPr>
        <w:spacing w:after="360" w:line="276" w:lineRule="auto"/>
        <w:ind w:firstLine="709"/>
        <w:jc w:val="both"/>
        <w:rPr>
          <w:sz w:val="28"/>
          <w:szCs w:val="28"/>
        </w:rPr>
      </w:pPr>
      <w:r w:rsidRPr="001C001D">
        <w:rPr>
          <w:sz w:val="28"/>
          <w:szCs w:val="28"/>
        </w:rPr>
        <w:t>161.1.1.1.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lastRenderedPageBreak/>
        <w:t xml:space="preserve">161.1.1.2. 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rsidR="00AC31D8" w:rsidRPr="001C001D" w:rsidRDefault="00AC31D8" w:rsidP="006811D0">
      <w:pPr>
        <w:spacing w:after="360" w:line="276" w:lineRule="auto"/>
        <w:ind w:firstLine="709"/>
        <w:jc w:val="both"/>
        <w:rPr>
          <w:sz w:val="28"/>
          <w:szCs w:val="28"/>
        </w:rPr>
      </w:pPr>
      <w:r w:rsidRPr="001C001D">
        <w:rPr>
          <w:sz w:val="28"/>
          <w:szCs w:val="28"/>
        </w:rPr>
        <w:t>161.1.1.5. муки всех сортов – 18000 российских рублей за 1 тонну. Льготы по вывозу муки, квоты на вывоз, а также перечень субъектов хозяйствования, которые имеют право осуществлять такой вывоз, устанавливаются Советом Министров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t>161.1.1.6. продовольственной пшеницы 1, 2, 3 класса – 6000 российских рублей за 1 тонну. Вывоз допускается исключительно при наличии фитосанитарного свидетельства.</w:t>
      </w:r>
    </w:p>
    <w:p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rsidR="00AC31D8" w:rsidRPr="001C001D" w:rsidRDefault="00AC31D8" w:rsidP="006811D0">
      <w:pPr>
        <w:spacing w:after="360" w:line="276" w:lineRule="auto"/>
        <w:ind w:firstLine="709"/>
        <w:jc w:val="both"/>
        <w:rPr>
          <w:sz w:val="28"/>
          <w:szCs w:val="28"/>
        </w:rPr>
      </w:pPr>
      <w:r w:rsidRPr="001C001D">
        <w:rPr>
          <w:sz w:val="28"/>
          <w:szCs w:val="28"/>
        </w:rPr>
        <w:t>161.1.2.1.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161.1.2.2. лома цветных металлов – 1500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161.1.2.3. угля, угольной продукции (кроме вывоза угольного концентрата коксующей группы) – 300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161.1.2.4. угольного концентрата коксующей группы – 100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 xml:space="preserve">161.1.2.5. муки всех сортов – 9000 украинских гривен за 1 тонну; </w:t>
      </w:r>
    </w:p>
    <w:p w:rsidR="00AC31D8" w:rsidRPr="001C001D" w:rsidRDefault="00AC31D8" w:rsidP="006811D0">
      <w:pPr>
        <w:spacing w:after="360" w:line="276" w:lineRule="auto"/>
        <w:ind w:firstLine="709"/>
        <w:jc w:val="both"/>
        <w:rPr>
          <w:sz w:val="28"/>
          <w:szCs w:val="28"/>
        </w:rPr>
      </w:pPr>
      <w:r w:rsidRPr="001C001D">
        <w:rPr>
          <w:sz w:val="28"/>
          <w:szCs w:val="28"/>
        </w:rPr>
        <w:t>161.1.2.6. продовольственной пшеницы 1, 2, 3 класса – 3000 украинских гривен за 1 тонну. Вывоз допускается исключительно при наличии фитосанитарного свидетельства.</w:t>
      </w:r>
    </w:p>
    <w:p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rsidR="00AC31D8" w:rsidRPr="001C001D" w:rsidRDefault="00AC31D8" w:rsidP="006811D0">
      <w:pPr>
        <w:spacing w:after="360" w:line="276" w:lineRule="auto"/>
        <w:ind w:firstLine="709"/>
        <w:jc w:val="both"/>
        <w:rPr>
          <w:sz w:val="28"/>
          <w:szCs w:val="28"/>
        </w:rPr>
      </w:pPr>
      <w:r w:rsidRPr="001C001D">
        <w:rPr>
          <w:sz w:val="28"/>
          <w:szCs w:val="28"/>
        </w:rPr>
        <w:lastRenderedPageBreak/>
        <w:t>161.1.3.1. лома черных металлов – 200 украинских гривен за 1 тонну;</w:t>
      </w:r>
    </w:p>
    <w:p w:rsidR="00AC31D8" w:rsidRPr="001C001D" w:rsidRDefault="00AC31D8" w:rsidP="006811D0">
      <w:pPr>
        <w:spacing w:after="360" w:line="276" w:lineRule="auto"/>
        <w:ind w:firstLine="709"/>
        <w:jc w:val="both"/>
        <w:rPr>
          <w:sz w:val="28"/>
          <w:szCs w:val="28"/>
        </w:rPr>
      </w:pPr>
      <w:r w:rsidRPr="001C001D">
        <w:rPr>
          <w:sz w:val="28"/>
          <w:szCs w:val="28"/>
        </w:rPr>
        <w:t>161.1.3.2. лома цветных металлов – 1500 украинских гривен за 1 тонну;</w:t>
      </w:r>
    </w:p>
    <w:p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rsidR="00AC31D8"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AC31D8" w:rsidRPr="008863DE">
        <w:rPr>
          <w:rStyle w:val="ab"/>
          <w:i/>
          <w:sz w:val="28"/>
          <w:szCs w:val="28"/>
        </w:rPr>
        <w:t>(П</w:t>
      </w:r>
      <w:r w:rsidR="00AC31D8" w:rsidRPr="008863DE">
        <w:rPr>
          <w:rStyle w:val="ab"/>
          <w:bCs/>
          <w:i/>
          <w:sz w:val="28"/>
          <w:szCs w:val="28"/>
          <w:shd w:val="clear" w:color="auto" w:fill="FCFCFF"/>
        </w:rPr>
        <w:t xml:space="preserve">ункт </w:t>
      </w:r>
      <w:r w:rsidR="00AC31D8" w:rsidRPr="008863DE">
        <w:rPr>
          <w:rStyle w:val="ab"/>
          <w:sz w:val="28"/>
          <w:szCs w:val="28"/>
        </w:rPr>
        <w:t xml:space="preserve">161.1  </w:t>
      </w:r>
      <w:r w:rsidR="00AC31D8" w:rsidRPr="008863DE">
        <w:rPr>
          <w:rStyle w:val="ab"/>
          <w:i/>
          <w:sz w:val="28"/>
          <w:szCs w:val="28"/>
        </w:rPr>
        <w:t xml:space="preserve">статьи 161 изложен в новой редакции в соответствии с Законом </w:t>
      </w:r>
      <w:r w:rsidR="00AC31D8" w:rsidRPr="008863DE">
        <w:rPr>
          <w:rStyle w:val="ab"/>
          <w:bCs/>
          <w:i/>
          <w:sz w:val="28"/>
          <w:szCs w:val="28"/>
          <w:shd w:val="clear" w:color="auto" w:fill="FCFCFF"/>
        </w:rPr>
        <w:t>от 30.04.2016 № 131-IНС</w:t>
      </w:r>
      <w:r w:rsidR="00AC31D8" w:rsidRPr="008863DE">
        <w:rPr>
          <w:rStyle w:val="ab"/>
          <w:i/>
          <w:sz w:val="28"/>
          <w:szCs w:val="28"/>
        </w:rPr>
        <w:t>)</w:t>
      </w:r>
    </w:p>
    <w:p w:rsidR="00C20E88" w:rsidRPr="001C001D" w:rsidRDefault="00183B62" w:rsidP="006811D0">
      <w:pPr>
        <w:pStyle w:val="paragraph"/>
        <w:spacing w:before="0" w:beforeAutospacing="0" w:after="360" w:afterAutospacing="0" w:line="276" w:lineRule="auto"/>
        <w:ind w:firstLine="709"/>
        <w:jc w:val="both"/>
        <w:textAlignment w:val="baseline"/>
        <w:rPr>
          <w:sz w:val="28"/>
          <w:szCs w:val="28"/>
        </w:rPr>
      </w:pPr>
      <w:r>
        <w:rPr>
          <w:rFonts w:eastAsia="Times New Roman"/>
          <w:i/>
          <w:sz w:val="28"/>
          <w:szCs w:val="28"/>
        </w:rPr>
        <w:fldChar w:fldCharType="end"/>
      </w:r>
      <w:r w:rsidR="00C20E88"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r w:rsidR="00C20E88" w:rsidRPr="001C001D">
        <w:rPr>
          <w:rStyle w:val="eop"/>
          <w:sz w:val="28"/>
          <w:szCs w:val="28"/>
        </w:rPr>
        <w:t xml:space="preserve">Сбор, </w:t>
      </w:r>
      <w:r w:rsidR="00053275" w:rsidRPr="001C001D">
        <w:rPr>
          <w:rStyle w:val="eop"/>
          <w:sz w:val="28"/>
          <w:szCs w:val="28"/>
        </w:rPr>
        <w:t>по</w:t>
      </w:r>
      <w:r w:rsidR="00C20E88" w:rsidRPr="001C001D">
        <w:rPr>
          <w:rStyle w:val="eop"/>
          <w:sz w:val="28"/>
          <w:szCs w:val="28"/>
        </w:rPr>
        <w:t xml:space="preserve"> договора</w:t>
      </w:r>
      <w:r w:rsidR="00053275" w:rsidRPr="001C001D">
        <w:rPr>
          <w:rStyle w:val="eop"/>
          <w:sz w:val="28"/>
          <w:szCs w:val="28"/>
        </w:rPr>
        <w:t>м</w:t>
      </w:r>
      <w:r w:rsidR="00C20E88" w:rsidRPr="001C001D">
        <w:rPr>
          <w:rStyle w:val="eop"/>
          <w:sz w:val="28"/>
          <w:szCs w:val="28"/>
        </w:rPr>
        <w:t>, контракта</w:t>
      </w:r>
      <w:r w:rsidR="00053275" w:rsidRPr="001C001D">
        <w:rPr>
          <w:rStyle w:val="eop"/>
          <w:sz w:val="28"/>
          <w:szCs w:val="28"/>
        </w:rPr>
        <w:t xml:space="preserve">м, фиксированным </w:t>
      </w:r>
      <w:r w:rsidR="00C20E88" w:rsidRPr="001C001D">
        <w:rPr>
          <w:rStyle w:val="eop"/>
          <w:sz w:val="28"/>
          <w:szCs w:val="28"/>
        </w:rPr>
        <w:t>в законных средствах платежа (кроме российского рубля), уплачивается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его уплаты.</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rsidR="00C20E88" w:rsidRPr="001C001D" w:rsidRDefault="00C20E88" w:rsidP="006811D0">
      <w:pPr>
        <w:spacing w:after="360" w:line="276" w:lineRule="auto"/>
        <w:ind w:firstLine="709"/>
        <w:jc w:val="both"/>
        <w:rPr>
          <w:sz w:val="28"/>
          <w:szCs w:val="28"/>
        </w:rPr>
      </w:pPr>
      <w:r w:rsidRPr="001C001D">
        <w:rPr>
          <w:sz w:val="28"/>
          <w:szCs w:val="28"/>
        </w:rPr>
        <w:lastRenderedPageBreak/>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Сбор за транзит лома черных металлов уплачивается субъектами хозяйствования по ставке 200 украинских гривен за 1 тонну.</w:t>
      </w:r>
    </w:p>
    <w:p w:rsidR="001851FB" w:rsidRPr="001C001D" w:rsidRDefault="001851FB" w:rsidP="006811D0">
      <w:pPr>
        <w:spacing w:after="360" w:line="276" w:lineRule="auto"/>
        <w:ind w:firstLine="709"/>
        <w:jc w:val="both"/>
        <w:rPr>
          <w:rStyle w:val="FontStyle22"/>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Сбор за транзит лома цветных металлов уплачивается субъектами хозяйствования по ставке 1500 украинских гривен за 1 тонну</w:t>
      </w:r>
      <w:r w:rsidR="00FE0838"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.1. Для осуществления транзита, продажи и вывоза отдельных видов товаров, указанных в статье 1</w:t>
      </w:r>
      <w:r w:rsidR="00E71F60" w:rsidRPr="001C001D">
        <w:rPr>
          <w:sz w:val="28"/>
          <w:szCs w:val="28"/>
        </w:rPr>
        <w:t>6</w:t>
      </w:r>
      <w:r w:rsidR="002B2565" w:rsidRPr="001C001D">
        <w:rPr>
          <w:sz w:val="28"/>
          <w:szCs w:val="28"/>
        </w:rPr>
        <w:t>0</w:t>
      </w:r>
      <w:r w:rsidRPr="001C001D">
        <w:rPr>
          <w:sz w:val="28"/>
          <w:szCs w:val="28"/>
        </w:rPr>
        <w:t xml:space="preserve"> настоящего Закона, субъект хозяйствования обязан оформить разрешительные документы, предусмотренные Порядком получения разрешительных документов на перемещение товарно-материальных ценностей, который утверждается приказом Министерства доходов и сборов </w:t>
      </w:r>
      <w:r w:rsidR="00711A21" w:rsidRPr="001C001D">
        <w:rPr>
          <w:sz w:val="28"/>
          <w:szCs w:val="28"/>
        </w:rPr>
        <w:t>Донецкой Народной Республики</w:t>
      </w:r>
      <w:r w:rsidR="00F15166" w:rsidRPr="001C001D">
        <w:rPr>
          <w:sz w:val="28"/>
          <w:szCs w:val="28"/>
        </w:rPr>
        <w:t xml:space="preserve"> и регистрируется в Министерстве юстиции Донецкой Народной Республики</w:t>
      </w:r>
      <w:r w:rsidR="005E681D"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.3. Осуществлять уплату сбора за продажу на территории Донецкой Народной Республики зерновых культур имеет право</w:t>
      </w:r>
      <w:r w:rsidR="00286D9C" w:rsidRPr="001C001D">
        <w:rPr>
          <w:sz w:val="28"/>
          <w:szCs w:val="28"/>
        </w:rPr>
        <w:t>,</w:t>
      </w:r>
      <w:r w:rsidRPr="001C001D">
        <w:rPr>
          <w:sz w:val="28"/>
          <w:szCs w:val="28"/>
        </w:rPr>
        <w:t xml:space="preserve"> как продавец, так и покупатель товара.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23" w:name="_Ref399424677"/>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23"/>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rsidR="00545EF9" w:rsidRPr="001C001D" w:rsidRDefault="00545EF9" w:rsidP="006811D0">
      <w:pPr>
        <w:spacing w:after="360" w:line="276" w:lineRule="auto"/>
        <w:ind w:firstLine="709"/>
        <w:jc w:val="both"/>
        <w:rPr>
          <w:b/>
          <w:bCs/>
          <w:sz w:val="28"/>
          <w:szCs w:val="28"/>
        </w:rPr>
      </w:pPr>
      <w:bookmarkStart w:id="224"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rsidR="00274D1A" w:rsidRPr="00422A35" w:rsidRDefault="00183B62" w:rsidP="00274D1A">
      <w:pPr>
        <w:spacing w:after="360" w:line="276" w:lineRule="auto"/>
        <w:ind w:firstLine="709"/>
        <w:jc w:val="both"/>
        <w:rPr>
          <w:color w:val="0000FF" w:themeColor="hyperlink"/>
          <w:sz w:val="28"/>
          <w:szCs w:val="28"/>
        </w:rPr>
      </w:pPr>
      <w:r w:rsidRPr="00274D1A">
        <w:rPr>
          <w:i/>
          <w:sz w:val="28"/>
          <w:szCs w:val="28"/>
        </w:rPr>
        <w:lastRenderedPageBreak/>
        <w:fldChar w:fldCharType="begin"/>
      </w:r>
      <w:r w:rsidR="008503CB">
        <w:rPr>
          <w:i/>
          <w:sz w:val="28"/>
          <w:szCs w:val="28"/>
        </w:rPr>
        <w:instrText>HYPERLINK "https://dnr-online.ru/download/o-vnesenii-izmenenij-v-nekotorye-zakony-donetskoj-narodnoj-respubliki-prinyat-postanovleniem-narodnogo-soveta-23-03-2017g-razmeshhen-29-03-2017g/"</w:instrText>
      </w:r>
      <w:r w:rsidRPr="00274D1A">
        <w:rPr>
          <w:i/>
          <w:sz w:val="28"/>
          <w:szCs w:val="28"/>
        </w:rPr>
        <w:fldChar w:fldCharType="separate"/>
      </w:r>
      <w:r w:rsidR="00274D1A" w:rsidRPr="00422A35">
        <w:rPr>
          <w:i/>
          <w:color w:val="0000FF" w:themeColor="hyperlink"/>
          <w:sz w:val="28"/>
          <w:szCs w:val="28"/>
        </w:rPr>
        <w:t>(Пункт 165.1 с</w:t>
      </w:r>
      <w:r w:rsidR="00274D1A" w:rsidRPr="00422A35">
        <w:rPr>
          <w:bCs/>
          <w:i/>
          <w:color w:val="0000FF" w:themeColor="hyperlink"/>
          <w:sz w:val="28"/>
          <w:szCs w:val="28"/>
        </w:rPr>
        <w:t>татьи 165 изложен в новой редакции в соответствии с Законом</w:t>
      </w:r>
      <w:r w:rsidR="00BE589B" w:rsidRPr="00BE589B">
        <w:rPr>
          <w:bCs/>
          <w:i/>
          <w:color w:val="0000FF" w:themeColor="hyperlink"/>
          <w:sz w:val="28"/>
          <w:szCs w:val="28"/>
        </w:rPr>
        <w:t xml:space="preserve"> </w:t>
      </w:r>
      <w:r w:rsidR="00274D1A" w:rsidRPr="00422A35">
        <w:rPr>
          <w:i/>
          <w:color w:val="0000FF" w:themeColor="hyperlink"/>
          <w:sz w:val="28"/>
          <w:szCs w:val="28"/>
        </w:rPr>
        <w:t>от 23.03.2017 № 164-IНС)</w:t>
      </w:r>
    </w:p>
    <w:p w:rsidR="00545EF9" w:rsidRPr="001C001D" w:rsidRDefault="00183B62"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24"/>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 xml:space="preserve">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w:t>
      </w:r>
      <w:smartTag w:uri="urn:schemas-microsoft-com:office:smarttags" w:element="metricconverter">
        <w:smartTagPr>
          <w:attr w:name="ProductID" w:val="20 литров"/>
        </w:smartTagPr>
        <w:r w:rsidRPr="001C001D">
          <w:rPr>
            <w:sz w:val="28"/>
            <w:szCs w:val="28"/>
          </w:rPr>
          <w:t>20 литров</w:t>
        </w:r>
      </w:smartTag>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.2.2. </w:t>
      </w:r>
      <w:r w:rsidRPr="001C001D">
        <w:rPr>
          <w:sz w:val="28"/>
          <w:szCs w:val="28"/>
        </w:rPr>
        <w:t>торговлю алкогольной продукцией и слабоалкогольными напитками;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 xml:space="preserve">.2.6. деятельность в сфере финансовых услуг и посредничества, деятельность страховых брокеров, банков, кредитных союзов, ломбардов, лизинговых компаний,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rsidR="00751A03"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w:t>
      </w:r>
      <w:r w:rsidR="00751A03" w:rsidRPr="001C001D">
        <w:rPr>
          <w:sz w:val="28"/>
          <w:szCs w:val="28"/>
        </w:rPr>
        <w:lastRenderedPageBreak/>
        <w:t>точки без посадочных мест и без продажи алкогольной продукции, табачных изделий);</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Совета Министр</w:t>
      </w:r>
      <w:r w:rsidR="004C5B05" w:rsidRPr="001C001D">
        <w:rPr>
          <w:bCs/>
          <w:sz w:val="28"/>
          <w:szCs w:val="28"/>
        </w:rPr>
        <w:t>ов Донецкой Народной Республики;</w:t>
      </w:r>
    </w:p>
    <w:p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rsidR="00AC31D8" w:rsidRPr="001C001D" w:rsidRDefault="00AC31D8" w:rsidP="006811D0">
      <w:pPr>
        <w:spacing w:after="360" w:line="276" w:lineRule="auto"/>
        <w:ind w:firstLine="709"/>
        <w:jc w:val="both"/>
        <w:rPr>
          <w:sz w:val="28"/>
          <w:szCs w:val="28"/>
        </w:rPr>
      </w:pPr>
      <w:r w:rsidRPr="001C001D">
        <w:rPr>
          <w:sz w:val="28"/>
          <w:szCs w:val="28"/>
        </w:rPr>
        <w:t>165.2.12. производство и/или торговлю сельскохозяйственной продукцией на экспорт.</w:t>
      </w:r>
    </w:p>
    <w:p w:rsidR="00AC31D8" w:rsidRPr="008863DE" w:rsidRDefault="00183B62" w:rsidP="006811D0">
      <w:pPr>
        <w:spacing w:after="360" w:line="276" w:lineRule="auto"/>
        <w:ind w:firstLine="709"/>
        <w:jc w:val="both"/>
        <w:rPr>
          <w:rStyle w:val="ab"/>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AC31D8" w:rsidRPr="008863DE">
        <w:rPr>
          <w:rStyle w:val="ab"/>
          <w:i/>
          <w:sz w:val="28"/>
          <w:szCs w:val="28"/>
        </w:rPr>
        <w:t>(Подпункт 165.2.12 п</w:t>
      </w:r>
      <w:r w:rsidR="00AC31D8" w:rsidRPr="008863DE">
        <w:rPr>
          <w:rStyle w:val="ab"/>
          <w:bCs/>
          <w:i/>
          <w:sz w:val="28"/>
          <w:szCs w:val="28"/>
          <w:shd w:val="clear" w:color="auto" w:fill="FCFCFF"/>
        </w:rPr>
        <w:t xml:space="preserve">ункта </w:t>
      </w:r>
      <w:r w:rsidR="00AC31D8" w:rsidRPr="008863DE">
        <w:rPr>
          <w:rStyle w:val="ab"/>
          <w:sz w:val="28"/>
          <w:szCs w:val="28"/>
        </w:rPr>
        <w:t xml:space="preserve">165.2 </w:t>
      </w:r>
      <w:r w:rsidR="00AC31D8" w:rsidRPr="008863DE">
        <w:rPr>
          <w:rStyle w:val="ab"/>
          <w:i/>
          <w:sz w:val="28"/>
          <w:szCs w:val="28"/>
        </w:rPr>
        <w:t xml:space="preserve">статьи 165 введен Законом </w:t>
      </w:r>
      <w:r w:rsidR="00AC31D8" w:rsidRPr="008863DE">
        <w:rPr>
          <w:rStyle w:val="ab"/>
          <w:i/>
          <w:sz w:val="28"/>
          <w:szCs w:val="28"/>
        </w:rPr>
        <w:br/>
      </w:r>
      <w:r w:rsidR="00AC31D8" w:rsidRPr="008863DE">
        <w:rPr>
          <w:rStyle w:val="ab"/>
          <w:bCs/>
          <w:i/>
          <w:sz w:val="28"/>
          <w:szCs w:val="28"/>
          <w:shd w:val="clear" w:color="auto" w:fill="FCFCFF"/>
        </w:rPr>
        <w:t>от 30.04.2016 № 131-IНС</w:t>
      </w:r>
      <w:r w:rsidR="00AC31D8" w:rsidRPr="008863DE">
        <w:rPr>
          <w:rStyle w:val="ab"/>
          <w:i/>
          <w:sz w:val="28"/>
          <w:szCs w:val="28"/>
        </w:rPr>
        <w:t>)</w:t>
      </w:r>
    </w:p>
    <w:p w:rsidR="000720F2" w:rsidRDefault="00183B62">
      <w:pPr>
        <w:rPr>
          <w:bCs/>
          <w:sz w:val="28"/>
          <w:szCs w:val="28"/>
        </w:rPr>
      </w:pPr>
      <w:r>
        <w:rPr>
          <w:i/>
          <w:sz w:val="28"/>
          <w:szCs w:val="28"/>
        </w:rPr>
        <w:fldChar w:fldCharType="end"/>
      </w:r>
      <w:r w:rsidR="000720F2">
        <w:rPr>
          <w:bCs/>
          <w:sz w:val="28"/>
          <w:szCs w:val="28"/>
        </w:rPr>
        <w:br w:type="page"/>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6</w:t>
      </w:r>
      <w:r w:rsidRPr="001C001D">
        <w:rPr>
          <w:sz w:val="28"/>
          <w:szCs w:val="28"/>
        </w:rPr>
        <w:t>.1. Плательщиками упрощенного налога I группы могут быть все субъекты хозяйствования,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w:t>
      </w:r>
      <w:r w:rsidR="009F47C6" w:rsidRPr="001C001D">
        <w:rPr>
          <w:sz w:val="28"/>
          <w:szCs w:val="28"/>
        </w:rPr>
        <w:t>(кроме субъектов хозяйствования, которые оказывают автотранспортны</w:t>
      </w:r>
      <w:r w:rsidR="00EA5DBC" w:rsidRPr="001C001D">
        <w:rPr>
          <w:sz w:val="28"/>
          <w:szCs w:val="28"/>
        </w:rPr>
        <w:t>е</w:t>
      </w:r>
      <w:r w:rsidR="009F47C6" w:rsidRPr="001C001D">
        <w:rPr>
          <w:sz w:val="28"/>
          <w:szCs w:val="28"/>
        </w:rPr>
        <w:t xml:space="preserve"> услуг</w:t>
      </w:r>
      <w:r w:rsidR="00EA5DBC" w:rsidRPr="001C001D">
        <w:rPr>
          <w:sz w:val="28"/>
          <w:szCs w:val="28"/>
        </w:rPr>
        <w:t>и</w:t>
      </w:r>
      <w:r w:rsidR="009F47C6" w:rsidRPr="001C001D">
        <w:rPr>
          <w:sz w:val="28"/>
          <w:szCs w:val="28"/>
        </w:rPr>
        <w:t xml:space="preserve"> по перевозке пассажиров и грузов автомобильным транспортом</w:t>
      </w:r>
      <w:r w:rsidR="00EA5DBC" w:rsidRPr="001C001D">
        <w:rPr>
          <w:sz w:val="28"/>
          <w:szCs w:val="28"/>
        </w:rPr>
        <w:t xml:space="preserve">), </w:t>
      </w:r>
      <w:r w:rsidRPr="001C001D">
        <w:rPr>
          <w:sz w:val="28"/>
          <w:szCs w:val="28"/>
        </w:rPr>
        <w:t xml:space="preserve">которые соответствуют совокупности следующих критериев: </w:t>
      </w:r>
    </w:p>
    <w:p w:rsidR="00545EF9" w:rsidRPr="001C001D" w:rsidRDefault="00545EF9" w:rsidP="006811D0">
      <w:pPr>
        <w:spacing w:after="360" w:line="276" w:lineRule="auto"/>
        <w:ind w:firstLine="709"/>
        <w:jc w:val="both"/>
        <w:rPr>
          <w:sz w:val="28"/>
          <w:szCs w:val="28"/>
        </w:rPr>
      </w:pPr>
      <w:r w:rsidRPr="001C001D">
        <w:rPr>
          <w:sz w:val="28"/>
          <w:szCs w:val="28"/>
        </w:rPr>
        <w:t xml:space="preserve">- численность работников, состоящих в трудовых отношениях – не более 10 человек; </w:t>
      </w:r>
    </w:p>
    <w:p w:rsidR="00545EF9" w:rsidRPr="001C001D" w:rsidRDefault="00545EF9" w:rsidP="006811D0">
      <w:pPr>
        <w:spacing w:after="360" w:line="276" w:lineRule="auto"/>
        <w:ind w:firstLine="709"/>
        <w:jc w:val="both"/>
        <w:rPr>
          <w:sz w:val="28"/>
          <w:szCs w:val="28"/>
        </w:rPr>
      </w:pPr>
      <w:r w:rsidRPr="001C001D">
        <w:rPr>
          <w:sz w:val="28"/>
          <w:szCs w:val="28"/>
        </w:rPr>
        <w:t>- годовой объем вал</w:t>
      </w:r>
      <w:r w:rsidR="00660079" w:rsidRPr="001C001D">
        <w:rPr>
          <w:sz w:val="28"/>
          <w:szCs w:val="28"/>
        </w:rPr>
        <w:t>ового дохода не превышает 1 500 </w:t>
      </w:r>
      <w:r w:rsidRPr="001C001D">
        <w:rPr>
          <w:sz w:val="28"/>
          <w:szCs w:val="28"/>
        </w:rPr>
        <w:t>000 российских рублей.</w:t>
      </w:r>
    </w:p>
    <w:p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rsidR="002A7206" w:rsidRPr="002A7206" w:rsidRDefault="002A7206" w:rsidP="002A7206">
      <w:pPr>
        <w:spacing w:line="276" w:lineRule="auto"/>
        <w:jc w:val="both"/>
        <w:rPr>
          <w:sz w:val="28"/>
          <w:szCs w:val="28"/>
        </w:rPr>
      </w:pPr>
    </w:p>
    <w:p w:rsidR="002A7206" w:rsidRPr="008503CB" w:rsidRDefault="00183B62" w:rsidP="002A7206">
      <w:pPr>
        <w:spacing w:after="360" w:line="276" w:lineRule="auto"/>
        <w:jc w:val="both"/>
        <w:rPr>
          <w:rStyle w:val="ab"/>
          <w:i/>
          <w:sz w:val="28"/>
          <w:szCs w:val="28"/>
        </w:rPr>
      </w:pPr>
      <w:r>
        <w:rPr>
          <w:i/>
          <w:color w:val="0000FF" w:themeColor="hyperlink"/>
          <w:sz w:val="28"/>
          <w:szCs w:val="28"/>
        </w:rPr>
        <w:fldChar w:fldCharType="begin"/>
      </w:r>
      <w:r w:rsidR="008503CB">
        <w:rPr>
          <w:i/>
          <w:color w:val="0000FF" w:themeColor="hyperlink"/>
          <w:sz w:val="28"/>
          <w:szCs w:val="28"/>
        </w:rPr>
        <w:instrText xml:space="preserve"> HYPERLINK "https://dnr-online.ru/download/o-vnesenii-izmenenij-v-statyu-167-zakona-donetskoj-narodnoj-respubliki-o-nalogovoj-sisteme-prinyat-postanovleniem-narodnogo-soveta-07-04-2017g-razmeshhen-26-04-2017g/" </w:instrText>
      </w:r>
      <w:r>
        <w:rPr>
          <w:i/>
          <w:color w:val="0000FF" w:themeColor="hyperlink"/>
          <w:sz w:val="28"/>
          <w:szCs w:val="28"/>
        </w:rPr>
        <w:fldChar w:fldCharType="separate"/>
      </w:r>
      <w:r w:rsidR="002A7206" w:rsidRPr="008503CB">
        <w:rPr>
          <w:rStyle w:val="ab"/>
          <w:i/>
          <w:sz w:val="28"/>
          <w:szCs w:val="28"/>
        </w:rPr>
        <w:t>(Статья 167 изложена в новой редакции в соответствии с Законом от 07.04.2017 № 170-IНС)</w:t>
      </w:r>
    </w:p>
    <w:p w:rsidR="00545EF9" w:rsidRPr="001C001D" w:rsidRDefault="00183B62" w:rsidP="006811D0">
      <w:pPr>
        <w:spacing w:after="360" w:line="276" w:lineRule="auto"/>
        <w:ind w:firstLine="709"/>
        <w:jc w:val="both"/>
        <w:rPr>
          <w:b/>
          <w:bCs/>
          <w:sz w:val="28"/>
          <w:szCs w:val="28"/>
        </w:rPr>
      </w:pPr>
      <w:r>
        <w:rPr>
          <w:i/>
          <w:color w:val="0000FF" w:themeColor="hyperlink"/>
          <w:sz w:val="28"/>
          <w:szCs w:val="28"/>
        </w:rPr>
        <w:fldChar w:fldCharType="end"/>
      </w:r>
      <w:r w:rsidR="00545EF9" w:rsidRPr="001C001D">
        <w:rPr>
          <w:bCs/>
          <w:sz w:val="28"/>
          <w:szCs w:val="28"/>
        </w:rPr>
        <w:t>Статья 16</w:t>
      </w:r>
      <w:r w:rsidR="0061213D" w:rsidRPr="001C001D">
        <w:rPr>
          <w:bCs/>
          <w:sz w:val="28"/>
          <w:szCs w:val="28"/>
        </w:rPr>
        <w:t>8</w:t>
      </w:r>
      <w:r w:rsidR="00545EF9" w:rsidRPr="001C001D">
        <w:rPr>
          <w:bCs/>
          <w:sz w:val="28"/>
          <w:szCs w:val="28"/>
        </w:rPr>
        <w:t>.</w:t>
      </w:r>
      <w:r w:rsidR="00545EF9" w:rsidRPr="001C001D">
        <w:rPr>
          <w:b/>
          <w:bCs/>
          <w:sz w:val="28"/>
          <w:szCs w:val="28"/>
        </w:rPr>
        <w:t xml:space="preserve"> Плательщики упрощенного налога ІІI группы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w:t>
      </w:r>
      <w:r w:rsidRPr="001C001D">
        <w:rPr>
          <w:sz w:val="28"/>
          <w:szCs w:val="28"/>
        </w:rPr>
        <w:lastRenderedPageBreak/>
        <w:t>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rsidR="00D71C5B" w:rsidRPr="00DC2D78" w:rsidRDefault="00183B62" w:rsidP="00D6348D">
      <w:pPr>
        <w:spacing w:after="360" w:line="276" w:lineRule="auto"/>
        <w:ind w:firstLine="709"/>
        <w:jc w:val="both"/>
        <w:rPr>
          <w:rStyle w:val="ab"/>
          <w:sz w:val="28"/>
          <w:szCs w:val="28"/>
        </w:rPr>
      </w:pPr>
      <w:r>
        <w:rPr>
          <w:i/>
          <w:sz w:val="28"/>
          <w:szCs w:val="28"/>
        </w:rPr>
        <w:fldChar w:fldCharType="begin"/>
      </w:r>
      <w:r w:rsidR="00DC2D78">
        <w:rPr>
          <w:i/>
          <w:sz w:val="28"/>
          <w:szCs w:val="28"/>
        </w:rPr>
        <w:instrText xml:space="preserve"> HYPERLINK "https://dnr-online.ru/download/o-vnesenii-izmenenij-v-nekotorye-zakony-donetskoj-narodnoj-respubliki-prinyat-postanovleniem-narodnogo-soveta-14-10-2016g-razmeshhen-19-10-2016g/" </w:instrText>
      </w:r>
      <w:r>
        <w:rPr>
          <w:i/>
          <w:sz w:val="28"/>
          <w:szCs w:val="28"/>
        </w:rPr>
        <w:fldChar w:fldCharType="separate"/>
      </w:r>
      <w:r w:rsidR="00D6348D" w:rsidRPr="00DC2D78">
        <w:rPr>
          <w:rStyle w:val="ab"/>
          <w:i/>
          <w:sz w:val="28"/>
          <w:szCs w:val="28"/>
        </w:rPr>
        <w:t>(Подпункт 168.2.1 пункта 168.2 статьи 168 изложен в новой редакции в соответствии с Законом от 14.10.2016 № 148-IНС)</w:t>
      </w:r>
    </w:p>
    <w:p w:rsidR="00D71C5B" w:rsidRPr="001C001D" w:rsidRDefault="00183B62" w:rsidP="006811D0">
      <w:pPr>
        <w:spacing w:after="360" w:line="276" w:lineRule="auto"/>
        <w:ind w:firstLine="709"/>
        <w:jc w:val="both"/>
        <w:rPr>
          <w:sz w:val="28"/>
          <w:szCs w:val="28"/>
        </w:rPr>
      </w:pPr>
      <w:r>
        <w:rPr>
          <w:i/>
          <w:sz w:val="28"/>
          <w:szCs w:val="28"/>
        </w:rPr>
        <w:fldChar w:fldCharType="end"/>
      </w:r>
      <w:r w:rsidR="00D71C5B" w:rsidRPr="001C001D">
        <w:rPr>
          <w:sz w:val="28"/>
          <w:szCs w:val="28"/>
        </w:rPr>
        <w:t>16</w:t>
      </w:r>
      <w:r w:rsidR="0061213D" w:rsidRPr="001C001D">
        <w:rPr>
          <w:sz w:val="28"/>
          <w:szCs w:val="28"/>
        </w:rPr>
        <w:t>8</w:t>
      </w:r>
      <w:r w:rsidR="00660079" w:rsidRPr="001C001D">
        <w:rPr>
          <w:sz w:val="28"/>
          <w:szCs w:val="28"/>
        </w:rPr>
        <w:t>.2.2. </w:t>
      </w:r>
      <w:r w:rsidR="00D71C5B"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00D71C5B" w:rsidRPr="001C001D">
        <w:rPr>
          <w:sz w:val="28"/>
          <w:szCs w:val="28"/>
        </w:rPr>
        <w:t>должна превышать 25 человек.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.1. </w:t>
      </w:r>
      <w:r w:rsidR="004623D2" w:rsidRPr="001C001D">
        <w:rPr>
          <w:sz w:val="28"/>
          <w:szCs w:val="28"/>
        </w:rPr>
        <w:t xml:space="preserve">Ставка налога для плательщиков упрощенного налога І группы устанавливается в размере </w:t>
      </w:r>
      <w:r w:rsidRPr="001C001D">
        <w:rPr>
          <w:sz w:val="28"/>
          <w:szCs w:val="28"/>
        </w:rPr>
        <w:t>2,5 процент</w:t>
      </w:r>
      <w:r w:rsidR="004623D2" w:rsidRPr="001C001D">
        <w:rPr>
          <w:sz w:val="28"/>
          <w:szCs w:val="28"/>
        </w:rPr>
        <w:t>а</w:t>
      </w:r>
      <w:r w:rsidRPr="001C001D">
        <w:rPr>
          <w:sz w:val="28"/>
          <w:szCs w:val="28"/>
        </w:rPr>
        <w:t xml:space="preserve"> от суммы дохода</w:t>
      </w:r>
      <w:r w:rsidR="00866D4D" w:rsidRPr="001C001D">
        <w:rPr>
          <w:sz w:val="28"/>
          <w:szCs w:val="28"/>
        </w:rPr>
        <w:t xml:space="preserve">, который является объектом налогообложения в соответствии со статьей 172 настоящего Закона, </w:t>
      </w:r>
      <w:r w:rsidRPr="001C001D">
        <w:rPr>
          <w:sz w:val="28"/>
          <w:szCs w:val="28"/>
        </w:rPr>
        <w:t>ежемесячно.</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61213D" w:rsidRPr="001C001D">
        <w:rPr>
          <w:bCs/>
          <w:sz w:val="28"/>
          <w:szCs w:val="28"/>
        </w:rPr>
        <w:t>0</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61213D" w:rsidRPr="001C001D">
        <w:rPr>
          <w:sz w:val="28"/>
          <w:szCs w:val="28"/>
        </w:rPr>
        <w:t>0</w:t>
      </w:r>
      <w:r w:rsidRPr="001C001D">
        <w:rPr>
          <w:sz w:val="28"/>
          <w:szCs w:val="28"/>
        </w:rPr>
        <w:t>.1. Отчетным периодом является календарный месяц.</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rsidR="00357824"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.2. Плательщики упрощенного налога I </w:t>
      </w:r>
      <w:r w:rsidR="00660079" w:rsidRPr="001C001D">
        <w:rPr>
          <w:sz w:val="28"/>
          <w:szCs w:val="28"/>
        </w:rPr>
        <w:t>–</w:t>
      </w:r>
      <w:r w:rsidRPr="001C001D">
        <w:rPr>
          <w:sz w:val="28"/>
          <w:szCs w:val="28"/>
        </w:rPr>
        <w:t xml:space="preserve"> III группы обязаны вести учет доходов с применением расчетных квитанций и книги учета расчетных операций, либо с использованием электронных контрольно-кассовых аппаратов</w:t>
      </w:r>
      <w:r w:rsidR="00357824" w:rsidRPr="001C001D">
        <w:rPr>
          <w:sz w:val="28"/>
          <w:szCs w:val="28"/>
        </w:rPr>
        <w:t>, утвержденных (зарегистрированных) в порядке, установленном законодательством.</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.3. Субъекты хозяйствования I группы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.4. Плательщики упрощенного налога ІІ </w:t>
      </w:r>
      <w:r w:rsidR="00660079" w:rsidRPr="001C001D">
        <w:rPr>
          <w:sz w:val="28"/>
          <w:szCs w:val="28"/>
        </w:rPr>
        <w:t>–</w:t>
      </w:r>
      <w:r w:rsidRPr="001C001D">
        <w:rPr>
          <w:sz w:val="28"/>
          <w:szCs w:val="28"/>
        </w:rPr>
        <w:t xml:space="preserve">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отраженные ими в Книге учета доходов и не подтвержденные первичными документами.</w:t>
      </w:r>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.1.Доходом плательщика упрощенного налога является доход, полученный на протяжении отчетного периода в денежной (наличной или безналичной) форме.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 xml:space="preserve">.2. Датой получения дохода плательщика упрощенного налога является дата поступления средств плательщику упрощенного налога в денежной (наличной или безналичной) форме. </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.4. В сумму дохода плательщика упрощенного налога не включается сумма денежных средств, которая возвращаются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уплаченных денежных средств.</w:t>
      </w:r>
    </w:p>
    <w:p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 xml:space="preserve">учения </w:t>
      </w:r>
      <w:r w:rsidR="00660079" w:rsidRPr="001C001D">
        <w:rPr>
          <w:sz w:val="28"/>
          <w:szCs w:val="28"/>
        </w:rPr>
        <w:lastRenderedPageBreak/>
        <w:t>органом доходов и сборов</w:t>
      </w:r>
      <w:r w:rsidRPr="001C001D">
        <w:rPr>
          <w:sz w:val="28"/>
          <w:szCs w:val="28"/>
        </w:rPr>
        <w:t xml:space="preserve"> заявления, либо с первого числа следующего месяца (по желанию плательщика).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rsidR="00545EF9" w:rsidRPr="001C001D" w:rsidRDefault="00660079" w:rsidP="006811D0">
      <w:pPr>
        <w:spacing w:after="360" w:line="276" w:lineRule="auto"/>
        <w:ind w:firstLine="709"/>
        <w:jc w:val="both"/>
        <w:rPr>
          <w:sz w:val="28"/>
          <w:szCs w:val="28"/>
        </w:rPr>
      </w:pPr>
      <w:r w:rsidRPr="001C001D">
        <w:rPr>
          <w:sz w:val="28"/>
          <w:szCs w:val="28"/>
        </w:rPr>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p>
    <w:p w:rsidR="00545EF9" w:rsidRPr="001C001D" w:rsidRDefault="00545EF9" w:rsidP="006811D0">
      <w:pPr>
        <w:spacing w:after="360" w:line="276" w:lineRule="auto"/>
        <w:ind w:firstLine="709"/>
        <w:jc w:val="both"/>
        <w:rPr>
          <w:b/>
          <w:bCs/>
          <w:sz w:val="28"/>
          <w:szCs w:val="28"/>
        </w:rPr>
      </w:pPr>
      <w:bookmarkStart w:id="225" w:name="_Ref399424577"/>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25"/>
      <w:r w:rsidRPr="001C001D">
        <w:rPr>
          <w:b/>
          <w:bCs/>
          <w:sz w:val="28"/>
          <w:szCs w:val="28"/>
        </w:rPr>
        <w:t xml:space="preserve"> по упрощенному налогу</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Pr="001C001D">
        <w:rPr>
          <w:sz w:val="28"/>
          <w:szCs w:val="28"/>
        </w:rPr>
        <w:t>.1. Плательщики упрощенного налога I – III групп подают налоговую декларацию плательщика упрощенного налога, по форме утвержденной Министерством доходов и сборов</w:t>
      </w:r>
      <w:r w:rsidR="005248D0" w:rsidRPr="001C001D">
        <w:rPr>
          <w:sz w:val="28"/>
          <w:szCs w:val="28"/>
        </w:rPr>
        <w:t xml:space="preserve"> Донецкой Народной Республики</w:t>
      </w:r>
      <w:r w:rsidRPr="001C001D">
        <w:rPr>
          <w:sz w:val="28"/>
          <w:szCs w:val="28"/>
        </w:rPr>
        <w:t>, не позднее 20 числа месяца, следующего за отчетным месяцем.</w:t>
      </w:r>
    </w:p>
    <w:p w:rsidR="00545EF9" w:rsidRPr="001C001D" w:rsidRDefault="00545EF9" w:rsidP="006811D0">
      <w:pPr>
        <w:spacing w:after="360" w:line="276" w:lineRule="auto"/>
        <w:ind w:firstLine="709"/>
        <w:jc w:val="both"/>
        <w:rPr>
          <w:sz w:val="28"/>
          <w:szCs w:val="28"/>
        </w:rPr>
      </w:pPr>
      <w:r w:rsidRPr="001C001D">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.5. </w:t>
      </w:r>
      <w:r w:rsidRPr="001C001D">
        <w:rPr>
          <w:sz w:val="28"/>
          <w:szCs w:val="28"/>
        </w:rPr>
        <w:t xml:space="preserve">Физические лица-предприниматели, являющиеся плательщиками упрощенного налога, не использующие труд наемных работников, </w:t>
      </w:r>
      <w:r w:rsidRPr="001C001D">
        <w:rPr>
          <w:sz w:val="28"/>
          <w:szCs w:val="28"/>
        </w:rPr>
        <w:lastRenderedPageBreak/>
        <w:t>освобождаются от уплаты упрощенного налога в течение календарного месяца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.1.1. 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делается только к сумме превышения. При этом, переход на другую группу упрощенного налога осуществляется в месяце</w:t>
      </w:r>
      <w:r w:rsidR="00660079" w:rsidRPr="001C001D">
        <w:rPr>
          <w:sz w:val="28"/>
          <w:szCs w:val="28"/>
        </w:rPr>
        <w:t>,</w:t>
      </w:r>
      <w:r w:rsidRPr="001C001D">
        <w:rPr>
          <w:sz w:val="28"/>
          <w:szCs w:val="28"/>
        </w:rPr>
        <w:t xml:space="preserve"> следующ</w:t>
      </w:r>
      <w:r w:rsidR="00D72DBE" w:rsidRPr="001C001D">
        <w:rPr>
          <w:sz w:val="28"/>
          <w:szCs w:val="28"/>
        </w:rPr>
        <w:t>и</w:t>
      </w:r>
      <w:r w:rsidRPr="001C001D">
        <w:rPr>
          <w:sz w:val="28"/>
          <w:szCs w:val="28"/>
        </w:rPr>
        <w:t xml:space="preserve">м за месяцем превышения. </w:t>
      </w:r>
    </w:p>
    <w:p w:rsidR="00545EF9" w:rsidRPr="001C001D" w:rsidRDefault="00545EF9" w:rsidP="006811D0">
      <w:pPr>
        <w:spacing w:after="360" w:line="276" w:lineRule="auto"/>
        <w:ind w:firstLine="709"/>
        <w:jc w:val="both"/>
        <w:rPr>
          <w:sz w:val="28"/>
          <w:szCs w:val="28"/>
        </w:rPr>
      </w:pPr>
      <w:r w:rsidRPr="001C001D">
        <w:rPr>
          <w:sz w:val="28"/>
          <w:szCs w:val="28"/>
        </w:rPr>
        <w:t>В таком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в котором фактически был осуществлен такой переход. К такому заявлению прилагается налоговая декларация за месяц, в котором было осуществлено такое превышение.</w:t>
      </w:r>
    </w:p>
    <w:p w:rsidR="00545EF9" w:rsidRPr="001C001D" w:rsidRDefault="00545EF9" w:rsidP="006811D0">
      <w:pPr>
        <w:spacing w:after="360" w:line="276" w:lineRule="auto"/>
        <w:ind w:firstLine="709"/>
        <w:jc w:val="both"/>
        <w:rPr>
          <w:sz w:val="28"/>
          <w:szCs w:val="28"/>
        </w:rPr>
      </w:pPr>
      <w:r w:rsidRPr="001C001D">
        <w:rPr>
          <w:sz w:val="28"/>
          <w:szCs w:val="28"/>
        </w:rPr>
        <w:t>Орган доходов и сборов в течение 5 рабочих дней после подачи такого заявления обязан рассмотреть такое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При этом, срок действия данного свидетельства начинается с 1 числа месяца, в котором осуществлен такой переход.</w:t>
      </w:r>
    </w:p>
    <w:p w:rsidR="00545EF9" w:rsidRPr="001C001D" w:rsidRDefault="00545EF9" w:rsidP="006811D0">
      <w:pPr>
        <w:spacing w:after="360" w:line="276" w:lineRule="auto"/>
        <w:ind w:firstLine="709"/>
        <w:jc w:val="both"/>
        <w:rPr>
          <w:sz w:val="28"/>
          <w:szCs w:val="28"/>
        </w:rPr>
      </w:pPr>
      <w:r w:rsidRPr="001C001D">
        <w:rPr>
          <w:sz w:val="28"/>
          <w:szCs w:val="28"/>
        </w:rPr>
        <w:t>Выбор или переход плательщика на другую группу упрощенного налога при этом до конца календарного года запрещается.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5</w:t>
      </w:r>
      <w:r w:rsidRPr="001C001D">
        <w:rPr>
          <w:sz w:val="28"/>
          <w:szCs w:val="28"/>
        </w:rPr>
        <w:t xml:space="preserve">.1.2.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rsidR="00545EF9" w:rsidRPr="001C001D" w:rsidRDefault="00545EF9" w:rsidP="006811D0">
      <w:pPr>
        <w:spacing w:after="360" w:line="276" w:lineRule="auto"/>
        <w:ind w:firstLine="709"/>
        <w:jc w:val="both"/>
        <w:rPr>
          <w:sz w:val="28"/>
          <w:szCs w:val="28"/>
        </w:rPr>
      </w:pPr>
      <w:r w:rsidRPr="001C001D">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в котором фактически был осуществлен такой переход.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деятельности на общей системе налогообложения, подачу налоговой отчетности и уплату налогов, такой налогоплательщик начинает с отчетного периода, следующего за периодом такого превышения.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административного обжалования плательщиком налогов результатов проверки, свидетельство плательщика упрощенного налога </w:t>
      </w:r>
      <w:r w:rsidRPr="001C001D">
        <w:rPr>
          <w:sz w:val="28"/>
          <w:szCs w:val="28"/>
        </w:rPr>
        <w:lastRenderedPageBreak/>
        <w:t>сдается не позднее, чем через 5 рабочих дней после получения решения по результатам рассмотрения его жалобы.</w:t>
      </w:r>
    </w:p>
    <w:p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rsidR="00545EF9" w:rsidRPr="001C001D" w:rsidRDefault="00545EF9" w:rsidP="006811D0">
      <w:pPr>
        <w:spacing w:after="360" w:line="276" w:lineRule="auto"/>
        <w:ind w:firstLine="709"/>
        <w:jc w:val="both"/>
        <w:rPr>
          <w:sz w:val="28"/>
          <w:szCs w:val="28"/>
        </w:rPr>
      </w:pPr>
      <w:r w:rsidRPr="001C001D">
        <w:rPr>
          <w:sz w:val="28"/>
          <w:szCs w:val="28"/>
        </w:rPr>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r w:rsidRPr="001C001D">
        <w:rPr>
          <w:sz w:val="28"/>
          <w:szCs w:val="28"/>
        </w:rPr>
        <w:t xml:space="preserve">Если плательщиком налога подана налоговая декларация, в которой сумма дохода указана с превышением граничного лимита пребывания на избранной им группе упрощенного налога, подача такой декларации приравнивается к подаче налогоплательщиком заявления о переходе на следующую группу упрощенного налога или на общую систему налогообложения. При этом, орган доходов и сборов, выявивший такое превышение, обязан сделать пересчет уплаченного налога в месяце превышения и на сумму такого превышения применить ставку упрощенного налога, предусмотренную для следующей группы (для плательщиков налога І группы) или 6 процентов (для плательщиков налога ІІ группы). </w:t>
      </w:r>
    </w:p>
    <w:p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Глава 2</w:t>
      </w:r>
      <w:r w:rsidR="00054B16" w:rsidRPr="001C001D">
        <w:rPr>
          <w:bCs/>
          <w:sz w:val="28"/>
          <w:szCs w:val="28"/>
        </w:rPr>
        <w:t>5</w:t>
      </w:r>
      <w:r w:rsidRPr="001C001D">
        <w:rPr>
          <w:bCs/>
          <w:sz w:val="28"/>
          <w:szCs w:val="28"/>
        </w:rPr>
        <w:t>-2.</w:t>
      </w:r>
      <w:r w:rsidRPr="001C001D">
        <w:rPr>
          <w:b/>
          <w:bCs/>
          <w:sz w:val="28"/>
          <w:szCs w:val="28"/>
        </w:rPr>
        <w:t xml:space="preserve"> Патент</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660079" w:rsidRPr="001C001D">
        <w:rPr>
          <w:sz w:val="28"/>
          <w:szCs w:val="28"/>
        </w:rPr>
        <w:t>.1. </w:t>
      </w:r>
      <w:r w:rsidRPr="001C001D">
        <w:rPr>
          <w:sz w:val="28"/>
          <w:szCs w:val="28"/>
        </w:rPr>
        <w:t xml:space="preserve">Патентная система налогообложения или иные режимы налогообложения, предусмотренные </w:t>
      </w:r>
      <w:hyperlink r:id="rId45" w:history="1">
        <w:r w:rsidRPr="001C001D">
          <w:rPr>
            <w:sz w:val="28"/>
            <w:szCs w:val="28"/>
          </w:rPr>
          <w:t>законодательством</w:t>
        </w:r>
      </w:hyperlink>
      <w:r w:rsidRPr="001C001D">
        <w:rPr>
          <w:sz w:val="28"/>
          <w:szCs w:val="28"/>
        </w:rPr>
        <w:t xml:space="preserve"> о налогообложении, может применяться налогоплательщиками по их выбору.</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rsidR="00240BB7" w:rsidRPr="001C001D" w:rsidRDefault="00240BB7" w:rsidP="006811D0">
      <w:pPr>
        <w:spacing w:after="360" w:line="276" w:lineRule="auto"/>
        <w:ind w:firstLine="709"/>
        <w:jc w:val="both"/>
        <w:rPr>
          <w:sz w:val="28"/>
          <w:szCs w:val="28"/>
        </w:rPr>
      </w:pPr>
      <w:r w:rsidRPr="001C001D">
        <w:rPr>
          <w:sz w:val="28"/>
          <w:szCs w:val="28"/>
        </w:rPr>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rsidR="00D230D7" w:rsidRPr="008863DE" w:rsidRDefault="00183B62" w:rsidP="006811D0">
      <w:pPr>
        <w:spacing w:after="360" w:line="276" w:lineRule="auto"/>
        <w:ind w:firstLine="709"/>
        <w:jc w:val="both"/>
        <w:rPr>
          <w:rStyle w:val="ab"/>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D230D7" w:rsidRPr="008863DE">
        <w:rPr>
          <w:rStyle w:val="ab"/>
          <w:i/>
          <w:sz w:val="28"/>
          <w:szCs w:val="28"/>
        </w:rPr>
        <w:t>(П</w:t>
      </w:r>
      <w:r w:rsidR="00D230D7" w:rsidRPr="008863DE">
        <w:rPr>
          <w:rStyle w:val="ab"/>
          <w:bCs/>
          <w:i/>
          <w:sz w:val="28"/>
          <w:szCs w:val="28"/>
          <w:shd w:val="clear" w:color="auto" w:fill="FCFCFF"/>
        </w:rPr>
        <w:t xml:space="preserve">ункт </w:t>
      </w:r>
      <w:r w:rsidR="00D230D7" w:rsidRPr="008863DE">
        <w:rPr>
          <w:rStyle w:val="ab"/>
          <w:sz w:val="28"/>
          <w:szCs w:val="28"/>
        </w:rPr>
        <w:t xml:space="preserve">177.1 </w:t>
      </w:r>
      <w:r w:rsidR="00D230D7" w:rsidRPr="008863DE">
        <w:rPr>
          <w:rStyle w:val="ab"/>
          <w:i/>
          <w:sz w:val="28"/>
          <w:szCs w:val="28"/>
        </w:rPr>
        <w:t xml:space="preserve">статьи 177 с изменениями, внесенными в соответствии с Законом </w:t>
      </w:r>
      <w:r w:rsidR="00D230D7" w:rsidRPr="008863DE">
        <w:rPr>
          <w:rStyle w:val="ab"/>
          <w:bCs/>
          <w:i/>
          <w:sz w:val="28"/>
          <w:szCs w:val="28"/>
          <w:shd w:val="clear" w:color="auto" w:fill="FCFCFF"/>
        </w:rPr>
        <w:t>от 30.04.2016 № 131-IНС</w:t>
      </w:r>
      <w:r w:rsidR="00D230D7" w:rsidRPr="008863DE">
        <w:rPr>
          <w:rStyle w:val="ab"/>
          <w:i/>
          <w:sz w:val="28"/>
          <w:szCs w:val="28"/>
        </w:rPr>
        <w:t>)</w:t>
      </w:r>
    </w:p>
    <w:p w:rsidR="001F0920" w:rsidRPr="001C001D" w:rsidRDefault="00183B62" w:rsidP="006811D0">
      <w:pPr>
        <w:spacing w:after="360" w:line="276" w:lineRule="auto"/>
        <w:ind w:firstLine="709"/>
        <w:jc w:val="both"/>
        <w:rPr>
          <w:sz w:val="28"/>
          <w:szCs w:val="28"/>
        </w:rPr>
      </w:pPr>
      <w:r>
        <w:rPr>
          <w:i/>
          <w:sz w:val="28"/>
          <w:szCs w:val="28"/>
        </w:rPr>
        <w:fldChar w:fldCharType="end"/>
      </w:r>
      <w:r w:rsidR="001F0920" w:rsidRPr="001C001D">
        <w:rPr>
          <w:sz w:val="28"/>
          <w:szCs w:val="28"/>
        </w:rPr>
        <w:t>17</w:t>
      </w:r>
      <w:r w:rsidR="00976672" w:rsidRPr="001C001D">
        <w:rPr>
          <w:sz w:val="28"/>
          <w:szCs w:val="28"/>
        </w:rPr>
        <w:t>7</w:t>
      </w:r>
      <w:r w:rsidR="00CF53A8" w:rsidRPr="001C001D">
        <w:rPr>
          <w:sz w:val="28"/>
          <w:szCs w:val="28"/>
        </w:rPr>
        <w:t>.2. </w:t>
      </w:r>
      <w:r w:rsidR="001F0920" w:rsidRPr="001C001D">
        <w:rPr>
          <w:sz w:val="28"/>
          <w:szCs w:val="28"/>
        </w:rPr>
        <w:t xml:space="preserve">Переход на патентную систему налогообложения или возврат к иным режимам налогообложения осуществляется плательщиками </w:t>
      </w:r>
      <w:r w:rsidR="001F0920" w:rsidRPr="001C001D">
        <w:rPr>
          <w:sz w:val="28"/>
          <w:szCs w:val="28"/>
        </w:rPr>
        <w:lastRenderedPageBreak/>
        <w:t>добровольно в порядке, установленном настоящей главой, кроме случаев, указанных в статье 17</w:t>
      </w:r>
      <w:r w:rsidR="004E0217" w:rsidRPr="001C001D">
        <w:rPr>
          <w:sz w:val="28"/>
          <w:szCs w:val="28"/>
        </w:rPr>
        <w:t>8</w:t>
      </w:r>
      <w:r w:rsidR="001F0920" w:rsidRPr="001C001D">
        <w:rPr>
          <w:sz w:val="28"/>
          <w:szCs w:val="28"/>
        </w:rPr>
        <w:t xml:space="preserve"> настоящего Закона.</w:t>
      </w:r>
    </w:p>
    <w:p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r w:rsidRPr="001C001D">
        <w:rPr>
          <w:sz w:val="28"/>
          <w:szCs w:val="28"/>
        </w:rPr>
        <w:t>Не могут быть налогоплательщиками, применяющими патентную систему налогообложения субъекты хозяйствования, осуществляющие внешнеэкономическую деятельность</w:t>
      </w:r>
      <w:r w:rsidR="005732FB" w:rsidRPr="001C001D">
        <w:rPr>
          <w:sz w:val="28"/>
          <w:szCs w:val="28"/>
        </w:rPr>
        <w:t>, кроме физических лиц-предпринимателей, осуществляющих операции по импорту сельскохозяйственной продукции для продажи такой продукции на рынках Донецкой Народной Республики.</w:t>
      </w:r>
    </w:p>
    <w:p w:rsidR="001F0920" w:rsidRPr="001C001D" w:rsidRDefault="00183B62" w:rsidP="006811D0">
      <w:pPr>
        <w:spacing w:after="360" w:line="276" w:lineRule="auto"/>
        <w:ind w:firstLine="709"/>
        <w:jc w:val="both"/>
        <w:rPr>
          <w:sz w:val="28"/>
          <w:szCs w:val="28"/>
        </w:rPr>
      </w:pPr>
      <w:hyperlink r:id="rId46"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rsidR="001F0920" w:rsidRPr="001C001D" w:rsidRDefault="001F0920" w:rsidP="006811D0">
      <w:pPr>
        <w:spacing w:after="360" w:line="276" w:lineRule="auto"/>
        <w:ind w:firstLine="709"/>
        <w:jc w:val="both"/>
        <w:rPr>
          <w:sz w:val="28"/>
          <w:szCs w:val="28"/>
        </w:rPr>
      </w:pPr>
      <w:bookmarkStart w:id="226" w:name="Par131"/>
      <w:bookmarkStart w:id="227" w:name="Par132"/>
      <w:bookmarkEnd w:id="226"/>
      <w:bookmarkEnd w:id="227"/>
      <w:r w:rsidRPr="001C001D">
        <w:rPr>
          <w:sz w:val="28"/>
          <w:szCs w:val="28"/>
        </w:rPr>
        <w:t>17</w:t>
      </w:r>
      <w:r w:rsidR="00976672" w:rsidRPr="001C001D">
        <w:rPr>
          <w:sz w:val="28"/>
          <w:szCs w:val="28"/>
        </w:rPr>
        <w:t>8</w:t>
      </w:r>
      <w:r w:rsidR="00CF53A8" w:rsidRPr="001C001D">
        <w:rPr>
          <w:sz w:val="28"/>
          <w:szCs w:val="28"/>
        </w:rPr>
        <w:t>.1. </w:t>
      </w:r>
      <w:r w:rsidRPr="001C001D">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47" w:history="1">
        <w:r w:rsidRPr="001C001D">
          <w:rPr>
            <w:sz w:val="28"/>
            <w:szCs w:val="28"/>
          </w:rPr>
          <w:t>форма</w:t>
        </w:r>
      </w:hyperlink>
      <w:r w:rsidRPr="001C001D">
        <w:rPr>
          <w:sz w:val="28"/>
          <w:szCs w:val="28"/>
        </w:rPr>
        <w:t xml:space="preserve"> патента и </w:t>
      </w:r>
      <w:hyperlink r:id="rId48"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rsidR="001F0920" w:rsidRPr="001C001D" w:rsidRDefault="001F0920" w:rsidP="006811D0">
      <w:pPr>
        <w:spacing w:after="360" w:line="276" w:lineRule="auto"/>
        <w:ind w:firstLine="709"/>
        <w:jc w:val="both"/>
        <w:rPr>
          <w:sz w:val="28"/>
          <w:szCs w:val="28"/>
        </w:rPr>
      </w:pPr>
      <w:r w:rsidRPr="001C001D">
        <w:rPr>
          <w:sz w:val="28"/>
          <w:szCs w:val="28"/>
        </w:rPr>
        <w:lastRenderedPageBreak/>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49" w:history="1">
        <w:r w:rsidRPr="001C001D">
          <w:rPr>
            <w:sz w:val="28"/>
            <w:szCs w:val="28"/>
          </w:rPr>
          <w:t>уведомление</w:t>
        </w:r>
      </w:hyperlink>
      <w:r w:rsidRPr="001C001D">
        <w:rPr>
          <w:sz w:val="28"/>
          <w:szCs w:val="28"/>
        </w:rPr>
        <w:t xml:space="preserve"> об отказе в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50"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rsidR="001F0920" w:rsidRPr="001C001D" w:rsidRDefault="001F0920" w:rsidP="006811D0">
      <w:pPr>
        <w:spacing w:after="360" w:line="276" w:lineRule="auto"/>
        <w:ind w:firstLine="709"/>
        <w:jc w:val="both"/>
        <w:rPr>
          <w:sz w:val="28"/>
          <w:szCs w:val="28"/>
        </w:rPr>
      </w:pPr>
      <w:bookmarkStart w:id="228" w:name="Par135"/>
      <w:bookmarkStart w:id="229" w:name="Par137"/>
      <w:bookmarkEnd w:id="228"/>
      <w:bookmarkEnd w:id="229"/>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rsidR="001F0920" w:rsidRPr="001C001D" w:rsidRDefault="00CF53A8" w:rsidP="006811D0">
      <w:pPr>
        <w:spacing w:after="360" w:line="276" w:lineRule="auto"/>
        <w:ind w:firstLine="709"/>
        <w:jc w:val="both"/>
        <w:rPr>
          <w:sz w:val="28"/>
          <w:szCs w:val="28"/>
        </w:rPr>
      </w:pPr>
      <w:bookmarkStart w:id="230" w:name="Par133"/>
      <w:bookmarkStart w:id="231" w:name="Par134"/>
      <w:bookmarkEnd w:id="230"/>
      <w:bookmarkEnd w:id="231"/>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.9. </w:t>
      </w:r>
      <w:r w:rsidRPr="001C001D">
        <w:rPr>
          <w:sz w:val="28"/>
          <w:szCs w:val="28"/>
        </w:rPr>
        <w:t>При выявлении нарушений, предусмотренных пунктом 17</w:t>
      </w:r>
      <w:r w:rsidR="004E0217" w:rsidRPr="001C001D">
        <w:rPr>
          <w:sz w:val="28"/>
          <w:szCs w:val="28"/>
        </w:rPr>
        <w:t>8</w:t>
      </w:r>
      <w:r w:rsidRPr="001C001D">
        <w:rPr>
          <w:sz w:val="28"/>
          <w:szCs w:val="28"/>
        </w:rPr>
        <w:t>.6 настоящей статьи, физические лица-предприниматели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 и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rsidR="001F0920" w:rsidRPr="001C001D" w:rsidRDefault="001F0920" w:rsidP="006811D0">
      <w:pPr>
        <w:spacing w:after="360" w:line="276" w:lineRule="auto"/>
        <w:ind w:firstLine="709"/>
        <w:jc w:val="both"/>
        <w:rPr>
          <w:sz w:val="28"/>
          <w:szCs w:val="28"/>
        </w:rPr>
      </w:pPr>
      <w:r w:rsidRPr="001C001D">
        <w:rPr>
          <w:sz w:val="28"/>
          <w:szCs w:val="28"/>
        </w:rPr>
        <w:lastRenderedPageBreak/>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rsidR="00CF53A8" w:rsidRPr="001C001D" w:rsidRDefault="00CF53A8" w:rsidP="006811D0">
      <w:pPr>
        <w:spacing w:after="360" w:line="276" w:lineRule="auto"/>
        <w:ind w:firstLine="709"/>
        <w:jc w:val="both"/>
        <w:rPr>
          <w:sz w:val="28"/>
          <w:szCs w:val="28"/>
        </w:rPr>
      </w:pPr>
      <w:r w:rsidRPr="001C001D">
        <w:rPr>
          <w:sz w:val="28"/>
          <w:szCs w:val="28"/>
        </w:rPr>
        <w:t xml:space="preserve">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w:t>
      </w:r>
      <w:smartTag w:uri="urn:schemas-microsoft-com:office:smarttags" w:element="metricconverter">
        <w:smartTagPr>
          <w:attr w:name="ProductID" w:val="20 литров"/>
        </w:smartTagPr>
        <w:r w:rsidRPr="001C001D">
          <w:rPr>
            <w:sz w:val="28"/>
            <w:szCs w:val="28"/>
          </w:rPr>
          <w:t>20 литров</w:t>
        </w:r>
      </w:smartTag>
      <w:r w:rsidRPr="001C001D">
        <w:rPr>
          <w:sz w:val="28"/>
          <w:szCs w:val="28"/>
        </w:rPr>
        <w:t>);</w:t>
      </w:r>
    </w:p>
    <w:p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xml:space="preserve">, пунктом 178.18 статьи </w:t>
      </w:r>
      <w:r w:rsidR="005732FB" w:rsidRPr="001C001D">
        <w:rPr>
          <w:sz w:val="28"/>
          <w:szCs w:val="28"/>
        </w:rPr>
        <w:lastRenderedPageBreak/>
        <w:t>178</w:t>
      </w:r>
      <w:r w:rsidRPr="001C001D">
        <w:rPr>
          <w:sz w:val="28"/>
          <w:szCs w:val="28"/>
        </w:rPr>
        <w:t>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rsidR="005732FB" w:rsidRPr="001C001D" w:rsidRDefault="00183B62" w:rsidP="006811D0">
      <w:pPr>
        <w:spacing w:after="360" w:line="276" w:lineRule="auto"/>
        <w:ind w:firstLine="709"/>
        <w:jc w:val="both"/>
        <w:rPr>
          <w:i/>
          <w:sz w:val="28"/>
          <w:szCs w:val="28"/>
        </w:rPr>
      </w:pPr>
      <w:hyperlink r:id="rId51"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rsidR="005732FB" w:rsidRPr="001C001D" w:rsidRDefault="005732FB" w:rsidP="006811D0">
      <w:pPr>
        <w:spacing w:after="360" w:line="276" w:lineRule="auto"/>
        <w:ind w:firstLine="709"/>
        <w:jc w:val="both"/>
        <w:rPr>
          <w:sz w:val="28"/>
          <w:szCs w:val="28"/>
        </w:rPr>
      </w:pPr>
      <w:bookmarkStart w:id="232" w:name="Par139"/>
      <w:bookmarkEnd w:id="232"/>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rsidR="005732FB"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732FB" w:rsidRPr="008863DE">
        <w:rPr>
          <w:rStyle w:val="ab"/>
          <w:i/>
          <w:sz w:val="28"/>
          <w:szCs w:val="28"/>
        </w:rPr>
        <w:t>(П</w:t>
      </w:r>
      <w:r w:rsidR="005732FB" w:rsidRPr="008863DE">
        <w:rPr>
          <w:rStyle w:val="ab"/>
          <w:bCs/>
          <w:i/>
          <w:sz w:val="28"/>
          <w:szCs w:val="28"/>
          <w:shd w:val="clear" w:color="auto" w:fill="FCFCFF"/>
        </w:rPr>
        <w:t xml:space="preserve">ункт </w:t>
      </w:r>
      <w:r w:rsidR="005732FB" w:rsidRPr="008863DE">
        <w:rPr>
          <w:rStyle w:val="ab"/>
          <w:sz w:val="28"/>
          <w:szCs w:val="28"/>
        </w:rPr>
        <w:t xml:space="preserve">178.18 </w:t>
      </w:r>
      <w:r w:rsidR="005732FB" w:rsidRPr="008863DE">
        <w:rPr>
          <w:rStyle w:val="ab"/>
          <w:i/>
          <w:sz w:val="28"/>
          <w:szCs w:val="28"/>
        </w:rPr>
        <w:t xml:space="preserve">статьи 178 введен Законом </w:t>
      </w:r>
      <w:r w:rsidR="005732FB" w:rsidRPr="008863DE">
        <w:rPr>
          <w:rStyle w:val="ab"/>
          <w:bCs/>
          <w:i/>
          <w:sz w:val="28"/>
          <w:szCs w:val="28"/>
          <w:shd w:val="clear" w:color="auto" w:fill="FCFCFF"/>
        </w:rPr>
        <w:t>от 30.04.2016 № 131-IНС</w:t>
      </w:r>
      <w:r w:rsidR="005732FB" w:rsidRPr="008863DE">
        <w:rPr>
          <w:rStyle w:val="ab"/>
          <w:i/>
          <w:sz w:val="28"/>
          <w:szCs w:val="28"/>
        </w:rPr>
        <w:t>)</w:t>
      </w:r>
    </w:p>
    <w:p w:rsidR="005732FB" w:rsidRPr="001C001D" w:rsidRDefault="00183B62" w:rsidP="006811D0">
      <w:pPr>
        <w:spacing w:after="360" w:line="276" w:lineRule="auto"/>
        <w:ind w:firstLine="709"/>
        <w:jc w:val="both"/>
        <w:rPr>
          <w:sz w:val="28"/>
          <w:szCs w:val="28"/>
        </w:rPr>
      </w:pPr>
      <w:r>
        <w:rPr>
          <w:i/>
          <w:sz w:val="28"/>
          <w:szCs w:val="28"/>
        </w:rPr>
        <w:fldChar w:fldCharType="end"/>
      </w:r>
      <w:r w:rsidR="005732FB" w:rsidRPr="001C001D">
        <w:rPr>
          <w:sz w:val="28"/>
          <w:szCs w:val="28"/>
        </w:rPr>
        <w:t xml:space="preserve">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w:t>
      </w:r>
      <w:r w:rsidR="005732FB" w:rsidRPr="001C001D">
        <w:rPr>
          <w:sz w:val="28"/>
          <w:szCs w:val="28"/>
        </w:rPr>
        <w:lastRenderedPageBreak/>
        <w:t>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rsidR="005732FB" w:rsidRPr="008863DE" w:rsidRDefault="00183B62" w:rsidP="006811D0">
      <w:pPr>
        <w:spacing w:after="360" w:line="276" w:lineRule="auto"/>
        <w:ind w:firstLine="709"/>
        <w:jc w:val="both"/>
        <w:rPr>
          <w:rStyle w:val="ab"/>
          <w:i/>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5732FB" w:rsidRPr="008863DE">
        <w:rPr>
          <w:rStyle w:val="ab"/>
          <w:i/>
          <w:sz w:val="28"/>
          <w:szCs w:val="28"/>
        </w:rPr>
        <w:t>(П</w:t>
      </w:r>
      <w:r w:rsidR="005732FB" w:rsidRPr="008863DE">
        <w:rPr>
          <w:rStyle w:val="ab"/>
          <w:bCs/>
          <w:i/>
          <w:sz w:val="28"/>
          <w:szCs w:val="28"/>
          <w:shd w:val="clear" w:color="auto" w:fill="FCFCFF"/>
        </w:rPr>
        <w:t xml:space="preserve">ункт </w:t>
      </w:r>
      <w:r w:rsidR="005732FB" w:rsidRPr="008863DE">
        <w:rPr>
          <w:rStyle w:val="ab"/>
          <w:sz w:val="28"/>
          <w:szCs w:val="28"/>
        </w:rPr>
        <w:t xml:space="preserve">178.19 </w:t>
      </w:r>
      <w:r w:rsidR="005732FB" w:rsidRPr="008863DE">
        <w:rPr>
          <w:rStyle w:val="ab"/>
          <w:i/>
          <w:sz w:val="28"/>
          <w:szCs w:val="28"/>
        </w:rPr>
        <w:t xml:space="preserve">статьи 178 введен Законом </w:t>
      </w:r>
      <w:r w:rsidR="005732FB" w:rsidRPr="008863DE">
        <w:rPr>
          <w:rStyle w:val="ab"/>
          <w:bCs/>
          <w:i/>
          <w:sz w:val="28"/>
          <w:szCs w:val="28"/>
          <w:shd w:val="clear" w:color="auto" w:fill="FCFCFF"/>
        </w:rPr>
        <w:t>от 30.04.2016 № 131-IНС</w:t>
      </w:r>
      <w:r w:rsidR="005732FB" w:rsidRPr="008863DE">
        <w:rPr>
          <w:rStyle w:val="ab"/>
          <w:i/>
          <w:sz w:val="28"/>
          <w:szCs w:val="28"/>
        </w:rPr>
        <w:t>)</w:t>
      </w:r>
    </w:p>
    <w:p w:rsidR="001F0920" w:rsidRPr="001C001D" w:rsidRDefault="00183B62" w:rsidP="006811D0">
      <w:pPr>
        <w:spacing w:after="360" w:line="276" w:lineRule="auto"/>
        <w:ind w:firstLine="709"/>
        <w:jc w:val="both"/>
        <w:rPr>
          <w:b/>
          <w:sz w:val="28"/>
          <w:szCs w:val="28"/>
        </w:rPr>
      </w:pPr>
      <w:r>
        <w:rPr>
          <w:i/>
          <w:sz w:val="28"/>
          <w:szCs w:val="28"/>
        </w:rPr>
        <w:fldChar w:fldCharType="end"/>
      </w:r>
      <w:r w:rsidR="00CF53A8"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rsidR="00E07689" w:rsidRPr="001C001D" w:rsidRDefault="00E07689" w:rsidP="006811D0">
      <w:pPr>
        <w:spacing w:after="360" w:line="276" w:lineRule="auto"/>
        <w:ind w:firstLine="709"/>
        <w:jc w:val="both"/>
        <w:rPr>
          <w:sz w:val="28"/>
          <w:szCs w:val="28"/>
        </w:rPr>
      </w:pPr>
      <w:bookmarkStart w:id="233" w:name="Par55"/>
      <w:bookmarkEnd w:id="233"/>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rsidR="00E07689" w:rsidRPr="001C001D" w:rsidRDefault="00E07689" w:rsidP="006811D0">
      <w:pPr>
        <w:spacing w:after="360" w:line="276" w:lineRule="auto"/>
        <w:ind w:firstLine="709"/>
        <w:jc w:val="both"/>
        <w:rPr>
          <w:sz w:val="28"/>
          <w:szCs w:val="28"/>
        </w:rPr>
      </w:pPr>
      <w:r w:rsidRPr="001C001D">
        <w:rPr>
          <w:sz w:val="28"/>
          <w:szCs w:val="28"/>
        </w:rPr>
        <w:t>2) торговля товарами на рынках;</w:t>
      </w:r>
    </w:p>
    <w:p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rsidR="00E07689" w:rsidRPr="001C001D" w:rsidRDefault="00E07689" w:rsidP="006811D0">
      <w:pPr>
        <w:spacing w:after="360" w:line="276" w:lineRule="auto"/>
        <w:ind w:firstLine="709"/>
        <w:jc w:val="both"/>
        <w:rPr>
          <w:sz w:val="28"/>
          <w:szCs w:val="28"/>
        </w:rPr>
      </w:pPr>
      <w:r w:rsidRPr="001C001D">
        <w:rPr>
          <w:sz w:val="28"/>
          <w:szCs w:val="28"/>
        </w:rPr>
        <w:lastRenderedPageBreak/>
        <w:t>12) услуги по уборке жилых помещений гражданам и ведению домашнего хозяйства на дому у граждан;</w:t>
      </w:r>
    </w:p>
    <w:p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rsidR="00E07689" w:rsidRPr="001C001D" w:rsidRDefault="00E07689" w:rsidP="006811D0">
      <w:pPr>
        <w:spacing w:after="360" w:line="276" w:lineRule="auto"/>
        <w:ind w:firstLine="709"/>
        <w:jc w:val="both"/>
        <w:rPr>
          <w:sz w:val="28"/>
          <w:szCs w:val="28"/>
        </w:rPr>
      </w:pPr>
      <w:r w:rsidRPr="001C001D">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rsidR="00E07689" w:rsidRPr="001C001D" w:rsidRDefault="00CF53A8" w:rsidP="006811D0">
      <w:pPr>
        <w:spacing w:after="360" w:line="276" w:lineRule="auto"/>
        <w:ind w:firstLine="709"/>
        <w:jc w:val="both"/>
        <w:rPr>
          <w:sz w:val="28"/>
          <w:szCs w:val="28"/>
        </w:rPr>
      </w:pPr>
      <w:r w:rsidRPr="001C001D">
        <w:rPr>
          <w:sz w:val="28"/>
          <w:szCs w:val="28"/>
        </w:rPr>
        <w:lastRenderedPageBreak/>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.2. Право на занятие места осуществления деятельности, в том числе на автомобиль, должно быть подтверждено договором аренды или документом о праве собственности (исключение осуществляющим торговлю на рынке).</w:t>
      </w:r>
    </w:p>
    <w:p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rsidR="001F0920" w:rsidRPr="001C001D" w:rsidRDefault="001F0920" w:rsidP="006811D0">
      <w:pPr>
        <w:spacing w:after="360" w:line="276" w:lineRule="auto"/>
        <w:ind w:firstLine="709"/>
        <w:jc w:val="both"/>
        <w:rPr>
          <w:sz w:val="28"/>
          <w:szCs w:val="28"/>
        </w:rPr>
      </w:pPr>
      <w:bookmarkStart w:id="234" w:name="Par172"/>
      <w:bookmarkEnd w:id="234"/>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rsidR="00CF53A8" w:rsidRPr="001C001D" w:rsidRDefault="001F0920" w:rsidP="006811D0">
      <w:pPr>
        <w:spacing w:after="360" w:line="276" w:lineRule="auto"/>
        <w:ind w:firstLine="709"/>
        <w:jc w:val="both"/>
        <w:rPr>
          <w:sz w:val="28"/>
          <w:szCs w:val="28"/>
        </w:rPr>
      </w:pPr>
      <w:bookmarkStart w:id="235" w:name="Par173"/>
      <w:bookmarkEnd w:id="235"/>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p>
    <w:p w:rsidR="00CF53A8" w:rsidRPr="001C001D" w:rsidRDefault="00CF53A8" w:rsidP="006811D0">
      <w:pPr>
        <w:spacing w:after="360" w:line="276" w:lineRule="auto"/>
        <w:ind w:firstLine="709"/>
        <w:jc w:val="both"/>
        <w:rPr>
          <w:sz w:val="28"/>
          <w:szCs w:val="28"/>
        </w:rPr>
      </w:pPr>
      <w:r w:rsidRPr="001C001D">
        <w:rPr>
          <w:sz w:val="28"/>
          <w:szCs w:val="28"/>
        </w:rPr>
        <w:lastRenderedPageBreak/>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F54B58" w:rsidRPr="001C001D">
        <w:rPr>
          <w:sz w:val="28"/>
          <w:szCs w:val="28"/>
        </w:rPr>
        <w:t>1</w:t>
      </w:r>
      <w:r w:rsidRPr="001C001D">
        <w:rPr>
          <w:sz w:val="28"/>
          <w:szCs w:val="28"/>
        </w:rPr>
        <w:t>.</w:t>
      </w:r>
      <w:r w:rsidRPr="001C001D">
        <w:rPr>
          <w:b/>
          <w:sz w:val="28"/>
          <w:szCs w:val="28"/>
        </w:rPr>
        <w:t xml:space="preserve"> Порядок исчисления сбора, порядок и сроки уплаты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.2. Плата за патент производится в следующем порядке:</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.2.1. для физического лица-предпринимателя:</w:t>
      </w:r>
    </w:p>
    <w:p w:rsidR="001F0920" w:rsidRPr="001C001D" w:rsidRDefault="001F0920" w:rsidP="006811D0">
      <w:pPr>
        <w:spacing w:after="360" w:line="276" w:lineRule="auto"/>
        <w:ind w:firstLine="709"/>
        <w:jc w:val="both"/>
        <w:rPr>
          <w:sz w:val="28"/>
          <w:szCs w:val="28"/>
        </w:rPr>
      </w:pPr>
      <w:r w:rsidRPr="001C001D">
        <w:rPr>
          <w:sz w:val="28"/>
          <w:szCs w:val="28"/>
        </w:rPr>
        <w:t>- за первый месяц действия плата за патент уплачивается до подачи заявления или одновременно с подачей заявления о выдаче патента;</w:t>
      </w:r>
    </w:p>
    <w:p w:rsidR="001F0920" w:rsidRPr="001C001D" w:rsidRDefault="001F0920" w:rsidP="006811D0">
      <w:pPr>
        <w:spacing w:after="360" w:line="276" w:lineRule="auto"/>
        <w:ind w:firstLine="709"/>
        <w:jc w:val="both"/>
        <w:rPr>
          <w:sz w:val="28"/>
          <w:szCs w:val="28"/>
        </w:rPr>
      </w:pPr>
      <w:r w:rsidRPr="001C001D">
        <w:rPr>
          <w:sz w:val="28"/>
          <w:szCs w:val="28"/>
        </w:rPr>
        <w:t>-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rsidR="00262FE8" w:rsidRPr="001C001D" w:rsidRDefault="00262FE8" w:rsidP="006811D0">
      <w:pPr>
        <w:spacing w:after="360" w:line="276" w:lineRule="auto"/>
        <w:ind w:firstLine="709"/>
        <w:jc w:val="both"/>
        <w:rPr>
          <w:sz w:val="28"/>
          <w:szCs w:val="28"/>
        </w:rPr>
      </w:pPr>
      <w:r w:rsidRPr="001C001D">
        <w:rPr>
          <w:sz w:val="28"/>
          <w:szCs w:val="28"/>
        </w:rPr>
        <w:t xml:space="preserve">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w:t>
      </w:r>
      <w:r w:rsidRPr="001C001D">
        <w:rPr>
          <w:sz w:val="28"/>
          <w:szCs w:val="28"/>
        </w:rPr>
        <w:lastRenderedPageBreak/>
        <w:t>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rsidR="00262FE8" w:rsidRPr="008863DE" w:rsidRDefault="00183B62" w:rsidP="006811D0">
      <w:pPr>
        <w:spacing w:after="360" w:line="276" w:lineRule="auto"/>
        <w:ind w:firstLine="709"/>
        <w:jc w:val="both"/>
        <w:rPr>
          <w:rStyle w:val="ab"/>
          <w:sz w:val="28"/>
          <w:szCs w:val="28"/>
        </w:rPr>
      </w:pPr>
      <w:r>
        <w:rPr>
          <w:i/>
          <w:sz w:val="28"/>
          <w:szCs w:val="28"/>
        </w:rPr>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262FE8" w:rsidRPr="008863DE">
        <w:rPr>
          <w:rStyle w:val="ab"/>
          <w:i/>
          <w:sz w:val="28"/>
          <w:szCs w:val="28"/>
        </w:rPr>
        <w:t>(П</w:t>
      </w:r>
      <w:r w:rsidR="00262FE8" w:rsidRPr="008863DE">
        <w:rPr>
          <w:rStyle w:val="ab"/>
          <w:bCs/>
          <w:i/>
          <w:sz w:val="28"/>
          <w:szCs w:val="28"/>
          <w:shd w:val="clear" w:color="auto" w:fill="FCFCFF"/>
        </w:rPr>
        <w:t xml:space="preserve">ункт </w:t>
      </w:r>
      <w:r w:rsidR="00262FE8" w:rsidRPr="008863DE">
        <w:rPr>
          <w:rStyle w:val="ab"/>
          <w:sz w:val="28"/>
          <w:szCs w:val="28"/>
        </w:rPr>
        <w:t xml:space="preserve">181.5 </w:t>
      </w:r>
      <w:r w:rsidR="00262FE8" w:rsidRPr="008863DE">
        <w:rPr>
          <w:rStyle w:val="ab"/>
          <w:i/>
          <w:sz w:val="28"/>
          <w:szCs w:val="28"/>
        </w:rPr>
        <w:t xml:space="preserve">статьи 181 введен Законом </w:t>
      </w:r>
      <w:r w:rsidR="00262FE8" w:rsidRPr="008863DE">
        <w:rPr>
          <w:rStyle w:val="ab"/>
          <w:bCs/>
          <w:i/>
          <w:sz w:val="28"/>
          <w:szCs w:val="28"/>
          <w:shd w:val="clear" w:color="auto" w:fill="FCFCFF"/>
        </w:rPr>
        <w:t>от 30.04.2016 № 131-IНС</w:t>
      </w:r>
      <w:r w:rsidR="00262FE8" w:rsidRPr="008863DE">
        <w:rPr>
          <w:rStyle w:val="ab"/>
          <w:i/>
          <w:sz w:val="28"/>
          <w:szCs w:val="28"/>
        </w:rPr>
        <w:t>)</w:t>
      </w:r>
    </w:p>
    <w:p w:rsidR="001F0920" w:rsidRPr="001C001D" w:rsidRDefault="00183B62" w:rsidP="006811D0">
      <w:pPr>
        <w:spacing w:after="360" w:line="276" w:lineRule="auto"/>
        <w:ind w:firstLine="709"/>
        <w:jc w:val="both"/>
        <w:rPr>
          <w:b/>
          <w:sz w:val="28"/>
          <w:szCs w:val="28"/>
        </w:rPr>
      </w:pPr>
      <w:r>
        <w:rPr>
          <w:i/>
          <w:sz w:val="28"/>
          <w:szCs w:val="28"/>
        </w:rPr>
        <w:fldChar w:fldCharType="end"/>
      </w:r>
      <w:r w:rsidR="004B5921"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rsidR="00262FE8" w:rsidRPr="001C001D" w:rsidRDefault="00183B62" w:rsidP="006811D0">
      <w:pPr>
        <w:spacing w:after="360" w:line="276" w:lineRule="auto"/>
        <w:ind w:firstLine="709"/>
        <w:jc w:val="both"/>
        <w:rPr>
          <w:sz w:val="28"/>
          <w:szCs w:val="28"/>
        </w:rPr>
      </w:pPr>
      <w:hyperlink r:id="rId52"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rsidR="00943F4A" w:rsidRPr="001C001D" w:rsidRDefault="004B5921" w:rsidP="006811D0">
      <w:pPr>
        <w:spacing w:after="360" w:line="276" w:lineRule="auto"/>
        <w:ind w:firstLine="709"/>
        <w:jc w:val="both"/>
        <w:rPr>
          <w:sz w:val="28"/>
          <w:szCs w:val="28"/>
        </w:rPr>
      </w:pPr>
      <w:r w:rsidRPr="001C001D">
        <w:rPr>
          <w:sz w:val="28"/>
          <w:szCs w:val="28"/>
        </w:rPr>
        <w:lastRenderedPageBreak/>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лотков, прилавков, тележек, возков 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rsidR="00944069" w:rsidRPr="001C001D" w:rsidRDefault="00183B62" w:rsidP="006811D0">
      <w:pPr>
        <w:spacing w:after="360" w:line="276" w:lineRule="auto"/>
        <w:ind w:firstLine="709"/>
        <w:jc w:val="both"/>
        <w:rPr>
          <w:i/>
          <w:sz w:val="28"/>
          <w:szCs w:val="28"/>
        </w:rPr>
      </w:pPr>
      <w:hyperlink r:id="rId53"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.2.4. При подаче заявления обязательно нужно предоставлять справку с рынка, на котором осуществляет деятельность, с указанием торгового места и его площа</w:t>
      </w:r>
      <w:r w:rsidR="004B5921" w:rsidRPr="001C001D">
        <w:rPr>
          <w:sz w:val="28"/>
          <w:szCs w:val="28"/>
        </w:rPr>
        <w:t xml:space="preserve">ди. </w:t>
      </w:r>
    </w:p>
    <w:p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rsidR="00BD7244" w:rsidRPr="001C001D" w:rsidRDefault="00BD7244" w:rsidP="006811D0">
      <w:pPr>
        <w:spacing w:after="360" w:line="276" w:lineRule="auto"/>
        <w:ind w:firstLine="709"/>
        <w:jc w:val="both"/>
        <w:rPr>
          <w:sz w:val="28"/>
          <w:szCs w:val="28"/>
        </w:rPr>
      </w:pPr>
      <w:r w:rsidRPr="001C001D">
        <w:rPr>
          <w:sz w:val="28"/>
          <w:szCs w:val="28"/>
        </w:rPr>
        <w:lastRenderedPageBreak/>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w:t>
      </w:r>
      <w:smartTag w:uri="urn:schemas-microsoft-com:office:smarttags" w:element="metricconverter">
        <w:smartTagPr>
          <w:attr w:name="ProductID" w:val="15 кв. метров"/>
        </w:smartTagPr>
        <w:r w:rsidRPr="001C001D">
          <w:rPr>
            <w:sz w:val="28"/>
            <w:szCs w:val="28"/>
          </w:rPr>
          <w:t>15 кв. метров</w:t>
        </w:r>
      </w:smartTag>
      <w:r w:rsidRPr="001C001D">
        <w:rPr>
          <w:sz w:val="28"/>
          <w:szCs w:val="28"/>
        </w:rPr>
        <w:t>.</w:t>
      </w:r>
    </w:p>
    <w:p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настоящего Закона, могут приобретать физические лица-предприниматели, не имеющие наемных работников.</w:t>
      </w:r>
    </w:p>
    <w:p w:rsidR="00B6493C" w:rsidRPr="001C001D" w:rsidRDefault="00B6493C" w:rsidP="006811D0">
      <w:pPr>
        <w:spacing w:after="360" w:line="276" w:lineRule="auto"/>
        <w:ind w:firstLine="709"/>
        <w:jc w:val="both"/>
        <w:rPr>
          <w:sz w:val="28"/>
          <w:szCs w:val="28"/>
        </w:rPr>
      </w:pPr>
      <w:r w:rsidRPr="001C001D">
        <w:rPr>
          <w:sz w:val="28"/>
          <w:szCs w:val="28"/>
        </w:rPr>
        <w:lastRenderedPageBreak/>
        <w:t>Стоимость патента составляет 1000 российских рублей в месяц.</w:t>
      </w:r>
    </w:p>
    <w:p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rsidR="000720F2" w:rsidRDefault="000720F2">
      <w:pPr>
        <w:rPr>
          <w:sz w:val="28"/>
          <w:szCs w:val="28"/>
        </w:rPr>
      </w:pPr>
      <w:r>
        <w:rPr>
          <w:sz w:val="28"/>
          <w:szCs w:val="28"/>
        </w:rPr>
        <w:br w:type="page"/>
      </w:r>
    </w:p>
    <w:p w:rsidR="00545EF9" w:rsidRPr="001C001D" w:rsidRDefault="00545EF9" w:rsidP="006811D0">
      <w:pPr>
        <w:spacing w:after="360" w:line="276" w:lineRule="auto"/>
        <w:ind w:firstLine="709"/>
        <w:jc w:val="both"/>
        <w:rPr>
          <w:b/>
          <w:sz w:val="28"/>
          <w:szCs w:val="28"/>
        </w:rPr>
      </w:pPr>
      <w:r w:rsidRPr="001C001D">
        <w:rPr>
          <w:sz w:val="28"/>
          <w:szCs w:val="28"/>
        </w:rPr>
        <w:lastRenderedPageBreak/>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rsidR="00545EF9" w:rsidRPr="001C001D" w:rsidRDefault="00545EF9" w:rsidP="006811D0">
      <w:pPr>
        <w:spacing w:after="360" w:line="276" w:lineRule="auto"/>
        <w:ind w:firstLine="709"/>
        <w:jc w:val="both"/>
        <w:rPr>
          <w:sz w:val="28"/>
          <w:szCs w:val="28"/>
        </w:rPr>
      </w:pPr>
      <w:r w:rsidRPr="001C001D">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rsidR="000720F2" w:rsidRDefault="000720F2">
      <w:pPr>
        <w:rPr>
          <w:sz w:val="28"/>
          <w:szCs w:val="28"/>
        </w:rPr>
      </w:pPr>
      <w:r>
        <w:rPr>
          <w:sz w:val="28"/>
          <w:szCs w:val="28"/>
        </w:rPr>
        <w:br w:type="page"/>
      </w:r>
    </w:p>
    <w:p w:rsidR="00545EF9" w:rsidRPr="001C001D" w:rsidRDefault="00545EF9" w:rsidP="006811D0">
      <w:pPr>
        <w:spacing w:after="360" w:line="276" w:lineRule="auto"/>
        <w:ind w:firstLine="709"/>
        <w:jc w:val="both"/>
        <w:rPr>
          <w:b/>
          <w:sz w:val="28"/>
          <w:szCs w:val="28"/>
        </w:rPr>
      </w:pPr>
      <w:r w:rsidRPr="001C001D">
        <w:rPr>
          <w:sz w:val="28"/>
          <w:szCs w:val="28"/>
        </w:rPr>
        <w:lastRenderedPageBreak/>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rsidR="00203F5E" w:rsidRPr="00203F5E" w:rsidRDefault="00203F5E" w:rsidP="00203F5E">
      <w:pPr>
        <w:spacing w:after="360" w:line="276" w:lineRule="auto"/>
        <w:ind w:firstLine="709"/>
        <w:jc w:val="both"/>
        <w:rPr>
          <w:sz w:val="28"/>
          <w:szCs w:val="28"/>
        </w:rPr>
      </w:pPr>
      <w:r w:rsidRPr="00203F5E">
        <w:rPr>
          <w:sz w:val="28"/>
          <w:szCs w:val="28"/>
        </w:rPr>
        <w:t>191.1. 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w:t>
      </w:r>
    </w:p>
    <w:p w:rsidR="00203F5E" w:rsidRPr="00203F5E" w:rsidRDefault="00203F5E" w:rsidP="00203F5E">
      <w:pPr>
        <w:spacing w:after="360" w:line="276" w:lineRule="auto"/>
        <w:ind w:firstLine="709"/>
        <w:jc w:val="both"/>
        <w:rPr>
          <w:sz w:val="28"/>
          <w:szCs w:val="28"/>
        </w:rPr>
      </w:pPr>
      <w:r w:rsidRPr="00203F5E">
        <w:rPr>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юридических лиц и физических лиц-предпринимателей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rsidR="00203F5E" w:rsidRPr="00203F5E" w:rsidRDefault="00203F5E" w:rsidP="00203F5E">
      <w:pPr>
        <w:spacing w:after="360" w:line="276" w:lineRule="auto"/>
        <w:ind w:firstLine="709"/>
        <w:jc w:val="both"/>
        <w:rPr>
          <w:sz w:val="28"/>
          <w:szCs w:val="28"/>
        </w:rPr>
      </w:pPr>
      <w:r w:rsidRPr="00203F5E">
        <w:rPr>
          <w:sz w:val="28"/>
          <w:szCs w:val="28"/>
        </w:rPr>
        <w:t xml:space="preserve">Для вновь созданных субъектов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w:t>
      </w:r>
      <w:r w:rsidRPr="00203F5E">
        <w:rPr>
          <w:sz w:val="28"/>
          <w:szCs w:val="28"/>
        </w:rPr>
        <w:lastRenderedPageBreak/>
        <w:t>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rsidR="00203F5E" w:rsidRPr="00422A35" w:rsidRDefault="00183B62" w:rsidP="00203F5E">
      <w:pPr>
        <w:spacing w:after="360" w:line="276" w:lineRule="auto"/>
        <w:ind w:firstLine="709"/>
        <w:jc w:val="both"/>
        <w:rPr>
          <w:color w:val="0000FF" w:themeColor="hyperlink"/>
          <w:sz w:val="28"/>
          <w:szCs w:val="28"/>
        </w:rPr>
      </w:pPr>
      <w:r w:rsidRPr="00422A35">
        <w:rPr>
          <w:i/>
          <w:sz w:val="28"/>
          <w:szCs w:val="28"/>
        </w:rPr>
        <w:fldChar w:fldCharType="begin"/>
      </w:r>
      <w:r w:rsidR="008503CB">
        <w:rPr>
          <w:i/>
          <w:sz w:val="28"/>
          <w:szCs w:val="28"/>
        </w:rPr>
        <w:instrText>HYPERLINK "https://dnr-online.ru/download/o-vnesenii-izmenenij-v-nekotorye-zakony-donetskoj-narodnoj-respubliki-prinyat-postanovleniem-narodnogo-soveta-23-03-2017g-razmeshhen-29-03-2017g/"</w:instrText>
      </w:r>
      <w:r w:rsidRPr="00422A35">
        <w:rPr>
          <w:i/>
          <w:sz w:val="28"/>
          <w:szCs w:val="28"/>
        </w:rPr>
        <w:fldChar w:fldCharType="separate"/>
      </w:r>
      <w:r w:rsidR="00203F5E" w:rsidRPr="00422A35">
        <w:rPr>
          <w:i/>
          <w:color w:val="0000FF" w:themeColor="hyperlink"/>
          <w:sz w:val="28"/>
          <w:szCs w:val="28"/>
        </w:rPr>
        <w:t>(Пункт 191.1 с</w:t>
      </w:r>
      <w:r w:rsidR="00203F5E" w:rsidRPr="00422A35">
        <w:rPr>
          <w:bCs/>
          <w:i/>
          <w:color w:val="0000FF" w:themeColor="hyperlink"/>
          <w:sz w:val="28"/>
          <w:szCs w:val="28"/>
        </w:rPr>
        <w:t>татьи 191 изложен в новой редакции в соответствии с Законом</w:t>
      </w:r>
      <w:r w:rsidR="001D56A1" w:rsidRPr="001D56A1">
        <w:rPr>
          <w:bCs/>
          <w:i/>
          <w:color w:val="0000FF" w:themeColor="hyperlink"/>
          <w:sz w:val="28"/>
          <w:szCs w:val="28"/>
        </w:rPr>
        <w:t xml:space="preserve"> </w:t>
      </w:r>
      <w:r w:rsidR="00203F5E" w:rsidRPr="00422A35">
        <w:rPr>
          <w:i/>
          <w:color w:val="0000FF" w:themeColor="hyperlink"/>
          <w:sz w:val="28"/>
          <w:szCs w:val="28"/>
        </w:rPr>
        <w:t>от 23.03.2017 № 164-IНС)</w:t>
      </w:r>
    </w:p>
    <w:p w:rsidR="00545EF9" w:rsidRPr="001C001D" w:rsidRDefault="00183B62" w:rsidP="00203F5E">
      <w:pPr>
        <w:spacing w:after="360" w:line="276" w:lineRule="auto"/>
        <w:ind w:firstLine="709"/>
        <w:jc w:val="both"/>
        <w:rPr>
          <w:sz w:val="28"/>
          <w:szCs w:val="28"/>
        </w:rPr>
      </w:pPr>
      <w:r w:rsidRPr="00422A35">
        <w:rPr>
          <w:i/>
          <w:sz w:val="28"/>
          <w:szCs w:val="28"/>
        </w:rPr>
        <w:fldChar w:fldCharType="end"/>
      </w:r>
      <w:r w:rsidR="00545EF9" w:rsidRPr="001C001D">
        <w:rPr>
          <w:sz w:val="28"/>
          <w:szCs w:val="28"/>
        </w:rPr>
        <w:t>1</w:t>
      </w:r>
      <w:r w:rsidR="00885378" w:rsidRPr="001C001D">
        <w:rPr>
          <w:sz w:val="28"/>
          <w:szCs w:val="28"/>
        </w:rPr>
        <w:t>9</w:t>
      </w:r>
      <w:r w:rsidR="00F54B58" w:rsidRPr="001C001D">
        <w:rPr>
          <w:sz w:val="28"/>
          <w:szCs w:val="28"/>
        </w:rPr>
        <w:t>1</w:t>
      </w:r>
      <w:r w:rsidR="00545EF9" w:rsidRPr="001C001D">
        <w:rPr>
          <w:sz w:val="28"/>
          <w:szCs w:val="28"/>
        </w:rPr>
        <w:t xml:space="preserve">.2. Не могут быть субъектами уплаты сельскохозяйственного налога физические лица, которые не являются предпринимателями, ведут подсобное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smartTag w:uri="urn:schemas-microsoft-com:office:smarttags" w:element="metricconverter">
        <w:smartTagPr>
          <w:attr w:name="ProductID" w:val="1 га"/>
        </w:smartTagPr>
        <w:r w:rsidR="00545EF9" w:rsidRPr="001C001D">
          <w:rPr>
            <w:sz w:val="28"/>
            <w:szCs w:val="28"/>
          </w:rPr>
          <w:t>1 га</w:t>
        </w:r>
      </w:smartTag>
      <w:r w:rsidR="00545EF9" w:rsidRPr="001C001D">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rsidR="00545EF9" w:rsidRPr="001C001D" w:rsidRDefault="00545EF9" w:rsidP="006811D0">
      <w:pPr>
        <w:spacing w:after="360" w:line="276" w:lineRule="auto"/>
        <w:ind w:firstLine="709"/>
        <w:jc w:val="both"/>
        <w:rPr>
          <w:sz w:val="28"/>
          <w:szCs w:val="28"/>
        </w:rPr>
      </w:pPr>
      <w:r w:rsidRPr="001C001D">
        <w:rPr>
          <w:sz w:val="28"/>
          <w:szCs w:val="28"/>
        </w:rPr>
        <w:t>Физические лица-предприниматели, осуществляющие виды деятельности, указанные в пункте 1</w:t>
      </w:r>
      <w:r w:rsidR="00BC1987" w:rsidRPr="001C001D">
        <w:rPr>
          <w:sz w:val="28"/>
          <w:szCs w:val="28"/>
        </w:rPr>
        <w:t>9</w:t>
      </w:r>
      <w:r w:rsidR="00A50B1B" w:rsidRPr="001C001D">
        <w:rPr>
          <w:sz w:val="28"/>
          <w:szCs w:val="28"/>
        </w:rPr>
        <w:t>1</w:t>
      </w:r>
      <w:r w:rsidRPr="001C001D">
        <w:rPr>
          <w:sz w:val="28"/>
          <w:szCs w:val="28"/>
        </w:rPr>
        <w:t xml:space="preserve">.1 настоящей статьи, на земельных участках, принадлежащих им на праве собственности и/или пользования (в том числе, на условиях аренды), что подтверждается соответствующими правоустанавливающими документами, площадь которых не превышает </w:t>
      </w:r>
      <w:smartTag w:uri="urn:schemas-microsoft-com:office:smarttags" w:element="metricconverter">
        <w:smartTagPr>
          <w:attr w:name="ProductID" w:val="1 га"/>
        </w:smartTagPr>
        <w:r w:rsidRPr="001C001D">
          <w:rPr>
            <w:sz w:val="28"/>
            <w:szCs w:val="28"/>
          </w:rPr>
          <w:t>1 га</w:t>
        </w:r>
      </w:smartTag>
      <w:r w:rsidRPr="001C001D">
        <w:rPr>
          <w:sz w:val="28"/>
          <w:szCs w:val="28"/>
        </w:rPr>
        <w:t xml:space="preserve">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w:t>
      </w:r>
      <w:r w:rsidR="00A50B1B" w:rsidRPr="001C001D">
        <w:rPr>
          <w:sz w:val="28"/>
          <w:szCs w:val="28"/>
        </w:rPr>
        <w:t xml:space="preserve"> расположенные на территории Донецкой Народной Республики, </w:t>
      </w:r>
      <w:r w:rsidRPr="001C001D">
        <w:rPr>
          <w:sz w:val="28"/>
          <w:szCs w:val="28"/>
        </w:rPr>
        <w:t>имеют право не регистрироваться как плательщик сельскохозяйственного налога, выбрав при этом общую или упрощенную систему налогообложения.</w:t>
      </w:r>
    </w:p>
    <w:p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rsidR="00944069" w:rsidRPr="008863DE" w:rsidRDefault="00183B62" w:rsidP="006811D0">
      <w:pPr>
        <w:spacing w:after="360" w:line="276" w:lineRule="auto"/>
        <w:ind w:firstLine="709"/>
        <w:jc w:val="both"/>
        <w:rPr>
          <w:rStyle w:val="ab"/>
          <w:sz w:val="28"/>
          <w:szCs w:val="28"/>
        </w:rPr>
      </w:pPr>
      <w:r>
        <w:rPr>
          <w:i/>
          <w:sz w:val="28"/>
          <w:szCs w:val="28"/>
        </w:rPr>
        <w:lastRenderedPageBreak/>
        <w:fldChar w:fldCharType="begin"/>
      </w:r>
      <w:r w:rsidR="008863DE">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944069" w:rsidRPr="008863DE">
        <w:rPr>
          <w:rStyle w:val="ab"/>
          <w:i/>
          <w:sz w:val="28"/>
          <w:szCs w:val="28"/>
        </w:rPr>
        <w:t>(Пун</w:t>
      </w:r>
      <w:r w:rsidR="00944069" w:rsidRPr="008863DE">
        <w:rPr>
          <w:rStyle w:val="ab"/>
          <w:bCs/>
          <w:i/>
          <w:sz w:val="28"/>
          <w:szCs w:val="28"/>
          <w:shd w:val="clear" w:color="auto" w:fill="FCFCFF"/>
        </w:rPr>
        <w:t xml:space="preserve">кт </w:t>
      </w:r>
      <w:r w:rsidR="00944069" w:rsidRPr="008863DE">
        <w:rPr>
          <w:rStyle w:val="ab"/>
          <w:i/>
          <w:sz w:val="28"/>
          <w:szCs w:val="28"/>
        </w:rPr>
        <w:t xml:space="preserve">191.4  статьи 191 с изменениями, внесенными в соответствии с Законом </w:t>
      </w:r>
      <w:r w:rsidR="00944069" w:rsidRPr="008863DE">
        <w:rPr>
          <w:rStyle w:val="ab"/>
          <w:bCs/>
          <w:i/>
          <w:sz w:val="28"/>
          <w:szCs w:val="28"/>
          <w:shd w:val="clear" w:color="auto" w:fill="FCFCFF"/>
        </w:rPr>
        <w:t>от 30.04.2016 № 131-IНС</w:t>
      </w:r>
      <w:r w:rsidR="00944069" w:rsidRPr="008863DE">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545EF9"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.5. </w:t>
      </w:r>
      <w:r w:rsidR="00545EF9"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00545EF9"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00545EF9" w:rsidRPr="001C001D">
        <w:rPr>
          <w:sz w:val="28"/>
          <w:szCs w:val="28"/>
        </w:rPr>
        <w:t>.4 настоящей статьи).</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rsidR="00545EF9" w:rsidRPr="001C001D" w:rsidRDefault="004B5921"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1) выращивание продукции растениеводства и садоводства – 1,5 процента от валового дохода;</w:t>
      </w:r>
    </w:p>
    <w:p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rsidR="00944069" w:rsidRPr="001C001D" w:rsidRDefault="00183B62" w:rsidP="006811D0">
      <w:pPr>
        <w:spacing w:after="360" w:line="276" w:lineRule="auto"/>
        <w:ind w:firstLine="709"/>
        <w:jc w:val="both"/>
        <w:rPr>
          <w:i/>
          <w:sz w:val="28"/>
          <w:szCs w:val="28"/>
        </w:rPr>
      </w:pPr>
      <w:hyperlink r:id="rId54"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rsidR="00545EF9" w:rsidRPr="00702C7B" w:rsidRDefault="00183B62" w:rsidP="006811D0">
      <w:pPr>
        <w:spacing w:after="360" w:line="276" w:lineRule="auto"/>
        <w:ind w:firstLine="709"/>
        <w:jc w:val="both"/>
        <w:rPr>
          <w:rStyle w:val="ab"/>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944069" w:rsidRPr="00702C7B">
        <w:rPr>
          <w:rStyle w:val="ab"/>
          <w:i/>
          <w:sz w:val="28"/>
          <w:szCs w:val="28"/>
        </w:rPr>
        <w:t>(П</w:t>
      </w:r>
      <w:r w:rsidR="00944069" w:rsidRPr="00702C7B">
        <w:rPr>
          <w:rStyle w:val="ab"/>
          <w:bCs/>
          <w:i/>
          <w:sz w:val="28"/>
          <w:szCs w:val="28"/>
          <w:shd w:val="clear" w:color="auto" w:fill="FCFCFF"/>
        </w:rPr>
        <w:t xml:space="preserve">ункт </w:t>
      </w:r>
      <w:r w:rsidR="00944069" w:rsidRPr="00702C7B">
        <w:rPr>
          <w:rStyle w:val="ab"/>
          <w:sz w:val="28"/>
          <w:szCs w:val="28"/>
        </w:rPr>
        <w:t xml:space="preserve">195.2 </w:t>
      </w:r>
      <w:r w:rsidR="00944069" w:rsidRPr="00702C7B">
        <w:rPr>
          <w:rStyle w:val="ab"/>
          <w:i/>
          <w:sz w:val="28"/>
          <w:szCs w:val="28"/>
        </w:rPr>
        <w:t xml:space="preserve">статьи 195 изложен в новой редакции в соответствии с Законом </w:t>
      </w:r>
      <w:r w:rsidR="00944069" w:rsidRPr="00702C7B">
        <w:rPr>
          <w:rStyle w:val="ab"/>
          <w:bCs/>
          <w:i/>
          <w:sz w:val="28"/>
          <w:szCs w:val="28"/>
          <w:shd w:val="clear" w:color="auto" w:fill="FCFCFF"/>
        </w:rPr>
        <w:t>от 30.04.2016 № 131-IНС</w:t>
      </w:r>
      <w:r w:rsidR="00944069" w:rsidRPr="00702C7B">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lastRenderedPageBreak/>
        <w:fldChar w:fldCharType="end"/>
      </w:r>
      <w:r w:rsidR="00545EF9" w:rsidRPr="001C001D">
        <w:rPr>
          <w:bCs/>
          <w:sz w:val="28"/>
          <w:szCs w:val="28"/>
        </w:rPr>
        <w:t>Статья 1</w:t>
      </w:r>
      <w:r w:rsidR="00885378" w:rsidRPr="001C001D">
        <w:rPr>
          <w:bCs/>
          <w:sz w:val="28"/>
          <w:szCs w:val="28"/>
        </w:rPr>
        <w:t>9</w:t>
      </w:r>
      <w:r w:rsidR="00F54B58" w:rsidRPr="001C001D">
        <w:rPr>
          <w:bCs/>
          <w:sz w:val="28"/>
          <w:szCs w:val="28"/>
        </w:rPr>
        <w:t>6</w:t>
      </w:r>
      <w:r w:rsidR="00545EF9" w:rsidRPr="001C001D">
        <w:rPr>
          <w:bCs/>
          <w:sz w:val="28"/>
          <w:szCs w:val="28"/>
        </w:rPr>
        <w:t>.</w:t>
      </w:r>
      <w:r w:rsidR="00545EF9" w:rsidRPr="001C001D">
        <w:rPr>
          <w:b/>
          <w:bCs/>
          <w:sz w:val="28"/>
          <w:szCs w:val="28"/>
        </w:rPr>
        <w:t xml:space="preserve"> Порядок и особенности учета налогоплательщиков </w:t>
      </w:r>
    </w:p>
    <w:p w:rsidR="00545EF9" w:rsidRPr="001C001D" w:rsidRDefault="00545EF9"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1</w:t>
      </w:r>
      <w:r w:rsidR="00885378" w:rsidRPr="001C001D">
        <w:rPr>
          <w:rFonts w:ascii="Times New Roman" w:hAnsi="Times New Roman" w:cs="Times New Roman"/>
          <w:sz w:val="28"/>
          <w:szCs w:val="28"/>
        </w:rPr>
        <w:t>9</w:t>
      </w:r>
      <w:r w:rsidR="00F54B58" w:rsidRPr="001C001D">
        <w:rPr>
          <w:rFonts w:ascii="Times New Roman" w:hAnsi="Times New Roman" w:cs="Times New Roman"/>
          <w:sz w:val="28"/>
          <w:szCs w:val="28"/>
        </w:rPr>
        <w:t>6</w:t>
      </w:r>
      <w:r w:rsidR="00D03D6A" w:rsidRPr="001C001D">
        <w:rPr>
          <w:rFonts w:ascii="Times New Roman" w:hAnsi="Times New Roman" w:cs="Times New Roman"/>
          <w:sz w:val="28"/>
          <w:szCs w:val="28"/>
        </w:rPr>
        <w:t>.1. </w:t>
      </w:r>
      <w:r w:rsidRPr="001C001D">
        <w:rPr>
          <w:rFonts w:ascii="Times New Roman" w:hAnsi="Times New Roman" w:cs="Times New Roman"/>
          <w:sz w:val="28"/>
          <w:szCs w:val="28"/>
        </w:rPr>
        <w:t>Юридические лица и физические лица-предприниматели, отвечающие требованиям этой главы обязаны стать на учет в органах доходов и сборов как плательщики сельскохозяйственного налога по месту п</w:t>
      </w:r>
      <w:r w:rsidR="00D03D6A" w:rsidRPr="001C001D">
        <w:rPr>
          <w:rFonts w:ascii="Times New Roman" w:hAnsi="Times New Roman" w:cs="Times New Roman"/>
          <w:sz w:val="28"/>
          <w:szCs w:val="28"/>
        </w:rPr>
        <w:t>ребывания на налоговом учете.</w:t>
      </w:r>
    </w:p>
    <w:p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б)</w:t>
      </w:r>
      <w:r w:rsidRPr="001C001D">
        <w:rPr>
          <w:rStyle w:val="FontStyle30"/>
          <w:sz w:val="28"/>
          <w:szCs w:val="28"/>
        </w:rPr>
        <w:tab/>
        <w:t>заявление о переходе (подтверждении) на уплату сельскохозяйственного налога. Форма заявления устанавливаются Министерством доходов и сборов</w:t>
      </w:r>
      <w:r w:rsidR="005248D0" w:rsidRPr="001C001D">
        <w:rPr>
          <w:sz w:val="28"/>
          <w:szCs w:val="28"/>
        </w:rPr>
        <w:t xml:space="preserve"> Донецкой Народной Республики</w:t>
      </w:r>
      <w:r w:rsidRPr="001C001D">
        <w:rPr>
          <w:rStyle w:val="FontStyle30"/>
          <w:sz w:val="28"/>
          <w:szCs w:val="28"/>
        </w:rPr>
        <w:t>;</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г)</w:t>
      </w:r>
      <w:r w:rsidRPr="001C001D">
        <w:rPr>
          <w:rStyle w:val="FontStyle30"/>
          <w:sz w:val="28"/>
          <w:szCs w:val="28"/>
        </w:rPr>
        <w:tab/>
        <w:t xml:space="preserve">в случае аренды земельных участков </w:t>
      </w:r>
      <w:r w:rsidR="00D03D6A" w:rsidRPr="001C001D">
        <w:rPr>
          <w:rStyle w:val="FontStyle30"/>
          <w:sz w:val="28"/>
          <w:szCs w:val="28"/>
        </w:rPr>
        <w:t>–</w:t>
      </w:r>
      <w:r w:rsidRPr="001C001D">
        <w:rPr>
          <w:rStyle w:val="FontStyle30"/>
          <w:sz w:val="28"/>
          <w:szCs w:val="28"/>
        </w:rPr>
        <w:t xml:space="preserve"> копию договора аренды на такие земельные участки.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.3. Сельскохозяйственные товаропроизводители, образованные на протяжении года путем проведения реорганизации, подают заявление для приобретения статуса плательщика налога в течение 20 календарных дней месяца, следующего за месяцем окончания реорганизации, в органы доходов и сборов по месту пребывания на налоговом учете, а также информацию о </w:t>
      </w:r>
      <w:r w:rsidRPr="001C001D">
        <w:rPr>
          <w:rFonts w:ascii="Times New Roman" w:hAnsi="Times New Roman" w:cs="Times New Roman"/>
          <w:sz w:val="28"/>
          <w:szCs w:val="28"/>
          <w:lang w:val="ru-RU"/>
        </w:rPr>
        <w:lastRenderedPageBreak/>
        <w:t>всех правах и обязанностях относительно погашения налоговых обязательств или долгов, переданных ему как право</w:t>
      </w:r>
      <w:r w:rsidR="00D03D6A" w:rsidRPr="001C001D">
        <w:rPr>
          <w:rFonts w:ascii="Times New Roman" w:hAnsi="Times New Roman" w:cs="Times New Roman"/>
          <w:sz w:val="28"/>
          <w:szCs w:val="28"/>
          <w:lang w:val="ru-RU"/>
        </w:rPr>
        <w:t>преемнику.</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.5.1. </w:t>
      </w:r>
      <w:r w:rsidRPr="001C001D">
        <w:rPr>
          <w:rFonts w:ascii="Times New Roman" w:hAnsi="Times New Roman" w:cs="Times New Roman"/>
          <w:sz w:val="28"/>
          <w:szCs w:val="28"/>
          <w:lang w:val="ru-RU"/>
        </w:rPr>
        <w:t>если такой плательщик налога реорганизуется или ликвидируется;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 xml:space="preserve">.1. Плательщики налога ежемесячно уплачивают авансовый взнос по сельскохозяйственному налогу не позднее 20 числа каждого календарного </w:t>
      </w:r>
      <w:r w:rsidRPr="001C001D">
        <w:rPr>
          <w:rFonts w:ascii="Times New Roman" w:hAnsi="Times New Roman" w:cs="Times New Roman"/>
          <w:sz w:val="28"/>
          <w:szCs w:val="28"/>
          <w:lang w:val="ru-RU"/>
        </w:rPr>
        <w:lastRenderedPageBreak/>
        <w:t>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1D56A1" w:rsidRPr="001D56A1">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 xml:space="preserve">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w:t>
      </w:r>
      <w:smartTag w:uri="urn:schemas-microsoft-com:office:smarttags" w:element="metricconverter">
        <w:smartTagPr>
          <w:attr w:name="ProductID" w:val="1 га"/>
        </w:smartTagPr>
        <w:r w:rsidR="00545EF9" w:rsidRPr="001C001D">
          <w:rPr>
            <w:sz w:val="28"/>
            <w:szCs w:val="28"/>
          </w:rPr>
          <w:t>1 га</w:t>
        </w:r>
      </w:smartTag>
      <w:r w:rsidR="00545EF9" w:rsidRPr="001C001D">
        <w:rPr>
          <w:sz w:val="28"/>
          <w:szCs w:val="28"/>
        </w:rPr>
        <w:t xml:space="preserve">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rsidR="00545EF9" w:rsidRPr="001C001D" w:rsidRDefault="00545EF9" w:rsidP="006811D0">
      <w:pPr>
        <w:spacing w:after="360" w:line="276" w:lineRule="auto"/>
        <w:ind w:firstLine="709"/>
        <w:jc w:val="both"/>
        <w:rPr>
          <w:sz w:val="28"/>
          <w:szCs w:val="28"/>
        </w:rPr>
      </w:pPr>
      <w:r w:rsidRPr="001C001D">
        <w:rPr>
          <w:sz w:val="28"/>
          <w:szCs w:val="28"/>
        </w:rPr>
        <w:t xml:space="preserve">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w:t>
      </w:r>
      <w:smartTag w:uri="urn:schemas-microsoft-com:office:smarttags" w:element="metricconverter">
        <w:smartTagPr>
          <w:attr w:name="ProductID" w:val="1 га"/>
        </w:smartTagPr>
        <w:r w:rsidRPr="001C001D">
          <w:rPr>
            <w:sz w:val="28"/>
            <w:szCs w:val="28"/>
          </w:rPr>
          <w:t>1 га</w:t>
        </w:r>
      </w:smartTag>
      <w:r w:rsidRPr="001C001D">
        <w:rPr>
          <w:sz w:val="28"/>
          <w:szCs w:val="28"/>
        </w:rPr>
        <w:t xml:space="preserve"> земель сельскохозяйственного назначения, используемых для такого </w:t>
      </w:r>
      <w:r w:rsidRPr="001C001D">
        <w:rPr>
          <w:sz w:val="28"/>
          <w:szCs w:val="28"/>
        </w:rPr>
        <w:lastRenderedPageBreak/>
        <w:t>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Советом Министров Донецкой Народной Республики. </w:t>
      </w:r>
    </w:p>
    <w:p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rsidR="00A41B1B" w:rsidRPr="001C001D" w:rsidRDefault="00A41B1B" w:rsidP="006811D0">
      <w:pPr>
        <w:spacing w:after="360" w:line="276" w:lineRule="auto"/>
        <w:ind w:firstLine="709"/>
        <w:jc w:val="both"/>
        <w:rPr>
          <w:sz w:val="28"/>
          <w:szCs w:val="28"/>
        </w:rPr>
      </w:pPr>
      <w:r w:rsidRPr="001C001D">
        <w:rPr>
          <w:sz w:val="28"/>
          <w:szCs w:val="28"/>
        </w:rPr>
        <w:t>а) приобретения молочной продукции и мяса у населения при условии соблюдения требований норм подпункта 122.3.9 пункта 122.3 статьи 122 настоящего Закона, предоставлении таким физическим лицом у которого такая продукция была приобретена копии паспорта и справки районного, сельского, поселкового, городского совета, выданной по месту жительства такого физического лица, подтверждающей ведение им личного подсобного хозяйства,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rsidR="00A41B1B" w:rsidRPr="001C001D" w:rsidRDefault="00A41B1B" w:rsidP="006811D0">
      <w:pPr>
        <w:pStyle w:val="afb"/>
        <w:spacing w:after="360" w:line="276" w:lineRule="auto"/>
        <w:ind w:firstLine="709"/>
        <w:jc w:val="both"/>
        <w:rPr>
          <w:rFonts w:ascii="Times New Roman" w:hAnsi="Times New Roman"/>
          <w:sz w:val="28"/>
          <w:szCs w:val="28"/>
        </w:rPr>
      </w:pPr>
      <w:r w:rsidRPr="001C001D">
        <w:rPr>
          <w:rFonts w:ascii="Times New Roman" w:hAnsi="Times New Roman"/>
          <w:sz w:val="28"/>
          <w:szCs w:val="28"/>
        </w:rPr>
        <w:lastRenderedPageBreak/>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rsidR="00545EF9" w:rsidRPr="00702C7B" w:rsidRDefault="00183B62" w:rsidP="006811D0">
      <w:pPr>
        <w:spacing w:after="360" w:line="276" w:lineRule="auto"/>
        <w:ind w:firstLine="709"/>
        <w:jc w:val="both"/>
        <w:rPr>
          <w:rStyle w:val="ab"/>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A41B1B" w:rsidRPr="00702C7B">
        <w:rPr>
          <w:rStyle w:val="ab"/>
          <w:i/>
          <w:sz w:val="28"/>
          <w:szCs w:val="28"/>
        </w:rPr>
        <w:t>(П</w:t>
      </w:r>
      <w:r w:rsidR="00A41B1B" w:rsidRPr="00702C7B">
        <w:rPr>
          <w:rStyle w:val="ab"/>
          <w:bCs/>
          <w:i/>
          <w:sz w:val="28"/>
          <w:szCs w:val="28"/>
          <w:shd w:val="clear" w:color="auto" w:fill="FCFCFF"/>
        </w:rPr>
        <w:t xml:space="preserve">ункт </w:t>
      </w:r>
      <w:r w:rsidR="00A41B1B" w:rsidRPr="00702C7B">
        <w:rPr>
          <w:rStyle w:val="ab"/>
          <w:sz w:val="28"/>
          <w:szCs w:val="28"/>
        </w:rPr>
        <w:t xml:space="preserve">199.5 </w:t>
      </w:r>
      <w:r w:rsidR="00A41B1B" w:rsidRPr="00702C7B">
        <w:rPr>
          <w:rStyle w:val="ab"/>
          <w:i/>
          <w:sz w:val="28"/>
          <w:szCs w:val="28"/>
        </w:rPr>
        <w:t xml:space="preserve">статьи 199 изложен в новой редакции в соответствии с Законом </w:t>
      </w:r>
      <w:r w:rsidR="00A41B1B" w:rsidRPr="00702C7B">
        <w:rPr>
          <w:rStyle w:val="ab"/>
          <w:bCs/>
          <w:i/>
          <w:sz w:val="28"/>
          <w:szCs w:val="28"/>
          <w:shd w:val="clear" w:color="auto" w:fill="FCFCFF"/>
        </w:rPr>
        <w:t>от 30.04.2016 № 131-IНС</w:t>
      </w:r>
      <w:r w:rsidR="00A41B1B" w:rsidRPr="00702C7B">
        <w:rPr>
          <w:rStyle w:val="ab"/>
          <w:i/>
          <w:sz w:val="28"/>
          <w:szCs w:val="28"/>
        </w:rPr>
        <w:t>)</w:t>
      </w:r>
    </w:p>
    <w:p w:rsidR="007014D3" w:rsidRPr="001C001D" w:rsidRDefault="00183B62" w:rsidP="006811D0">
      <w:pPr>
        <w:spacing w:after="360" w:line="276" w:lineRule="auto"/>
        <w:ind w:firstLine="709"/>
        <w:jc w:val="both"/>
        <w:rPr>
          <w:b/>
          <w:sz w:val="28"/>
          <w:szCs w:val="28"/>
        </w:rPr>
      </w:pPr>
      <w:r>
        <w:rPr>
          <w:i/>
          <w:sz w:val="28"/>
          <w:szCs w:val="28"/>
        </w:rPr>
        <w:fldChar w:fldCharType="end"/>
      </w:r>
      <w:r w:rsidR="007014D3" w:rsidRPr="001C001D">
        <w:rPr>
          <w:sz w:val="28"/>
          <w:szCs w:val="28"/>
        </w:rPr>
        <w:t>Глава</w:t>
      </w:r>
      <w:r w:rsidR="00D03D6A" w:rsidRPr="001C001D">
        <w:rPr>
          <w:sz w:val="28"/>
          <w:szCs w:val="28"/>
        </w:rPr>
        <w:t> </w:t>
      </w:r>
      <w:r w:rsidR="007014D3" w:rsidRPr="001C001D">
        <w:rPr>
          <w:sz w:val="28"/>
          <w:szCs w:val="28"/>
        </w:rPr>
        <w:t>25-5.</w:t>
      </w:r>
      <w:r w:rsidR="007014D3"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нормативными правовыми актами Донецкой Народной Республики.</w:t>
      </w:r>
    </w:p>
    <w:p w:rsidR="007014D3" w:rsidRPr="001C001D"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rsidR="000720F2" w:rsidRDefault="000720F2">
      <w:pPr>
        <w:rPr>
          <w:sz w:val="28"/>
          <w:szCs w:val="28"/>
        </w:rPr>
      </w:pPr>
      <w:r>
        <w:rPr>
          <w:sz w:val="28"/>
          <w:szCs w:val="28"/>
        </w:rPr>
        <w:br w:type="page"/>
      </w:r>
    </w:p>
    <w:p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lastRenderedPageBreak/>
        <w:t>Глава 25-6. </w:t>
      </w:r>
      <w:r w:rsidRPr="001C001D">
        <w:rPr>
          <w:b/>
          <w:sz w:val="28"/>
          <w:szCs w:val="28"/>
        </w:rPr>
        <w:t>Патент на добычу угля (угольной продукции) артелями</w:t>
      </w:r>
    </w:p>
    <w:p w:rsidR="00D6348D" w:rsidRPr="001C001D" w:rsidRDefault="00183B62" w:rsidP="00D6348D">
      <w:pPr>
        <w:tabs>
          <w:tab w:val="left" w:pos="6120"/>
        </w:tabs>
        <w:spacing w:after="360" w:line="276" w:lineRule="auto"/>
        <w:ind w:firstLine="709"/>
        <w:jc w:val="both"/>
        <w:rPr>
          <w:i/>
          <w:sz w:val="28"/>
          <w:szCs w:val="28"/>
        </w:rPr>
      </w:pPr>
      <w:hyperlink r:id="rId55" w:history="1">
        <w:r w:rsidR="00D6348D" w:rsidRPr="001C001D">
          <w:rPr>
            <w:rStyle w:val="ab"/>
            <w:i/>
            <w:sz w:val="28"/>
            <w:szCs w:val="28"/>
          </w:rPr>
          <w:t>(Глава 25-6 изложена в новой редакции в соответствии с Законом от 14.10.2016 № 148-IНС)</w:t>
        </w:r>
      </w:hyperlink>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rsidR="00D6348D" w:rsidRPr="00DC2D78" w:rsidRDefault="00183B62" w:rsidP="00D6348D">
      <w:pPr>
        <w:tabs>
          <w:tab w:val="left" w:pos="6120"/>
        </w:tabs>
        <w:spacing w:after="360" w:line="276" w:lineRule="auto"/>
        <w:ind w:firstLine="709"/>
        <w:jc w:val="both"/>
        <w:rPr>
          <w:rStyle w:val="ab"/>
          <w:i/>
          <w:sz w:val="28"/>
          <w:szCs w:val="28"/>
        </w:rPr>
      </w:pPr>
      <w:r>
        <w:rPr>
          <w:i/>
          <w:sz w:val="28"/>
          <w:szCs w:val="28"/>
        </w:rPr>
        <w:fldChar w:fldCharType="begin"/>
      </w:r>
      <w:r w:rsidR="00DC2D78">
        <w:rPr>
          <w:i/>
          <w:sz w:val="28"/>
          <w:szCs w:val="28"/>
        </w:rPr>
        <w:instrText xml:space="preserve"> HYPERLINK "https://dnr-online.ru/download/o-vnesenii-izmenenij-v-nekotorye-zakony-donetskoj-narodnoj-respubliki-prinyat-postanovleniem-narodnogo-soveta-14-10-2016g-razmeshhen-19-10-2016g/" </w:instrText>
      </w:r>
      <w:r>
        <w:rPr>
          <w:i/>
          <w:sz w:val="28"/>
          <w:szCs w:val="28"/>
        </w:rPr>
        <w:fldChar w:fldCharType="separate"/>
      </w:r>
      <w:r w:rsidR="00D6348D" w:rsidRPr="00DC2D78">
        <w:rPr>
          <w:rStyle w:val="ab"/>
          <w:i/>
          <w:sz w:val="28"/>
          <w:szCs w:val="28"/>
        </w:rPr>
        <w:t>(Статья 201 изложена в новой редакции в соответствии с Законом от 14.10.2016 № 148-IНС)</w:t>
      </w:r>
    </w:p>
    <w:p w:rsidR="00D6348D" w:rsidRPr="001C001D" w:rsidRDefault="00183B62" w:rsidP="00D6348D">
      <w:pPr>
        <w:tabs>
          <w:tab w:val="left" w:pos="798"/>
        </w:tabs>
        <w:spacing w:after="360" w:line="276" w:lineRule="auto"/>
        <w:ind w:firstLine="709"/>
        <w:jc w:val="both"/>
        <w:rPr>
          <w:sz w:val="28"/>
          <w:szCs w:val="28"/>
        </w:rPr>
      </w:pPr>
      <w:r>
        <w:rPr>
          <w:i/>
          <w:sz w:val="28"/>
          <w:szCs w:val="28"/>
        </w:rPr>
        <w:fldChar w:fldCharType="end"/>
      </w:r>
      <w:r w:rsidR="00D6348D" w:rsidRPr="001C001D">
        <w:rPr>
          <w:sz w:val="28"/>
          <w:szCs w:val="28"/>
        </w:rPr>
        <w:t>Статья 202. </w:t>
      </w:r>
      <w:r w:rsidR="00D6348D" w:rsidRPr="001C001D">
        <w:rPr>
          <w:b/>
          <w:sz w:val="28"/>
          <w:szCs w:val="28"/>
        </w:rPr>
        <w:t>Ставки платы за патент на добычу угля (угольной продукции) артелями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rsidR="00D6348D" w:rsidRPr="00DC2D78" w:rsidRDefault="00183B62" w:rsidP="00D6348D">
      <w:pPr>
        <w:tabs>
          <w:tab w:val="left" w:pos="6120"/>
        </w:tabs>
        <w:spacing w:after="360" w:line="276" w:lineRule="auto"/>
        <w:ind w:firstLine="709"/>
        <w:jc w:val="both"/>
        <w:rPr>
          <w:rStyle w:val="ab"/>
          <w:i/>
          <w:sz w:val="28"/>
          <w:szCs w:val="28"/>
        </w:rPr>
      </w:pPr>
      <w:r>
        <w:rPr>
          <w:i/>
          <w:sz w:val="28"/>
          <w:szCs w:val="28"/>
        </w:rPr>
        <w:fldChar w:fldCharType="begin"/>
      </w:r>
      <w:r w:rsidR="00DC2D78">
        <w:rPr>
          <w:i/>
          <w:sz w:val="28"/>
          <w:szCs w:val="28"/>
        </w:rPr>
        <w:instrText xml:space="preserve"> HYPERLINK "https://dnr-online.ru/download/o-vnesenii-izmenenij-v-nekotorye-zakony-donetskoj-narodnoj-respubliki-prinyat-postanovleniem-narodnogo-soveta-14-10-2016g-razmeshhen-19-10-2016g/" </w:instrText>
      </w:r>
      <w:r>
        <w:rPr>
          <w:i/>
          <w:sz w:val="28"/>
          <w:szCs w:val="28"/>
        </w:rPr>
        <w:fldChar w:fldCharType="separate"/>
      </w:r>
      <w:r w:rsidR="00D6348D" w:rsidRPr="00DC2D78">
        <w:rPr>
          <w:rStyle w:val="ab"/>
          <w:i/>
          <w:sz w:val="28"/>
          <w:szCs w:val="28"/>
        </w:rPr>
        <w:t>(Статья 202 изложена в новой редакции в соответствии с Законом от 14.10.2016 № 148-IНС)</w:t>
      </w:r>
    </w:p>
    <w:p w:rsidR="00D6348D" w:rsidRPr="001C001D" w:rsidRDefault="00183B62" w:rsidP="00D6348D">
      <w:pPr>
        <w:tabs>
          <w:tab w:val="left" w:pos="798"/>
        </w:tabs>
        <w:spacing w:after="360" w:line="276" w:lineRule="auto"/>
        <w:ind w:firstLine="709"/>
        <w:jc w:val="both"/>
        <w:rPr>
          <w:sz w:val="28"/>
          <w:szCs w:val="28"/>
        </w:rPr>
      </w:pPr>
      <w:r>
        <w:rPr>
          <w:i/>
          <w:sz w:val="28"/>
          <w:szCs w:val="28"/>
        </w:rPr>
        <w:fldChar w:fldCharType="end"/>
      </w:r>
      <w:r w:rsidR="00D6348D" w:rsidRPr="001C001D">
        <w:rPr>
          <w:sz w:val="28"/>
          <w:szCs w:val="28"/>
        </w:rPr>
        <w:t>Статья 203. </w:t>
      </w:r>
      <w:r w:rsidR="00D6348D" w:rsidRPr="001C001D">
        <w:rPr>
          <w:b/>
          <w:sz w:val="28"/>
          <w:szCs w:val="28"/>
        </w:rPr>
        <w:t>Порядок осуществления деятельности артелями. Форма патента</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rsidR="00D6348D" w:rsidRPr="001C001D" w:rsidRDefault="00D6348D" w:rsidP="00D6348D">
      <w:pPr>
        <w:tabs>
          <w:tab w:val="left" w:pos="798"/>
        </w:tabs>
        <w:spacing w:after="360" w:line="276" w:lineRule="auto"/>
        <w:ind w:firstLine="709"/>
        <w:jc w:val="both"/>
        <w:rPr>
          <w:sz w:val="28"/>
          <w:szCs w:val="28"/>
        </w:rPr>
      </w:pPr>
      <w:r w:rsidRPr="001C001D">
        <w:rPr>
          <w:sz w:val="28"/>
          <w:szCs w:val="28"/>
        </w:rPr>
        <w:t xml:space="preserve">203.2. Порядок и сроки внесения платы за патент, форма патента на добычу угля (угольной продукции) утверждаются приказом Министерства </w:t>
      </w:r>
      <w:r w:rsidRPr="001C001D">
        <w:rPr>
          <w:sz w:val="28"/>
          <w:szCs w:val="28"/>
        </w:rPr>
        <w:lastRenderedPageBreak/>
        <w:t>доходов и сборов Донецкой Народной Республики, который регистрируется в Министерстве юстиции Донецкой Народной Республики.</w:t>
      </w:r>
    </w:p>
    <w:p w:rsidR="00D6348D" w:rsidRPr="00DC2D78" w:rsidRDefault="00183B62" w:rsidP="00D6348D">
      <w:pPr>
        <w:tabs>
          <w:tab w:val="left" w:pos="6120"/>
        </w:tabs>
        <w:spacing w:after="360" w:line="276" w:lineRule="auto"/>
        <w:ind w:firstLine="709"/>
        <w:jc w:val="both"/>
        <w:rPr>
          <w:rStyle w:val="ab"/>
          <w:i/>
          <w:sz w:val="28"/>
          <w:szCs w:val="28"/>
        </w:rPr>
      </w:pPr>
      <w:r>
        <w:rPr>
          <w:i/>
          <w:sz w:val="28"/>
          <w:szCs w:val="28"/>
        </w:rPr>
        <w:fldChar w:fldCharType="begin"/>
      </w:r>
      <w:r w:rsidR="00DC2D78">
        <w:rPr>
          <w:i/>
          <w:sz w:val="28"/>
          <w:szCs w:val="28"/>
        </w:rPr>
        <w:instrText xml:space="preserve"> HYPERLINK "https://dnr-online.ru/download/o-vnesenii-izmenenij-v-nekotorye-zakony-donetskoj-narodnoj-respubliki-prinyat-postanovleniem-narodnogo-soveta-14-10-2016g-razmeshhen-19-10-2016g/" </w:instrText>
      </w:r>
      <w:r>
        <w:rPr>
          <w:i/>
          <w:sz w:val="28"/>
          <w:szCs w:val="28"/>
        </w:rPr>
        <w:fldChar w:fldCharType="separate"/>
      </w:r>
      <w:r w:rsidR="00D6348D" w:rsidRPr="00DC2D78">
        <w:rPr>
          <w:rStyle w:val="ab"/>
          <w:i/>
          <w:sz w:val="28"/>
          <w:szCs w:val="28"/>
        </w:rPr>
        <w:t>(Статья 203 изложена в новой редакции в соответствии с Законом от 14.10.2016 № 148-IНС)</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054B16" w:rsidRPr="001C001D">
        <w:rPr>
          <w:bCs/>
          <w:sz w:val="28"/>
          <w:szCs w:val="28"/>
        </w:rPr>
        <w:t>6</w:t>
      </w:r>
      <w:r w:rsidR="00545EF9" w:rsidRPr="001C001D">
        <w:rPr>
          <w:bCs/>
          <w:sz w:val="28"/>
          <w:szCs w:val="28"/>
        </w:rPr>
        <w:t>.</w:t>
      </w:r>
      <w:r w:rsidR="00545EF9" w:rsidRPr="001C001D">
        <w:rPr>
          <w:b/>
          <w:bCs/>
          <w:sz w:val="28"/>
          <w:szCs w:val="28"/>
        </w:rPr>
        <w:t xml:space="preserve"> Ответственность</w:t>
      </w:r>
    </w:p>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rsidR="00545EF9" w:rsidRPr="001C001D" w:rsidRDefault="00D03D6A" w:rsidP="006811D0">
      <w:pPr>
        <w:spacing w:after="360" w:line="276" w:lineRule="auto"/>
        <w:ind w:firstLine="709"/>
        <w:jc w:val="both"/>
        <w:rPr>
          <w:b/>
          <w:bCs/>
          <w:sz w:val="28"/>
          <w:szCs w:val="28"/>
        </w:rPr>
      </w:pPr>
      <w:bookmarkStart w:id="236" w:name="Par4075"/>
      <w:bookmarkStart w:id="237" w:name="Par4082"/>
      <w:bookmarkEnd w:id="236"/>
      <w:bookmarkEnd w:id="237"/>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Совета Министров,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Основанием для привлечения к ответственности за нарушение настоящего Закона, других законов, постановлений Совета Министров,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w:t>
      </w:r>
      <w:r w:rsidR="00545EF9" w:rsidRPr="001C001D">
        <w:rPr>
          <w:sz w:val="28"/>
          <w:szCs w:val="28"/>
        </w:rPr>
        <w:lastRenderedPageBreak/>
        <w:t xml:space="preserve">административной, уголовной или иной ответственности в случаях, предусмотренных законодательством Донецкой Народной Республики. </w:t>
      </w:r>
    </w:p>
    <w:p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rsidR="00545EF9" w:rsidRPr="001C001D" w:rsidRDefault="00545EF9" w:rsidP="006811D0">
      <w:pPr>
        <w:spacing w:after="360" w:line="276" w:lineRule="auto"/>
        <w:ind w:firstLine="709"/>
        <w:jc w:val="both"/>
        <w:rPr>
          <w:sz w:val="28"/>
          <w:szCs w:val="28"/>
        </w:rPr>
      </w:pPr>
      <w:r w:rsidRPr="001C001D">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rsidR="00545EF9" w:rsidRPr="001C001D" w:rsidRDefault="00065C48" w:rsidP="006811D0">
      <w:pPr>
        <w:spacing w:after="360" w:line="276" w:lineRule="auto"/>
        <w:ind w:firstLine="709"/>
        <w:jc w:val="both"/>
        <w:rPr>
          <w:sz w:val="28"/>
          <w:szCs w:val="28"/>
        </w:rPr>
      </w:pPr>
      <w:bookmarkStart w:id="238"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rsidR="00545EF9" w:rsidRPr="001C001D" w:rsidRDefault="00065C48" w:rsidP="006811D0">
      <w:pPr>
        <w:spacing w:after="360" w:line="276" w:lineRule="auto"/>
        <w:ind w:firstLine="709"/>
        <w:jc w:val="both"/>
        <w:rPr>
          <w:sz w:val="28"/>
          <w:szCs w:val="28"/>
        </w:rPr>
      </w:pPr>
      <w:bookmarkStart w:id="239" w:name="sub_11402"/>
      <w:bookmarkEnd w:id="238"/>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40" w:name="sub_11403"/>
      <w:bookmarkEnd w:id="239"/>
    </w:p>
    <w:p w:rsidR="00545EF9" w:rsidRPr="001C001D" w:rsidRDefault="00065C48" w:rsidP="006811D0">
      <w:pPr>
        <w:spacing w:after="360" w:line="276" w:lineRule="auto"/>
        <w:ind w:firstLine="709"/>
        <w:jc w:val="both"/>
        <w:rPr>
          <w:sz w:val="28"/>
          <w:szCs w:val="28"/>
        </w:rPr>
      </w:pPr>
      <w:bookmarkStart w:id="241" w:name="sub_11405"/>
      <w:bookmarkEnd w:id="240"/>
      <w:r w:rsidRPr="001C001D">
        <w:rPr>
          <w:sz w:val="28"/>
          <w:szCs w:val="28"/>
        </w:rPr>
        <w:lastRenderedPageBreak/>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41"/>
    <w:p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Совета Министров, указами Главы Донецкой Народной Республики, контроль за соблюдением которых возложен на органы доходов и сборов. </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183B62" w:rsidRPr="00203F5E">
        <w:rPr>
          <w:i/>
          <w:sz w:val="28"/>
          <w:szCs w:val="28"/>
        </w:rPr>
        <w:fldChar w:fldCharType="begin"/>
      </w:r>
      <w:r w:rsidR="008503CB">
        <w:rPr>
          <w:i/>
          <w:sz w:val="28"/>
          <w:szCs w:val="28"/>
        </w:rPr>
        <w:instrText>HYPERLINK "https://dnr-online.ru/download/o-vnesenii-izmenenij-v-nekotorye-zakony-donetskoj-narodnoj-respubliki-prinyat-postanovleniem-narodnogo-soveta-23-03-2017g-razmeshhen-29-03-2017g/"</w:instrText>
      </w:r>
      <w:r w:rsidR="00183B62"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1D56A1" w:rsidRPr="001D56A1">
        <w:rPr>
          <w:bCs/>
          <w:i/>
          <w:color w:val="0000FF" w:themeColor="hyperlink"/>
          <w:sz w:val="28"/>
          <w:szCs w:val="28"/>
        </w:rPr>
        <w:t xml:space="preserve"> </w:t>
      </w:r>
      <w:r w:rsidR="00203F5E" w:rsidRPr="00422A35">
        <w:rPr>
          <w:i/>
          <w:color w:val="0000FF" w:themeColor="hyperlink"/>
          <w:sz w:val="28"/>
          <w:szCs w:val="28"/>
        </w:rPr>
        <w:t>от 23.03.2017 № 164-IНС)</w:t>
      </w:r>
    </w:p>
    <w:p w:rsidR="000720F2" w:rsidRDefault="00183B62" w:rsidP="006811D0">
      <w:pPr>
        <w:spacing w:after="360" w:line="276" w:lineRule="auto"/>
        <w:ind w:firstLine="709"/>
        <w:jc w:val="both"/>
        <w:rPr>
          <w:i/>
          <w:sz w:val="28"/>
          <w:szCs w:val="28"/>
        </w:rPr>
      </w:pPr>
      <w:r w:rsidRPr="00203F5E">
        <w:rPr>
          <w:i/>
          <w:sz w:val="28"/>
          <w:szCs w:val="28"/>
        </w:rPr>
        <w:fldChar w:fldCharType="end"/>
      </w:r>
    </w:p>
    <w:p w:rsidR="000720F2" w:rsidRDefault="000720F2" w:rsidP="000720F2">
      <w:r>
        <w:br w:type="page"/>
      </w:r>
    </w:p>
    <w:p w:rsidR="00545EF9" w:rsidRPr="001C001D" w:rsidRDefault="00D03D6A" w:rsidP="006811D0">
      <w:pPr>
        <w:spacing w:after="360" w:line="276" w:lineRule="auto"/>
        <w:ind w:firstLine="709"/>
        <w:jc w:val="both"/>
        <w:rPr>
          <w:sz w:val="28"/>
          <w:szCs w:val="28"/>
        </w:rPr>
      </w:pPr>
      <w:r w:rsidRPr="001C001D">
        <w:rPr>
          <w:bCs/>
          <w:sz w:val="28"/>
          <w:szCs w:val="28"/>
        </w:rPr>
        <w:lastRenderedPageBreak/>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Совета Министров, указов Главы Донецкой Народной Республики, контроль за соблюдением которого возложен на органы доходов и сборов.</w:t>
      </w:r>
    </w:p>
    <w:p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rsidR="004956C7" w:rsidRPr="00702C7B" w:rsidRDefault="00183B62" w:rsidP="006811D0">
      <w:pPr>
        <w:spacing w:after="360" w:line="276" w:lineRule="auto"/>
        <w:ind w:firstLine="709"/>
        <w:jc w:val="both"/>
        <w:rPr>
          <w:rStyle w:val="ab"/>
          <w:i/>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956C7" w:rsidRPr="00702C7B">
        <w:rPr>
          <w:rStyle w:val="ab"/>
          <w:i/>
          <w:sz w:val="28"/>
          <w:szCs w:val="28"/>
        </w:rPr>
        <w:t>(Наименование</w:t>
      </w:r>
      <w:r w:rsidR="001D56A1" w:rsidRPr="001D56A1">
        <w:rPr>
          <w:rStyle w:val="ab"/>
          <w:i/>
          <w:sz w:val="28"/>
          <w:szCs w:val="28"/>
        </w:rPr>
        <w:t xml:space="preserve"> </w:t>
      </w:r>
      <w:r w:rsidR="004956C7" w:rsidRPr="00702C7B">
        <w:rPr>
          <w:rStyle w:val="ab"/>
          <w:i/>
          <w:sz w:val="28"/>
          <w:szCs w:val="28"/>
        </w:rPr>
        <w:t xml:space="preserve">статьи 210 с изменениями, внесенными в соответствии с Законом </w:t>
      </w:r>
      <w:r w:rsidR="004956C7" w:rsidRPr="00702C7B">
        <w:rPr>
          <w:rStyle w:val="ab"/>
          <w:bCs/>
          <w:i/>
          <w:sz w:val="28"/>
          <w:szCs w:val="28"/>
          <w:shd w:val="clear" w:color="auto" w:fill="FCFCFF"/>
        </w:rPr>
        <w:t>от 30.04.2016 № 131-IНС</w:t>
      </w:r>
      <w:r w:rsidR="004956C7" w:rsidRPr="00702C7B">
        <w:rPr>
          <w:rStyle w:val="ab"/>
          <w:i/>
          <w:sz w:val="28"/>
          <w:szCs w:val="28"/>
        </w:rPr>
        <w:t>)</w:t>
      </w:r>
    </w:p>
    <w:p w:rsidR="00545EF9" w:rsidRPr="001C001D" w:rsidRDefault="00183B62" w:rsidP="006811D0">
      <w:pPr>
        <w:spacing w:after="360" w:line="276" w:lineRule="auto"/>
        <w:ind w:firstLine="709"/>
        <w:jc w:val="both"/>
        <w:rPr>
          <w:sz w:val="28"/>
          <w:szCs w:val="28"/>
        </w:rPr>
      </w:pPr>
      <w:r>
        <w:rPr>
          <w:i/>
          <w:sz w:val="28"/>
          <w:szCs w:val="28"/>
        </w:rPr>
        <w:fldChar w:fldCharType="end"/>
      </w:r>
      <w:r w:rsidR="00065C48"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w:t>
      </w:r>
      <w:r w:rsidR="00545EF9" w:rsidRPr="001C001D">
        <w:rPr>
          <w:sz w:val="28"/>
          <w:szCs w:val="28"/>
        </w:rPr>
        <w:lastRenderedPageBreak/>
        <w:t xml:space="preserve">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rsidR="004956C7" w:rsidRPr="001C001D" w:rsidRDefault="004956C7" w:rsidP="006811D0">
      <w:pPr>
        <w:spacing w:after="360" w:line="276" w:lineRule="auto"/>
        <w:ind w:firstLine="709"/>
        <w:jc w:val="both"/>
        <w:rPr>
          <w:sz w:val="28"/>
          <w:szCs w:val="28"/>
        </w:rPr>
      </w:pPr>
      <w:r w:rsidRPr="001C001D">
        <w:rPr>
          <w:sz w:val="28"/>
          <w:szCs w:val="28"/>
        </w:rPr>
        <w:t>210.4. Неведение книги учета доходов и расходов,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3000 российских рублей.</w:t>
      </w:r>
    </w:p>
    <w:p w:rsidR="004956C7" w:rsidRPr="00702C7B" w:rsidRDefault="00183B62" w:rsidP="006811D0">
      <w:pPr>
        <w:spacing w:after="360" w:line="276" w:lineRule="auto"/>
        <w:ind w:firstLine="709"/>
        <w:jc w:val="both"/>
        <w:rPr>
          <w:rStyle w:val="ab"/>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956C7" w:rsidRPr="00702C7B">
        <w:rPr>
          <w:rStyle w:val="ab"/>
          <w:i/>
          <w:sz w:val="28"/>
          <w:szCs w:val="28"/>
        </w:rPr>
        <w:t xml:space="preserve">(Пункт 210.4статьи 210 введен Законом </w:t>
      </w:r>
      <w:r w:rsidR="004956C7" w:rsidRPr="00702C7B">
        <w:rPr>
          <w:rStyle w:val="ab"/>
          <w:bCs/>
          <w:i/>
          <w:sz w:val="28"/>
          <w:szCs w:val="28"/>
          <w:shd w:val="clear" w:color="auto" w:fill="FCFCFF"/>
        </w:rPr>
        <w:t>от 30.04.2016 № 131-IНС</w:t>
      </w:r>
      <w:r w:rsidR="004956C7" w:rsidRPr="00702C7B">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D03D6A"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rsidR="00545EF9" w:rsidRPr="001C001D" w:rsidRDefault="00545EF9" w:rsidP="006811D0">
      <w:pPr>
        <w:spacing w:after="360" w:line="276" w:lineRule="auto"/>
        <w:ind w:firstLine="709"/>
        <w:jc w:val="both"/>
        <w:rPr>
          <w:sz w:val="28"/>
          <w:szCs w:val="28"/>
        </w:rPr>
      </w:pPr>
      <w:r w:rsidRPr="001C001D">
        <w:rPr>
          <w:sz w:val="28"/>
          <w:szCs w:val="28"/>
        </w:rPr>
        <w:t>2</w:t>
      </w:r>
      <w:r w:rsidR="005D55B1" w:rsidRPr="001C001D">
        <w:rPr>
          <w:sz w:val="28"/>
          <w:szCs w:val="28"/>
        </w:rPr>
        <w:t>11</w:t>
      </w:r>
      <w:r w:rsidRPr="001C001D">
        <w:rPr>
          <w:sz w:val="28"/>
          <w:szCs w:val="28"/>
        </w:rPr>
        <w:t xml:space="preserve">.1. Невыполнение налогоплательщиком требований, предусмотренных пунктом 31.2 статьи 31 настоящего Закона, </w:t>
      </w:r>
      <w:r w:rsidR="00D03D6A"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 процентов от суммы</w:t>
      </w:r>
      <w:r w:rsidR="00415601" w:rsidRPr="001C001D">
        <w:rPr>
          <w:sz w:val="28"/>
          <w:szCs w:val="28"/>
        </w:rPr>
        <w:t xml:space="preserve"> самостоятельно начисленного занижения</w:t>
      </w:r>
      <w:r w:rsidRPr="001C001D">
        <w:rPr>
          <w:sz w:val="28"/>
          <w:szCs w:val="28"/>
        </w:rPr>
        <w:t xml:space="preserve"> налогового обязательства (недоплаты).</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004C50FB" w:rsidRPr="001C001D">
        <w:rPr>
          <w:sz w:val="28"/>
          <w:szCs w:val="28"/>
        </w:rPr>
        <w:t>.1. </w:t>
      </w:r>
      <w:r w:rsidRPr="001C001D">
        <w:rPr>
          <w:sz w:val="28"/>
          <w:szCs w:val="28"/>
        </w:rPr>
        <w:t>Несвоевременный самостоятельный переход плательщика упрощенного налога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применение штрафа в размере двойного размера ставки группы налога, на которую должен был своевременно перейти плательщик налога, а в случае несвоевременного перехода на общую систему налогообложения – штраф в размере 10 </w:t>
      </w:r>
      <w:r w:rsidR="008C1152" w:rsidRPr="001C001D">
        <w:rPr>
          <w:sz w:val="28"/>
          <w:szCs w:val="28"/>
        </w:rPr>
        <w:t>процентов</w:t>
      </w:r>
      <w:r w:rsidRPr="001C001D">
        <w:rPr>
          <w:sz w:val="28"/>
          <w:szCs w:val="28"/>
        </w:rPr>
        <w:t xml:space="preserve"> от суммы валового дохода, полученного в налоговом (отчетном) периоде, в котором плательщик должен был перейти на общую систему налогообложения;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w:t>
      </w:r>
      <w:r w:rsidRPr="001C001D">
        <w:rPr>
          <w:sz w:val="28"/>
          <w:szCs w:val="28"/>
        </w:rPr>
        <w:lastRenderedPageBreak/>
        <w:t xml:space="preserve">органами доходов и сборов при проведении контрольно-проверочных мероприятий,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rsidR="004956C7" w:rsidRPr="001C001D" w:rsidRDefault="004956C7" w:rsidP="006811D0">
      <w:pPr>
        <w:spacing w:after="360" w:line="276" w:lineRule="auto"/>
        <w:ind w:firstLine="709"/>
        <w:jc w:val="both"/>
        <w:rPr>
          <w:sz w:val="28"/>
          <w:szCs w:val="28"/>
        </w:rPr>
      </w:pPr>
      <w:r w:rsidRPr="001C001D">
        <w:rPr>
          <w:sz w:val="28"/>
          <w:szCs w:val="28"/>
        </w:rPr>
        <w:t>214.3. Неведение плательщиками упрощенного налога книги учета доходов,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2000 российских рублей.</w:t>
      </w:r>
    </w:p>
    <w:p w:rsidR="004956C7" w:rsidRPr="00702C7B" w:rsidRDefault="00183B62" w:rsidP="006811D0">
      <w:pPr>
        <w:spacing w:after="360" w:line="276" w:lineRule="auto"/>
        <w:ind w:firstLine="709"/>
        <w:jc w:val="both"/>
        <w:rPr>
          <w:rStyle w:val="ab"/>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956C7" w:rsidRPr="00702C7B">
        <w:rPr>
          <w:rStyle w:val="ab"/>
          <w:i/>
          <w:sz w:val="28"/>
          <w:szCs w:val="28"/>
        </w:rPr>
        <w:t xml:space="preserve">(Пункт 214.3статьи 214 введен Законом </w:t>
      </w:r>
      <w:r w:rsidR="004956C7" w:rsidRPr="00702C7B">
        <w:rPr>
          <w:rStyle w:val="ab"/>
          <w:bCs/>
          <w:i/>
          <w:sz w:val="28"/>
          <w:szCs w:val="28"/>
          <w:shd w:val="clear" w:color="auto" w:fill="FCFCFF"/>
        </w:rPr>
        <w:t>от 30.04.2016 № 131-IНС</w:t>
      </w:r>
      <w:r w:rsidR="004956C7" w:rsidRPr="00702C7B">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4C50FB"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в случае определения органом доходов и сборов суммы налогового обязательства</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w:t>
      </w:r>
      <w:r w:rsidRPr="001C001D">
        <w:rPr>
          <w:sz w:val="28"/>
          <w:szCs w:val="28"/>
        </w:rPr>
        <w:lastRenderedPageBreak/>
        <w:t xml:space="preserve">значения объекта налогообложения налогом на прибыль в течение 1095 дней в третий раз и более,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rsidR="00545EF9" w:rsidRPr="001C001D" w:rsidRDefault="004C50FB" w:rsidP="006811D0">
      <w:pPr>
        <w:spacing w:after="360" w:line="276" w:lineRule="auto"/>
        <w:ind w:firstLine="709"/>
        <w:jc w:val="both"/>
        <w:rPr>
          <w:b/>
          <w:noProof/>
          <w:sz w:val="28"/>
          <w:szCs w:val="28"/>
        </w:rPr>
      </w:pPr>
      <w:r w:rsidRPr="001C001D">
        <w:rPr>
          <w:sz w:val="28"/>
          <w:szCs w:val="28"/>
        </w:rPr>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предусмотренного настоящим Законом,</w:t>
      </w:r>
      <w:r w:rsidR="004C50FB"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lastRenderedPageBreak/>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rsidR="004C50FB"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p>
    <w:p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rsidR="004956C7" w:rsidRPr="001C001D" w:rsidRDefault="004956C7" w:rsidP="006811D0">
      <w:pPr>
        <w:spacing w:after="360" w:line="276" w:lineRule="auto"/>
        <w:ind w:firstLine="709"/>
        <w:jc w:val="both"/>
        <w:rPr>
          <w:sz w:val="28"/>
          <w:szCs w:val="28"/>
        </w:rPr>
      </w:pPr>
      <w:r w:rsidRPr="001C001D">
        <w:rPr>
          <w:sz w:val="28"/>
          <w:szCs w:val="28"/>
        </w:rPr>
        <w:t xml:space="preserve">218.5. Установление органами доходов и сборов осуществления физическими лицами-предпринимателями, избравшими патентную систему налогообложения, внешнеэкономической деятельности (кроме физических лиц-предпринимателей, осуществляющих операции по импорту сельскохозяйственной продукции для продажи на рынках Донецкой Народной Республики), - </w:t>
      </w:r>
    </w:p>
    <w:p w:rsidR="004956C7" w:rsidRPr="001C001D" w:rsidRDefault="004956C7"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таможенной стоимости товаров.</w:t>
      </w:r>
    </w:p>
    <w:p w:rsidR="004956C7" w:rsidRPr="001C001D" w:rsidRDefault="00183B62" w:rsidP="006811D0">
      <w:pPr>
        <w:spacing w:after="360" w:line="276" w:lineRule="auto"/>
        <w:ind w:firstLine="709"/>
        <w:jc w:val="both"/>
        <w:rPr>
          <w:i/>
          <w:sz w:val="28"/>
          <w:szCs w:val="28"/>
        </w:rPr>
      </w:pPr>
      <w:hyperlink r:id="rId56" w:history="1">
        <w:r w:rsidR="004956C7" w:rsidRPr="001C001D">
          <w:rPr>
            <w:rStyle w:val="ab"/>
            <w:i/>
            <w:sz w:val="28"/>
            <w:szCs w:val="28"/>
          </w:rPr>
          <w:t xml:space="preserve">(Пункт 218.5статьи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6960B1" w:rsidRDefault="006960B1">
      <w:pPr>
        <w:rPr>
          <w:bCs/>
          <w:sz w:val="28"/>
          <w:szCs w:val="28"/>
        </w:rPr>
      </w:pPr>
      <w:r>
        <w:rPr>
          <w:bCs/>
          <w:sz w:val="28"/>
          <w:szCs w:val="28"/>
        </w:rPr>
        <w:br w:type="page"/>
      </w:r>
    </w:p>
    <w:p w:rsidR="00545EF9" w:rsidRPr="001C001D" w:rsidRDefault="004C50FB"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001D56A1" w:rsidRPr="001D56A1">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ость в виде 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lastRenderedPageBreak/>
        <w:t>влечет за собой наложение на налогоплательщика штрафа в размере 200 000 российских рублей.</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 </w:t>
      </w:r>
      <w:r w:rsidR="004D5FAB"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57"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58"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rsidR="00B6478A" w:rsidRPr="005C5292" w:rsidRDefault="00545EF9" w:rsidP="00B6478A">
      <w:pPr>
        <w:pStyle w:val="a8"/>
        <w:shd w:val="clear" w:color="auto" w:fill="FCFCFC"/>
        <w:ind w:firstLine="709"/>
        <w:jc w:val="both"/>
        <w:rPr>
          <w:rStyle w:val="ab"/>
          <w:rFonts w:ascii="Times New Roman" w:hAnsi="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r w:rsidR="00183B62">
        <w:rPr>
          <w:rFonts w:ascii="Times New Roman" w:hAnsi="Times New Roman" w:cs="Times New Roman"/>
          <w:sz w:val="28"/>
          <w:szCs w:val="28"/>
          <w:lang w:val="ru-RU"/>
        </w:rPr>
        <w:fldChar w:fldCharType="begin"/>
      </w:r>
      <w:r w:rsidR="005C5292">
        <w:rPr>
          <w:rFonts w:ascii="Times New Roman" w:hAnsi="Times New Roman" w:cs="Times New Roman"/>
          <w:sz w:val="28"/>
          <w:szCs w:val="28"/>
          <w:lang w:val="ru-RU"/>
        </w:rPr>
        <w:instrText xml:space="preserve"> HYPERLINK "https://dnr-online.ru/download/o-gosudarstvennom-regulirovanii-proizvodstva-i-oborota-spirta-etilovogo-alkogolnoj-produktsii-i-tabachnyh-izdelij-prinyat-postanovleniem-narodnogo-soveta-23-09-2016g-razmeshhen-27-10-2016g/" </w:instrText>
      </w:r>
      <w:r w:rsidR="00183B62">
        <w:rPr>
          <w:rFonts w:ascii="Times New Roman" w:hAnsi="Times New Roman" w:cs="Times New Roman"/>
          <w:sz w:val="28"/>
          <w:szCs w:val="28"/>
          <w:lang w:val="ru-RU"/>
        </w:rPr>
        <w:fldChar w:fldCharType="separate"/>
      </w:r>
      <w:r w:rsidR="00B6478A" w:rsidRPr="005C5292">
        <w:rPr>
          <w:rStyle w:val="ab"/>
          <w:rFonts w:ascii="Times New Roman" w:hAnsi="Times New Roman"/>
          <w:sz w:val="28"/>
          <w:szCs w:val="28"/>
          <w:lang w:val="ru-RU"/>
        </w:rPr>
        <w:t>(Часть 225.5 статьи 225 признана утратившей силу согласно Закону от 23.09.2016 № 149-IНС)</w:t>
      </w:r>
    </w:p>
    <w:p w:rsidR="003C3ECA" w:rsidRPr="001C001D" w:rsidRDefault="00183B62"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fldChar w:fldCharType="end"/>
      </w:r>
      <w:r w:rsidR="003C3ECA"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003C3ECA"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003C3ECA"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rsidR="00B6478A" w:rsidRPr="005C5292" w:rsidRDefault="004956C7" w:rsidP="00B6478A">
      <w:pPr>
        <w:spacing w:after="360"/>
        <w:ind w:firstLine="709"/>
        <w:jc w:val="both"/>
        <w:rPr>
          <w:rStyle w:val="ab"/>
          <w:sz w:val="28"/>
          <w:szCs w:val="28"/>
        </w:rPr>
      </w:pPr>
      <w:r w:rsidRPr="001C001D">
        <w:rPr>
          <w:sz w:val="28"/>
          <w:szCs w:val="28"/>
        </w:rPr>
        <w:t>225.7. </w:t>
      </w:r>
      <w:r w:rsidR="00183B62">
        <w:rPr>
          <w:sz w:val="28"/>
          <w:szCs w:val="28"/>
        </w:rPr>
        <w:fldChar w:fldCharType="begin"/>
      </w:r>
      <w:r w:rsidR="005C5292">
        <w:rPr>
          <w:sz w:val="28"/>
          <w:szCs w:val="28"/>
        </w:rPr>
        <w:instrText xml:space="preserve"> HYPERLINK "https://dnr-online.ru/download/o-gosudarstvennom-regulirovanii-proizvodstva-i-oborota-spirta-etilovogo-alkogolnoj-produktsii-i-tabachnyh-izdelij-prinyat-postanovleniem-narodnogo-soveta-23-09-2016g-razmeshhen-27-10-2016g/" </w:instrText>
      </w:r>
      <w:r w:rsidR="00183B62">
        <w:rPr>
          <w:sz w:val="28"/>
          <w:szCs w:val="28"/>
        </w:rPr>
        <w:fldChar w:fldCharType="separate"/>
      </w:r>
      <w:r w:rsidR="00B6478A" w:rsidRPr="005C5292">
        <w:rPr>
          <w:rStyle w:val="ab"/>
          <w:sz w:val="28"/>
          <w:szCs w:val="28"/>
        </w:rPr>
        <w:t>(Часть 225.7 статьи 225 признана утратившей силу согласно Закону от 23.09.2016 № 149-IНС)</w:t>
      </w:r>
    </w:p>
    <w:p w:rsidR="00B6478A" w:rsidRPr="001C001D" w:rsidRDefault="00183B62" w:rsidP="00B6478A">
      <w:pPr>
        <w:spacing w:after="360"/>
        <w:ind w:firstLine="709"/>
        <w:jc w:val="both"/>
        <w:rPr>
          <w:sz w:val="28"/>
          <w:szCs w:val="28"/>
        </w:rPr>
      </w:pPr>
      <w:r>
        <w:rPr>
          <w:sz w:val="28"/>
          <w:szCs w:val="28"/>
        </w:rPr>
        <w:fldChar w:fldCharType="end"/>
      </w:r>
      <w:r w:rsidR="004956C7" w:rsidRPr="001C001D">
        <w:rPr>
          <w:sz w:val="28"/>
          <w:szCs w:val="28"/>
        </w:rPr>
        <w:t>225.8. </w:t>
      </w:r>
      <w:hyperlink r:id="rId59" w:history="1">
        <w:r w:rsidR="00B6478A" w:rsidRPr="001C001D">
          <w:rPr>
            <w:rStyle w:val="ab"/>
            <w:sz w:val="28"/>
            <w:szCs w:val="28"/>
          </w:rPr>
          <w:t>(Часть 225.8 статьи 225 признана утратившей силу согласно Закону от 23.09.2016 № 149-IНС)</w:t>
        </w:r>
      </w:hyperlink>
    </w:p>
    <w:p w:rsidR="00B6478A" w:rsidRPr="005C5292" w:rsidRDefault="004956C7" w:rsidP="00B6478A">
      <w:pPr>
        <w:spacing w:after="360"/>
        <w:ind w:firstLine="709"/>
        <w:jc w:val="both"/>
        <w:rPr>
          <w:rStyle w:val="ab"/>
          <w:sz w:val="28"/>
          <w:szCs w:val="28"/>
        </w:rPr>
      </w:pPr>
      <w:r w:rsidRPr="001C001D">
        <w:rPr>
          <w:sz w:val="28"/>
          <w:szCs w:val="28"/>
        </w:rPr>
        <w:t>225.9. </w:t>
      </w:r>
      <w:r w:rsidR="00183B62">
        <w:rPr>
          <w:sz w:val="28"/>
          <w:szCs w:val="28"/>
        </w:rPr>
        <w:fldChar w:fldCharType="begin"/>
      </w:r>
      <w:r w:rsidR="005C5292">
        <w:rPr>
          <w:sz w:val="28"/>
          <w:szCs w:val="28"/>
        </w:rPr>
        <w:instrText xml:space="preserve"> HYPERLINK "https://dnr-online.ru/download/o-gosudarstvennom-regulirovanii-proizvodstva-i-oborota-spirta-etilovogo-alkogolnoj-produktsii-i-tabachnyh-izdelij-prinyat-postanovleniem-narodnogo-soveta-23-09-2016g-razmeshhen-27-10-2016g/" </w:instrText>
      </w:r>
      <w:r w:rsidR="00183B62">
        <w:rPr>
          <w:sz w:val="28"/>
          <w:szCs w:val="28"/>
        </w:rPr>
        <w:fldChar w:fldCharType="separate"/>
      </w:r>
      <w:r w:rsidR="00B6478A" w:rsidRPr="005C5292">
        <w:rPr>
          <w:rStyle w:val="ab"/>
          <w:sz w:val="28"/>
          <w:szCs w:val="28"/>
        </w:rPr>
        <w:t>(Часть 225.9 статьи 225 признана утратившей силу согласно Закону от 23.09.2016 № 149-IНС)</w:t>
      </w:r>
    </w:p>
    <w:p w:rsidR="006811D0" w:rsidRPr="001C001D" w:rsidRDefault="00183B62" w:rsidP="006811D0">
      <w:pPr>
        <w:pStyle w:val="p5"/>
        <w:shd w:val="clear" w:color="auto" w:fill="FFFFFF"/>
        <w:spacing w:before="0" w:beforeAutospacing="0" w:after="360" w:afterAutospacing="0" w:line="276" w:lineRule="auto"/>
        <w:ind w:firstLine="709"/>
        <w:jc w:val="both"/>
        <w:rPr>
          <w:sz w:val="28"/>
          <w:szCs w:val="28"/>
        </w:rPr>
      </w:pPr>
      <w:r>
        <w:rPr>
          <w:sz w:val="28"/>
          <w:szCs w:val="28"/>
        </w:rPr>
        <w:fldChar w:fldCharType="end"/>
      </w:r>
      <w:r w:rsidR="006811D0" w:rsidRPr="001C001D">
        <w:rPr>
          <w:sz w:val="28"/>
          <w:szCs w:val="28"/>
        </w:rPr>
        <w:t>225.10. Осуществление хозяйственных операций</w:t>
      </w:r>
      <w:r w:rsidR="006811D0"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006811D0" w:rsidRPr="001C001D">
        <w:rPr>
          <w:sz w:val="28"/>
          <w:szCs w:val="28"/>
        </w:rPr>
        <w:t>договорам комиссии, консигнации, агентским и иным подобным договорам, –</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lastRenderedPageBreak/>
        <w:t>влечет наложение штрафа в размере 100 процентов от стоимости</w:t>
      </w:r>
      <w:r w:rsidRPr="001C001D">
        <w:rPr>
          <w:rStyle w:val="s4"/>
          <w:rFonts w:eastAsia="Calibri"/>
          <w:bCs/>
          <w:sz w:val="28"/>
          <w:szCs w:val="28"/>
        </w:rPr>
        <w:t>таких подакцизных товаров (продукции) с их конфискацией.</w:t>
      </w:r>
    </w:p>
    <w:p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60" w:history="1">
        <w:r w:rsidRPr="00535C31">
          <w:rPr>
            <w:rStyle w:val="ab"/>
            <w:i/>
            <w:sz w:val="28"/>
            <w:szCs w:val="28"/>
          </w:rPr>
          <w:t>от 24.06.2016 № 138-IНС)</w:t>
        </w:r>
      </w:hyperlink>
    </w:p>
    <w:p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rPr>
        <w:t xml:space="preserve">Ответственность за нарушение порядка осуществления валютно-обменных операций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Pr="001C001D">
        <w:rPr>
          <w:sz w:val="28"/>
          <w:szCs w:val="28"/>
        </w:rPr>
        <w:lastRenderedPageBreak/>
        <w:t>главой 24-3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p>
    <w:p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1D56A1" w:rsidRPr="001D56A1">
        <w:rPr>
          <w:b/>
          <w:bCs/>
          <w:sz w:val="28"/>
          <w:szCs w:val="28"/>
        </w:rPr>
        <w:t xml:space="preserve"> </w:t>
      </w:r>
      <w:r w:rsidR="00C1369C" w:rsidRPr="001C001D">
        <w:rPr>
          <w:rStyle w:val="FontStyle22"/>
          <w:b/>
          <w:sz w:val="28"/>
          <w:szCs w:val="28"/>
        </w:rPr>
        <w:t>с наемными работниками</w:t>
      </w:r>
    </w:p>
    <w:p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lastRenderedPageBreak/>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r w:rsidRPr="001C001D">
        <w:rPr>
          <w:rFonts w:ascii="Times New Roman" w:hAnsi="Times New Roman" w:cs="Times New Roman"/>
          <w:sz w:val="28"/>
          <w:szCs w:val="28"/>
          <w:lang w:val="ru-RU"/>
        </w:rPr>
        <w:t>в день наступления срока погашения денежного обязательства, начисленного органом доходов и сборов или плательщиком налогов в случае выявления его занижения на сумму такого занижения и за весь период занижения;</w:t>
      </w:r>
    </w:p>
    <w:p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r w:rsidRPr="001C001D">
        <w:rPr>
          <w:sz w:val="28"/>
          <w:szCs w:val="28"/>
        </w:rPr>
        <w:t>Пеня, определ</w:t>
      </w:r>
      <w:r w:rsidR="00232E11" w:rsidRPr="001C001D">
        <w:rPr>
          <w:sz w:val="28"/>
          <w:szCs w:val="28"/>
        </w:rPr>
        <w:t>е</w:t>
      </w:r>
      <w:r w:rsidRPr="001C001D">
        <w:rPr>
          <w:sz w:val="28"/>
          <w:szCs w:val="28"/>
        </w:rPr>
        <w:t>нная подпунктом 2</w:t>
      </w:r>
      <w:r w:rsidR="00E128CF" w:rsidRPr="001C001D">
        <w:rPr>
          <w:sz w:val="28"/>
          <w:szCs w:val="28"/>
        </w:rPr>
        <w:t>30</w:t>
      </w:r>
      <w:r w:rsidRPr="001C001D">
        <w:rPr>
          <w:sz w:val="28"/>
          <w:szCs w:val="28"/>
        </w:rPr>
        <w:t>.1.2. пункта 2</w:t>
      </w:r>
      <w:r w:rsidR="00E128CF" w:rsidRPr="001C001D">
        <w:rPr>
          <w:sz w:val="28"/>
          <w:szCs w:val="28"/>
        </w:rPr>
        <w:t>30</w:t>
      </w:r>
      <w:r w:rsidRPr="001C001D">
        <w:rPr>
          <w:sz w:val="28"/>
          <w:szCs w:val="28"/>
        </w:rPr>
        <w:t>.1 статьи 2</w:t>
      </w:r>
      <w:r w:rsidR="00E128CF" w:rsidRPr="001C001D">
        <w:rPr>
          <w:sz w:val="28"/>
          <w:szCs w:val="28"/>
        </w:rPr>
        <w:t>30</w:t>
      </w:r>
      <w:r w:rsidRPr="001C001D">
        <w:rPr>
          <w:sz w:val="28"/>
          <w:szCs w:val="28"/>
        </w:rPr>
        <w:t xml:space="preserve"> настоящего Закона рассчитывается в размере 0,05 </w:t>
      </w:r>
      <w:r w:rsidR="002402EA" w:rsidRPr="001C001D">
        <w:rPr>
          <w:sz w:val="28"/>
          <w:szCs w:val="28"/>
        </w:rPr>
        <w:t>процента</w:t>
      </w:r>
      <w:r w:rsidRPr="001C001D">
        <w:rPr>
          <w:sz w:val="28"/>
          <w:szCs w:val="28"/>
        </w:rPr>
        <w:t xml:space="preserve"> от суммы такого занижения и за весь период занижения.</w:t>
      </w:r>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w:t>
      </w:r>
      <w:r w:rsidRPr="001C001D">
        <w:rPr>
          <w:rFonts w:ascii="Times New Roman" w:hAnsi="Times New Roman" w:cs="Times New Roman"/>
          <w:sz w:val="28"/>
          <w:szCs w:val="28"/>
          <w:bdr w:val="none" w:sz="0" w:space="0" w:color="auto" w:frame="1"/>
          <w:lang w:val="ru-RU"/>
        </w:rPr>
        <w:lastRenderedPageBreak/>
        <w:t xml:space="preserve">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rsidR="004956C7" w:rsidRPr="001C001D" w:rsidRDefault="00183B62" w:rsidP="006811D0">
      <w:pPr>
        <w:spacing w:after="360" w:line="276" w:lineRule="auto"/>
        <w:ind w:firstLine="709"/>
        <w:jc w:val="both"/>
        <w:rPr>
          <w:rStyle w:val="ab"/>
          <w:i/>
          <w:sz w:val="28"/>
          <w:szCs w:val="28"/>
        </w:rPr>
      </w:pPr>
      <w:hyperlink r:id="rId61" w:history="1">
        <w:r w:rsidR="004956C7" w:rsidRPr="001C001D">
          <w:rPr>
            <w:rStyle w:val="ab"/>
            <w:i/>
            <w:sz w:val="28"/>
            <w:szCs w:val="28"/>
          </w:rPr>
          <w:t xml:space="preserve">(Пункт 231.3статьи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rsidR="004956C7" w:rsidRPr="00702C7B" w:rsidRDefault="00183B62" w:rsidP="006811D0">
      <w:pPr>
        <w:spacing w:after="360" w:line="276" w:lineRule="auto"/>
        <w:ind w:firstLine="709"/>
        <w:jc w:val="both"/>
        <w:rPr>
          <w:rStyle w:val="ab"/>
          <w:i/>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956C7" w:rsidRPr="00702C7B">
        <w:rPr>
          <w:rStyle w:val="ab"/>
          <w:i/>
          <w:sz w:val="28"/>
          <w:szCs w:val="28"/>
        </w:rPr>
        <w:t xml:space="preserve">(Пункт 231.4статьи 231 введен Законом </w:t>
      </w:r>
      <w:r w:rsidR="004956C7" w:rsidRPr="00702C7B">
        <w:rPr>
          <w:rStyle w:val="ab"/>
          <w:bCs/>
          <w:i/>
          <w:sz w:val="28"/>
          <w:szCs w:val="28"/>
          <w:shd w:val="clear" w:color="auto" w:fill="FCFCFF"/>
        </w:rPr>
        <w:t>от 30.04.2016 № 131-IНС</w:t>
      </w:r>
      <w:r w:rsidR="004956C7" w:rsidRPr="00702C7B">
        <w:rPr>
          <w:rStyle w:val="ab"/>
          <w:i/>
          <w:sz w:val="28"/>
          <w:szCs w:val="28"/>
        </w:rPr>
        <w:t>)</w:t>
      </w:r>
    </w:p>
    <w:p w:rsidR="00545EF9" w:rsidRPr="001C001D" w:rsidRDefault="00183B62" w:rsidP="006811D0">
      <w:pPr>
        <w:spacing w:after="360" w:line="276" w:lineRule="auto"/>
        <w:ind w:firstLine="709"/>
        <w:jc w:val="both"/>
        <w:rPr>
          <w:b/>
          <w:bCs/>
          <w:sz w:val="28"/>
          <w:szCs w:val="28"/>
        </w:rPr>
      </w:pPr>
      <w:r>
        <w:rPr>
          <w:i/>
          <w:sz w:val="28"/>
          <w:szCs w:val="28"/>
        </w:rPr>
        <w:fldChar w:fldCharType="end"/>
      </w:r>
      <w:r w:rsidR="00545EF9" w:rsidRPr="001C001D">
        <w:rPr>
          <w:bCs/>
          <w:sz w:val="28"/>
          <w:szCs w:val="28"/>
        </w:rPr>
        <w:t>Статья 2</w:t>
      </w:r>
      <w:r w:rsidR="0068444A" w:rsidRPr="001C001D">
        <w:rPr>
          <w:bCs/>
          <w:sz w:val="28"/>
          <w:szCs w:val="28"/>
        </w:rPr>
        <w:t>32</w:t>
      </w:r>
      <w:r w:rsidR="00545EF9" w:rsidRPr="001C001D">
        <w:rPr>
          <w:bCs/>
          <w:sz w:val="28"/>
          <w:szCs w:val="28"/>
        </w:rPr>
        <w:t>.</w:t>
      </w:r>
      <w:r w:rsidR="00545EF9" w:rsidRPr="001C001D">
        <w:rPr>
          <w:b/>
          <w:bCs/>
          <w:sz w:val="28"/>
          <w:szCs w:val="28"/>
        </w:rPr>
        <w:t xml:space="preserve"> Нарушение сроков перечисления налогов, сборов и других обязательных платежей в бюджеты всех уровней</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 xml:space="preserve">В случае отмены начисленного органом доходов и сборов денежного обязательства (его части) в порядке административного и/или </w:t>
      </w:r>
      <w:r w:rsidRPr="001C001D">
        <w:rPr>
          <w:rFonts w:ascii="Times New Roman" w:hAnsi="Times New Roman" w:cs="Times New Roman"/>
          <w:sz w:val="28"/>
          <w:szCs w:val="28"/>
        </w:rPr>
        <w:lastRenderedPageBreak/>
        <w:t>судебного обжалования пеня за период занижения такого денежного обязательства (его части) отменяется.</w:t>
      </w:r>
    </w:p>
    <w:p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rsidR="00545EF9" w:rsidRPr="001C001D" w:rsidRDefault="00545EF9" w:rsidP="006811D0">
      <w:pPr>
        <w:tabs>
          <w:tab w:val="num" w:pos="180"/>
        </w:tabs>
        <w:spacing w:after="360" w:line="276" w:lineRule="auto"/>
        <w:ind w:firstLine="709"/>
        <w:jc w:val="both"/>
        <w:rPr>
          <w:sz w:val="28"/>
          <w:szCs w:val="28"/>
        </w:rPr>
      </w:pPr>
      <w:r w:rsidRPr="001C001D">
        <w:rPr>
          <w:sz w:val="28"/>
          <w:szCs w:val="28"/>
        </w:rPr>
        <w:lastRenderedPageBreak/>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rsidR="00545EF9" w:rsidRPr="001C001D" w:rsidRDefault="00545EF9" w:rsidP="006811D0">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Порядок проведения контрольно-проверочной работы утверждается постановлением Совета Министров Донецкой Народной Республики.</w:t>
      </w:r>
    </w:p>
    <w:p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в целях предупреждения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rsidR="00545EF9" w:rsidRPr="001C001D" w:rsidRDefault="00C14B7A" w:rsidP="006811D0">
      <w:pPr>
        <w:spacing w:after="360" w:line="276" w:lineRule="auto"/>
        <w:ind w:firstLine="709"/>
        <w:jc w:val="both"/>
        <w:rPr>
          <w:sz w:val="28"/>
          <w:szCs w:val="28"/>
        </w:rPr>
      </w:pPr>
      <w:r w:rsidRPr="001C001D">
        <w:rPr>
          <w:sz w:val="28"/>
          <w:szCs w:val="28"/>
        </w:rPr>
        <w:lastRenderedPageBreak/>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обосуществлении физическимлицомпредпринимательскойдеятельности без проведения государственнойрегистрации,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rsidR="00545EF9" w:rsidRPr="001C001D" w:rsidRDefault="00C14B7A" w:rsidP="006811D0">
      <w:pPr>
        <w:spacing w:after="360" w:line="276" w:lineRule="auto"/>
        <w:ind w:firstLine="709"/>
        <w:jc w:val="both"/>
        <w:rPr>
          <w:sz w:val="28"/>
          <w:szCs w:val="28"/>
        </w:rPr>
      </w:pPr>
      <w:r w:rsidRPr="001C001D">
        <w:rPr>
          <w:sz w:val="28"/>
          <w:szCs w:val="28"/>
        </w:rPr>
        <w:t>к) </w:t>
      </w:r>
      <w:r w:rsidR="00545EF9" w:rsidRPr="001C001D">
        <w:rPr>
          <w:sz w:val="28"/>
          <w:szCs w:val="28"/>
        </w:rPr>
        <w:t>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налоговой обязанности, а также при проведении мероприятий по выполнению функциональных обязанностей в части выявления имущества, собственник которого не известен;</w:t>
      </w:r>
    </w:p>
    <w:p w:rsidR="00545EF9" w:rsidRPr="001C001D" w:rsidRDefault="00545EF9" w:rsidP="006811D0">
      <w:pPr>
        <w:spacing w:after="360" w:line="276" w:lineRule="auto"/>
        <w:ind w:firstLine="709"/>
        <w:jc w:val="both"/>
        <w:rPr>
          <w:sz w:val="28"/>
          <w:szCs w:val="28"/>
        </w:rPr>
      </w:pPr>
      <w:r w:rsidRPr="001C001D">
        <w:rPr>
          <w:sz w:val="28"/>
          <w:szCs w:val="28"/>
        </w:rPr>
        <w:t>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5 и более миллионов гривен в год;</w:t>
      </w:r>
    </w:p>
    <w:p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rsidR="00545EF9" w:rsidRPr="001C001D" w:rsidRDefault="00C14B7A" w:rsidP="006811D0">
      <w:pPr>
        <w:spacing w:after="360" w:line="276" w:lineRule="auto"/>
        <w:ind w:firstLine="709"/>
        <w:jc w:val="both"/>
        <w:rPr>
          <w:sz w:val="28"/>
          <w:szCs w:val="28"/>
        </w:rPr>
      </w:pPr>
      <w:r w:rsidRPr="001C001D">
        <w:rPr>
          <w:sz w:val="28"/>
          <w:szCs w:val="28"/>
        </w:rPr>
        <w:t>о) </w:t>
      </w:r>
      <w:r w:rsidR="00545EF9" w:rsidRPr="001C001D">
        <w:rPr>
          <w:sz w:val="28"/>
          <w:szCs w:val="28"/>
        </w:rPr>
        <w:t>проведение ликвидации (реорганизации), банкротства налогоплательщика;</w:t>
      </w:r>
    </w:p>
    <w:p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545EF9" w:rsidRPr="001C001D" w:rsidRDefault="00545EF9" w:rsidP="006811D0">
      <w:pPr>
        <w:spacing w:after="360" w:line="276" w:lineRule="auto"/>
        <w:ind w:firstLine="709"/>
        <w:jc w:val="both"/>
        <w:rPr>
          <w:sz w:val="28"/>
          <w:szCs w:val="28"/>
        </w:rPr>
      </w:pPr>
      <w:r w:rsidRPr="001C001D">
        <w:rPr>
          <w:sz w:val="28"/>
          <w:szCs w:val="28"/>
        </w:rPr>
        <w:t>т) непредоставление документов для проведения невыездной проверки в течение 5 рабочих дней с момента получения запроса;</w:t>
      </w:r>
    </w:p>
    <w:p w:rsidR="00545EF9" w:rsidRPr="001C001D" w:rsidRDefault="00C14B7A" w:rsidP="006811D0">
      <w:pPr>
        <w:spacing w:after="360" w:line="276" w:lineRule="auto"/>
        <w:ind w:firstLine="709"/>
        <w:jc w:val="both"/>
        <w:rPr>
          <w:sz w:val="28"/>
          <w:szCs w:val="28"/>
        </w:rPr>
      </w:pPr>
      <w:r w:rsidRPr="001C001D">
        <w:rPr>
          <w:sz w:val="28"/>
          <w:szCs w:val="28"/>
        </w:rPr>
        <w:t>у)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C14B7A" w:rsidP="006811D0">
      <w:pPr>
        <w:spacing w:after="360" w:line="276" w:lineRule="auto"/>
        <w:ind w:firstLine="709"/>
        <w:jc w:val="both"/>
        <w:rPr>
          <w:sz w:val="28"/>
          <w:szCs w:val="28"/>
        </w:rPr>
      </w:pPr>
      <w:r w:rsidRPr="001C001D">
        <w:rPr>
          <w:sz w:val="28"/>
          <w:szCs w:val="28"/>
        </w:rPr>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rsidR="00545EF9" w:rsidRPr="001C001D" w:rsidRDefault="00C14B7A" w:rsidP="006811D0">
      <w:pPr>
        <w:spacing w:after="360" w:line="276" w:lineRule="auto"/>
        <w:ind w:firstLine="709"/>
        <w:jc w:val="both"/>
        <w:rPr>
          <w:sz w:val="28"/>
          <w:szCs w:val="28"/>
        </w:rPr>
      </w:pPr>
      <w:r w:rsidRPr="001C001D">
        <w:rPr>
          <w:sz w:val="28"/>
          <w:szCs w:val="28"/>
        </w:rPr>
        <w:lastRenderedPageBreak/>
        <w:t>д) </w:t>
      </w:r>
      <w:r w:rsidR="00545EF9" w:rsidRPr="001C001D">
        <w:rPr>
          <w:sz w:val="28"/>
          <w:szCs w:val="28"/>
        </w:rPr>
        <w:t>нарушение субъектом хозяйствования пункта 77.9 статьи 77 настоящего Закона и статьи 1</w:t>
      </w:r>
      <w:r w:rsidR="008C1152" w:rsidRPr="001C001D">
        <w:rPr>
          <w:sz w:val="28"/>
          <w:szCs w:val="28"/>
        </w:rPr>
        <w:t>24</w:t>
      </w:r>
      <w:r w:rsidR="00545EF9" w:rsidRPr="001C001D">
        <w:rPr>
          <w:sz w:val="28"/>
          <w:szCs w:val="28"/>
        </w:rPr>
        <w:t xml:space="preserve"> настоящего Закона;</w:t>
      </w:r>
    </w:p>
    <w:p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rsidR="008C1152" w:rsidRPr="001C001D" w:rsidRDefault="00A229BF" w:rsidP="006811D0">
      <w:pPr>
        <w:spacing w:after="360" w:line="276" w:lineRule="auto"/>
        <w:ind w:firstLine="709"/>
        <w:jc w:val="both"/>
        <w:rPr>
          <w:sz w:val="28"/>
          <w:szCs w:val="28"/>
          <w:lang w:eastAsia="uk-UA"/>
        </w:rPr>
      </w:pPr>
      <w:r w:rsidRPr="001C001D">
        <w:rPr>
          <w:sz w:val="28"/>
          <w:szCs w:val="28"/>
        </w:rPr>
        <w:lastRenderedPageBreak/>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2российских рублей</w:t>
      </w:r>
      <w:r w:rsidRPr="001C001D">
        <w:rPr>
          <w:sz w:val="28"/>
          <w:szCs w:val="28"/>
          <w:lang w:eastAsia="uk-UA"/>
        </w:rPr>
        <w:t xml:space="preserve"> за каждое нарушение. </w:t>
      </w:r>
    </w:p>
    <w:p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Совета Министров Донецкой Народной Республики,</w:t>
      </w:r>
      <w:r w:rsidRPr="001C001D">
        <w:rPr>
          <w:sz w:val="28"/>
          <w:szCs w:val="28"/>
        </w:rPr>
        <w:t xml:space="preserve">на территории Донецкой Народной Республики запрещаются: </w:t>
      </w:r>
    </w:p>
    <w:p w:rsidR="00545EF9" w:rsidRPr="001C001D" w:rsidRDefault="00545EF9" w:rsidP="006811D0">
      <w:pPr>
        <w:spacing w:after="360" w:line="276" w:lineRule="auto"/>
        <w:ind w:firstLine="709"/>
        <w:jc w:val="both"/>
        <w:rPr>
          <w:sz w:val="28"/>
          <w:szCs w:val="28"/>
        </w:rPr>
      </w:pPr>
      <w:bookmarkStart w:id="242" w:name="_Ref398887823"/>
      <w:bookmarkStart w:id="243"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42"/>
      <w:r w:rsidRPr="001C001D">
        <w:rPr>
          <w:sz w:val="28"/>
          <w:szCs w:val="28"/>
        </w:rPr>
        <w:t>;</w:t>
      </w:r>
    </w:p>
    <w:p w:rsidR="00545EF9" w:rsidRPr="001C001D" w:rsidRDefault="009413D4" w:rsidP="006811D0">
      <w:pPr>
        <w:spacing w:after="360" w:line="276" w:lineRule="auto"/>
        <w:ind w:firstLine="709"/>
        <w:jc w:val="both"/>
        <w:rPr>
          <w:sz w:val="28"/>
          <w:szCs w:val="28"/>
        </w:rPr>
      </w:pPr>
      <w:bookmarkStart w:id="244" w:name="_Ref398888128"/>
      <w:r w:rsidRPr="001C001D">
        <w:rPr>
          <w:sz w:val="28"/>
          <w:szCs w:val="28"/>
        </w:rPr>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44"/>
      <w:r w:rsidR="00957E3F" w:rsidRPr="001C001D">
        <w:rPr>
          <w:sz w:val="28"/>
          <w:szCs w:val="28"/>
        </w:rPr>
        <w:t>, кроме выпуска (эмиссии) векселей и облигаций государственного займа, порядок выпуска и оборота которых утверждается постановлением Совета Министров или указом Главы Донецкой Народной Республики</w:t>
      </w:r>
      <w:r w:rsidR="00545EF9" w:rsidRPr="001C001D">
        <w:rPr>
          <w:sz w:val="28"/>
          <w:szCs w:val="28"/>
        </w:rPr>
        <w:t>;</w:t>
      </w:r>
    </w:p>
    <w:p w:rsidR="00545EF9" w:rsidRPr="001C001D" w:rsidRDefault="00545EF9" w:rsidP="001C001D">
      <w:pPr>
        <w:spacing w:after="360"/>
        <w:ind w:firstLine="709"/>
        <w:jc w:val="both"/>
        <w:rPr>
          <w:sz w:val="28"/>
          <w:szCs w:val="28"/>
        </w:rPr>
      </w:pPr>
      <w:bookmarkStart w:id="245"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45"/>
      <w:r w:rsidR="00183B62">
        <w:rPr>
          <w:sz w:val="28"/>
          <w:szCs w:val="28"/>
        </w:rPr>
        <w:fldChar w:fldCharType="begin"/>
      </w:r>
      <w:r w:rsidR="005C5292">
        <w:rPr>
          <w:sz w:val="28"/>
          <w:szCs w:val="28"/>
        </w:rPr>
        <w:instrText xml:space="preserve"> HYPERLINK "https://dnr-online.ru/download/o-gosudarstvennom-regulirovanii-proizvodstva-i-oborota-spirta-etilovogo-alkogolnoj-produktsii-i-tabachnyh-izdelij-prinyat-postanovleniem-narodnogo-soveta-23-09-2016g-razmeshhen-27-10-2016g/" </w:instrText>
      </w:r>
      <w:r w:rsidR="00183B62">
        <w:rPr>
          <w:sz w:val="28"/>
          <w:szCs w:val="28"/>
        </w:rPr>
        <w:fldChar w:fldCharType="separate"/>
      </w:r>
      <w:r w:rsidR="001C001D" w:rsidRPr="005C5292">
        <w:rPr>
          <w:rStyle w:val="ab"/>
          <w:sz w:val="28"/>
          <w:szCs w:val="28"/>
        </w:rPr>
        <w:t xml:space="preserve"> (Пункт 239.1.3 части 239.1 статьи 239 признан утратившим силу согласно Закону от 23.09.2016 № 149-IНС)</w:t>
      </w:r>
      <w:r w:rsidRPr="005C5292">
        <w:rPr>
          <w:rStyle w:val="ab"/>
          <w:sz w:val="28"/>
          <w:szCs w:val="28"/>
        </w:rPr>
        <w:t>;</w:t>
      </w:r>
      <w:r w:rsidR="00183B62">
        <w:rPr>
          <w:sz w:val="28"/>
          <w:szCs w:val="28"/>
        </w:rPr>
        <w:fldChar w:fldCharType="end"/>
      </w:r>
    </w:p>
    <w:p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hyperlink r:id="rId62" w:history="1">
        <w:r w:rsidR="001C001D" w:rsidRPr="005C5292">
          <w:rPr>
            <w:rStyle w:val="ab"/>
            <w:rFonts w:ascii="Times New Roman" w:hAnsi="Times New Roman"/>
            <w:sz w:val="28"/>
            <w:szCs w:val="28"/>
            <w:lang w:val="ru-RU"/>
          </w:rPr>
          <w:t>(Пункт 239.1.4 части 239.1 статьи 239 признан утратившим силу согласно Закону от 23.09.2016 № 149-IНС)</w:t>
        </w:r>
        <w:r w:rsidR="00485762" w:rsidRPr="005C5292">
          <w:rPr>
            <w:rStyle w:val="ab"/>
            <w:rFonts w:ascii="Times New Roman" w:hAnsi="Times New Roman"/>
            <w:sz w:val="28"/>
            <w:szCs w:val="28"/>
            <w:lang w:val="ru-RU"/>
          </w:rPr>
          <w:t>;</w:t>
        </w:r>
      </w:hyperlink>
    </w:p>
    <w:p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63" w:history="1">
        <w:r w:rsidR="001C001D" w:rsidRPr="005C5292">
          <w:rPr>
            <w:rStyle w:val="ab"/>
            <w:sz w:val="28"/>
            <w:szCs w:val="28"/>
          </w:rPr>
          <w:t>(Пункт 239.1.5 части 239.1 статьи 239 признан утратившим силу согласно Закону от 23.09.2016 № 149-IНС)</w:t>
        </w:r>
        <w:r w:rsidR="00545EF9" w:rsidRPr="005C5292">
          <w:rPr>
            <w:rStyle w:val="ab"/>
            <w:sz w:val="28"/>
            <w:szCs w:val="28"/>
          </w:rPr>
          <w:t>.</w:t>
        </w:r>
      </w:hyperlink>
    </w:p>
    <w:p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p>
    <w:p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 xml:space="preserve">по производству (в том числе операций по переработке, обработке, обогащению, использованию) подакцизных товаров (продукции) из давальческого сырья, в </w:t>
      </w:r>
      <w:r w:rsidRPr="001C001D">
        <w:rPr>
          <w:rStyle w:val="s4"/>
          <w:rFonts w:eastAsia="Calibri"/>
          <w:bCs/>
          <w:sz w:val="28"/>
          <w:szCs w:val="28"/>
        </w:rPr>
        <w:lastRenderedPageBreak/>
        <w:t>том числе по</w:t>
      </w:r>
      <w:r w:rsidRPr="001C001D">
        <w:rPr>
          <w:sz w:val="28"/>
          <w:szCs w:val="28"/>
        </w:rPr>
        <w:t>договорам комиссии, консигнации, агентским и иным подобным договорам.</w:t>
      </w:r>
    </w:p>
    <w:p w:rsidR="006811D0" w:rsidRPr="00535C31" w:rsidRDefault="006811D0" w:rsidP="006811D0">
      <w:pPr>
        <w:spacing w:after="360" w:line="276" w:lineRule="auto"/>
        <w:ind w:firstLine="709"/>
        <w:jc w:val="both"/>
        <w:rPr>
          <w:rStyle w:val="ab"/>
          <w:sz w:val="28"/>
          <w:szCs w:val="28"/>
        </w:rPr>
      </w:pPr>
      <w:r w:rsidRPr="001C001D">
        <w:rPr>
          <w:i/>
          <w:sz w:val="28"/>
          <w:szCs w:val="28"/>
        </w:rPr>
        <w:t xml:space="preserve">(Подпункт 239.1.7 пункта 239.1 статьи 239 введенЗаконом </w:t>
      </w:r>
      <w:r w:rsidR="00183B62">
        <w:rPr>
          <w:i/>
          <w:sz w:val="28"/>
          <w:szCs w:val="28"/>
        </w:rPr>
        <w:fldChar w:fldCharType="begin"/>
      </w:r>
      <w:r w:rsidR="00535C31">
        <w:rPr>
          <w:i/>
          <w:sz w:val="28"/>
          <w:szCs w:val="28"/>
        </w:rPr>
        <w:instrText xml:space="preserve"> HYPERLINK "https://dnr-online.ru/download/o-vnesenii-izmenenij-v-zakon-donetskoj-narodnoj-respubliki-o-nalogovoj-sisteme-prinyat-postanovleniem-narodnogo-soveta-24-06-2016g-razmeshhen-19-07-2016g/" </w:instrText>
      </w:r>
      <w:r w:rsidR="00183B62">
        <w:rPr>
          <w:i/>
          <w:sz w:val="28"/>
          <w:szCs w:val="28"/>
        </w:rPr>
        <w:fldChar w:fldCharType="separate"/>
      </w:r>
      <w:r w:rsidRPr="00535C31">
        <w:rPr>
          <w:rStyle w:val="ab"/>
          <w:i/>
          <w:sz w:val="28"/>
          <w:szCs w:val="28"/>
        </w:rPr>
        <w:t>от 24.06.2016 № 138-IНС</w:t>
      </w:r>
      <w:r w:rsidRPr="00535C31">
        <w:rPr>
          <w:rStyle w:val="ab"/>
          <w:sz w:val="28"/>
          <w:szCs w:val="28"/>
        </w:rPr>
        <w:t>)</w:t>
      </w:r>
    </w:p>
    <w:p w:rsidR="004956C7" w:rsidRPr="001C001D" w:rsidRDefault="00183B62" w:rsidP="006811D0">
      <w:pPr>
        <w:spacing w:after="360" w:line="276" w:lineRule="auto"/>
        <w:ind w:firstLine="709"/>
        <w:jc w:val="both"/>
        <w:rPr>
          <w:b/>
          <w:sz w:val="28"/>
          <w:szCs w:val="28"/>
        </w:rPr>
      </w:pPr>
      <w:r>
        <w:rPr>
          <w:i/>
          <w:sz w:val="28"/>
          <w:szCs w:val="28"/>
        </w:rPr>
        <w:fldChar w:fldCharType="end"/>
      </w:r>
      <w:r w:rsidR="004956C7" w:rsidRPr="001C001D">
        <w:rPr>
          <w:sz w:val="28"/>
          <w:szCs w:val="28"/>
        </w:rPr>
        <w:t>239.2. До принятия ЗаконаДонецкой Народной Республики</w:t>
      </w:r>
      <w:r w:rsidR="004956C7" w:rsidRPr="001C001D">
        <w:rPr>
          <w:b/>
          <w:sz w:val="28"/>
          <w:szCs w:val="28"/>
        </w:rPr>
        <w:t xml:space="preserve"> «</w:t>
      </w:r>
      <w:r w:rsidR="004956C7" w:rsidRPr="001C001D">
        <w:rPr>
          <w:rStyle w:val="a7"/>
          <w:b w:val="0"/>
          <w:sz w:val="28"/>
          <w:szCs w:val="28"/>
        </w:rPr>
        <w:t xml:space="preserve">О государственном регулировании производства и </w:t>
      </w:r>
      <w:r w:rsidR="004956C7" w:rsidRPr="001C001D">
        <w:rPr>
          <w:rStyle w:val="a7"/>
          <w:rFonts w:eastAsia="Calibri"/>
          <w:b w:val="0"/>
          <w:sz w:val="28"/>
          <w:szCs w:val="28"/>
        </w:rPr>
        <w:t>оборота спирта этилового, алкогольной продукции и табачных изделий</w:t>
      </w:r>
      <w:r w:rsidR="004956C7" w:rsidRPr="001C001D">
        <w:rPr>
          <w:b/>
          <w:sz w:val="28"/>
          <w:szCs w:val="28"/>
        </w:rPr>
        <w:t xml:space="preserve">» </w:t>
      </w:r>
      <w:r w:rsidR="004956C7" w:rsidRPr="001C001D">
        <w:rPr>
          <w:sz w:val="28"/>
          <w:szCs w:val="28"/>
        </w:rPr>
        <w:t>запрещаются:</w:t>
      </w:r>
    </w:p>
    <w:p w:rsidR="004956C7" w:rsidRPr="001C001D" w:rsidRDefault="004956C7" w:rsidP="001C001D">
      <w:pPr>
        <w:spacing w:after="360"/>
        <w:ind w:firstLine="709"/>
        <w:jc w:val="both"/>
        <w:rPr>
          <w:sz w:val="28"/>
          <w:szCs w:val="28"/>
        </w:rPr>
      </w:pPr>
      <w:r w:rsidRPr="001C001D">
        <w:rPr>
          <w:sz w:val="28"/>
          <w:szCs w:val="28"/>
        </w:rPr>
        <w:t>239.2.1. </w:t>
      </w:r>
      <w:hyperlink r:id="rId64" w:history="1">
        <w:r w:rsidR="001C001D" w:rsidRPr="005C5292">
          <w:rPr>
            <w:rStyle w:val="ab"/>
            <w:sz w:val="28"/>
            <w:szCs w:val="28"/>
          </w:rPr>
          <w:t>(Пункт 239.2.1 части 239.2 статьи 239 признан утратившим силу согласно Закону от 23.09.2016 № 149-IНС)</w:t>
        </w:r>
        <w:r w:rsidRPr="005C5292">
          <w:rPr>
            <w:rStyle w:val="ab"/>
            <w:sz w:val="28"/>
            <w:szCs w:val="28"/>
          </w:rPr>
          <w:t>;</w:t>
        </w:r>
      </w:hyperlink>
    </w:p>
    <w:p w:rsidR="001C001D" w:rsidRPr="005C5292" w:rsidRDefault="004956C7" w:rsidP="001C001D">
      <w:pPr>
        <w:spacing w:after="360"/>
        <w:ind w:firstLine="709"/>
        <w:jc w:val="both"/>
        <w:rPr>
          <w:rStyle w:val="ab"/>
          <w:sz w:val="28"/>
          <w:szCs w:val="28"/>
        </w:rPr>
      </w:pPr>
      <w:r w:rsidRPr="001C001D">
        <w:rPr>
          <w:sz w:val="28"/>
          <w:szCs w:val="28"/>
        </w:rPr>
        <w:t>239.2.2. </w:t>
      </w:r>
      <w:r w:rsidR="00183B62">
        <w:rPr>
          <w:sz w:val="28"/>
          <w:szCs w:val="28"/>
        </w:rPr>
        <w:fldChar w:fldCharType="begin"/>
      </w:r>
      <w:r w:rsidR="005C5292">
        <w:rPr>
          <w:sz w:val="28"/>
          <w:szCs w:val="28"/>
        </w:rPr>
        <w:instrText xml:space="preserve"> HYPERLINK "https://dnr-online.ru/download/o-gosudarstvennom-regulirovanii-proizvodstva-i-oborota-spirta-etilovogo-alkogolnoj-produktsii-i-tabachnyh-izdelij-prinyat-postanovleniem-narodnogo-soveta-23-09-2016g-razmeshhen-27-10-2016g/" </w:instrText>
      </w:r>
      <w:r w:rsidR="00183B62">
        <w:rPr>
          <w:sz w:val="28"/>
          <w:szCs w:val="28"/>
        </w:rPr>
        <w:fldChar w:fldCharType="separate"/>
      </w:r>
      <w:r w:rsidR="001C001D" w:rsidRPr="005C5292">
        <w:rPr>
          <w:rStyle w:val="ab"/>
          <w:sz w:val="28"/>
          <w:szCs w:val="28"/>
        </w:rPr>
        <w:t>(Пункт 239.2.2 части 239.2 статьи 239 признан утратившим силу согласно Закону от 23.09.2016 № 149-IНС);</w:t>
      </w:r>
    </w:p>
    <w:p w:rsidR="001C001D" w:rsidRPr="005C5292" w:rsidRDefault="00183B62" w:rsidP="001C001D">
      <w:pPr>
        <w:pStyle w:val="a8"/>
        <w:ind w:firstLine="709"/>
        <w:jc w:val="both"/>
        <w:rPr>
          <w:rStyle w:val="ab"/>
          <w:rFonts w:ascii="Times New Roman" w:hAnsi="Times New Roman"/>
          <w:sz w:val="28"/>
          <w:szCs w:val="28"/>
          <w:lang w:val="ru-RU"/>
        </w:rPr>
      </w:pPr>
      <w:r>
        <w:rPr>
          <w:rFonts w:ascii="Times New Roman" w:hAnsi="Times New Roman" w:cs="Times New Roman"/>
          <w:sz w:val="28"/>
          <w:szCs w:val="28"/>
          <w:lang w:val="ru-RU" w:eastAsia="ru-RU"/>
        </w:rPr>
        <w:fldChar w:fldCharType="end"/>
      </w:r>
      <w:r w:rsidR="004956C7" w:rsidRPr="001C001D">
        <w:rPr>
          <w:rFonts w:ascii="Times New Roman" w:hAnsi="Times New Roman" w:cs="Times New Roman"/>
          <w:sz w:val="28"/>
          <w:szCs w:val="28"/>
          <w:lang w:val="ru-RU"/>
        </w:rPr>
        <w:t>239.2.3. </w:t>
      </w:r>
      <w:r>
        <w:rPr>
          <w:rFonts w:ascii="Times New Roman" w:hAnsi="Times New Roman" w:cs="Times New Roman"/>
          <w:sz w:val="28"/>
          <w:szCs w:val="28"/>
          <w:lang w:val="ru-RU"/>
        </w:rPr>
        <w:fldChar w:fldCharType="begin"/>
      </w:r>
      <w:r w:rsidR="005C5292">
        <w:rPr>
          <w:rFonts w:ascii="Times New Roman" w:hAnsi="Times New Roman" w:cs="Times New Roman"/>
          <w:sz w:val="28"/>
          <w:szCs w:val="28"/>
          <w:lang w:val="ru-RU"/>
        </w:rPr>
        <w:instrText xml:space="preserve"> HYPERLINK "https://dnr-online.ru/download/o-gosudarstvennom-regulirovanii-proizvodstva-i-oborota-spirta-etilovogo-alkogolnoj-produktsii-i-tabachnyh-izdelij-prinyat-postanovleniem-narodnogo-soveta-23-09-2016g-razmeshhen-27-10-2016g/" </w:instrText>
      </w:r>
      <w:r>
        <w:rPr>
          <w:rFonts w:ascii="Times New Roman" w:hAnsi="Times New Roman" w:cs="Times New Roman"/>
          <w:sz w:val="28"/>
          <w:szCs w:val="28"/>
          <w:lang w:val="ru-RU"/>
        </w:rPr>
        <w:fldChar w:fldCharType="separate"/>
      </w:r>
      <w:r w:rsidR="001C001D" w:rsidRPr="005C5292">
        <w:rPr>
          <w:rStyle w:val="ab"/>
          <w:rFonts w:ascii="Times New Roman" w:hAnsi="Times New Roman"/>
          <w:sz w:val="28"/>
          <w:szCs w:val="28"/>
          <w:lang w:val="ru-RU"/>
        </w:rPr>
        <w:t>(Пункт 239.2.3 части 239.2 статьи 239 признан утратившим силу согласно Закону от 23.09.2016 № 149-IНС)</w:t>
      </w:r>
    </w:p>
    <w:p w:rsidR="00545EF9" w:rsidRPr="001C001D" w:rsidRDefault="00183B62"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fldChar w:fldCharType="end"/>
      </w:r>
      <w:r w:rsidR="009413D4"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009413D4"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Ответственность за осуществление запрещенных видов деятельности устанавливается настоящим Законом, постановлениями Совета Министров,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rsidR="00545EF9" w:rsidRPr="001C001D" w:rsidRDefault="00545EF9" w:rsidP="006811D0">
      <w:pPr>
        <w:spacing w:after="360" w:line="276" w:lineRule="auto"/>
        <w:ind w:firstLine="709"/>
        <w:jc w:val="both"/>
        <w:rPr>
          <w:sz w:val="28"/>
          <w:szCs w:val="28"/>
        </w:rPr>
      </w:pPr>
      <w:r w:rsidRPr="001C001D">
        <w:rPr>
          <w:sz w:val="28"/>
          <w:szCs w:val="28"/>
        </w:rPr>
        <w:t>Для целей налогообложения, временно до принятия соответствующего постановления Совета Министров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Совета Министров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43"/>
    <w:p w:rsidR="00C14B7A" w:rsidRPr="001C001D" w:rsidRDefault="00545EF9" w:rsidP="006811D0">
      <w:pPr>
        <w:spacing w:after="360" w:line="276" w:lineRule="auto"/>
        <w:ind w:firstLine="709"/>
        <w:jc w:val="both"/>
        <w:rPr>
          <w:b/>
          <w:bCs/>
          <w:sz w:val="28"/>
          <w:szCs w:val="28"/>
        </w:rPr>
      </w:pPr>
      <w:r w:rsidRPr="001C001D">
        <w:rPr>
          <w:b/>
          <w:bCs/>
          <w:sz w:val="28"/>
          <w:szCs w:val="28"/>
        </w:rPr>
        <w:lastRenderedPageBreak/>
        <w:t>Статья 2</w:t>
      </w:r>
      <w:r w:rsidR="0068444A" w:rsidRPr="001C001D">
        <w:rPr>
          <w:b/>
          <w:bCs/>
          <w:sz w:val="28"/>
          <w:szCs w:val="28"/>
        </w:rPr>
        <w:t>41</w:t>
      </w:r>
    </w:p>
    <w:p w:rsidR="00545EF9" w:rsidRPr="001C001D" w:rsidRDefault="00545EF9" w:rsidP="006811D0">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rsidR="001A2CB4" w:rsidRPr="001C001D" w:rsidRDefault="001A2CB4" w:rsidP="006811D0">
      <w:pPr>
        <w:spacing w:after="360" w:line="276" w:lineRule="auto"/>
        <w:ind w:firstLine="709"/>
        <w:jc w:val="both"/>
        <w:rPr>
          <w:sz w:val="28"/>
          <w:szCs w:val="28"/>
        </w:rPr>
      </w:pPr>
      <w:r w:rsidRPr="001C001D">
        <w:rPr>
          <w:sz w:val="28"/>
          <w:szCs w:val="28"/>
        </w:rPr>
        <w:t>Транспортный налог вводится в действие не позднее 10 календарных дней после утверждения Советом Министров Донецкой Народной Республики Порядка уплаты транспортного налога.</w:t>
      </w:r>
    </w:p>
    <w:p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C14B7A" w:rsidRPr="001C001D" w:rsidRDefault="00545EF9" w:rsidP="006811D0">
      <w:pPr>
        <w:pStyle w:val="ConsPlusNormal"/>
        <w:widowContro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
          <w:bCs/>
          <w:sz w:val="28"/>
          <w:szCs w:val="28"/>
        </w:rPr>
        <w:t>Статья 2</w:t>
      </w:r>
      <w:r w:rsidR="00907AC9" w:rsidRPr="001C001D">
        <w:rPr>
          <w:rFonts w:ascii="Times New Roman" w:hAnsi="Times New Roman" w:cs="Times New Roman"/>
          <w:b/>
          <w:bCs/>
          <w:sz w:val="28"/>
          <w:szCs w:val="28"/>
        </w:rPr>
        <w:t>4</w:t>
      </w:r>
      <w:r w:rsidR="0068444A" w:rsidRPr="001C001D">
        <w:rPr>
          <w:rFonts w:ascii="Times New Roman" w:hAnsi="Times New Roman" w:cs="Times New Roman"/>
          <w:b/>
          <w:bCs/>
          <w:sz w:val="28"/>
          <w:szCs w:val="28"/>
        </w:rPr>
        <w:t>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рамках выездной проверки может быть проверен период деятельности налогоплательщика, начиная с 01.09.2014.</w:t>
      </w:r>
    </w:p>
    <w:p w:rsidR="00545EF9" w:rsidRPr="001C001D" w:rsidRDefault="00545EF9" w:rsidP="006811D0">
      <w:pPr>
        <w:pStyle w:val="ConsPlusNormal"/>
        <w:widowContro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Выездная проверка, осуществляемая в связи с реорганизацией, ликвидацией или банкротством налогоплательщика, может проводиться начиная с 01.09.2014 с учетом материалов проверок за весь период его деятельности.</w:t>
      </w:r>
    </w:p>
    <w:p w:rsidR="006960B1" w:rsidRDefault="006960B1">
      <w:pPr>
        <w:rPr>
          <w:b/>
          <w:bCs/>
          <w:sz w:val="28"/>
          <w:szCs w:val="28"/>
        </w:rPr>
      </w:pPr>
      <w:r>
        <w:rPr>
          <w:b/>
          <w:bCs/>
          <w:sz w:val="28"/>
          <w:szCs w:val="28"/>
        </w:rPr>
        <w:br w:type="page"/>
      </w:r>
    </w:p>
    <w:p w:rsidR="00C14B7A" w:rsidRPr="001C001D" w:rsidRDefault="00545EF9" w:rsidP="006811D0">
      <w:pPr>
        <w:spacing w:after="360" w:line="276" w:lineRule="auto"/>
        <w:ind w:firstLine="709"/>
        <w:jc w:val="both"/>
        <w:rPr>
          <w:b/>
          <w:bCs/>
          <w:sz w:val="28"/>
          <w:szCs w:val="28"/>
        </w:rPr>
      </w:pPr>
      <w:r w:rsidRPr="001C001D">
        <w:rPr>
          <w:b/>
          <w:bCs/>
          <w:sz w:val="28"/>
          <w:szCs w:val="28"/>
        </w:rPr>
        <w:lastRenderedPageBreak/>
        <w:t>Статья 2</w:t>
      </w:r>
      <w:r w:rsidR="00907AC9" w:rsidRPr="001C001D">
        <w:rPr>
          <w:b/>
          <w:bCs/>
          <w:sz w:val="28"/>
          <w:szCs w:val="28"/>
        </w:rPr>
        <w:t>4</w:t>
      </w:r>
      <w:r w:rsidR="0068444A" w:rsidRPr="001C001D">
        <w:rPr>
          <w:b/>
          <w:bCs/>
          <w:sz w:val="28"/>
          <w:szCs w:val="28"/>
        </w:rPr>
        <w:t>5</w:t>
      </w:r>
    </w:p>
    <w:p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rsidR="00545EF9" w:rsidRPr="001C001D" w:rsidRDefault="00545EF9" w:rsidP="006811D0">
      <w:pPr>
        <w:spacing w:after="360" w:line="276" w:lineRule="auto"/>
        <w:ind w:firstLine="709"/>
        <w:jc w:val="both"/>
        <w:rPr>
          <w:b/>
          <w:bCs/>
          <w:sz w:val="28"/>
          <w:szCs w:val="28"/>
        </w:rPr>
      </w:pPr>
      <w:r w:rsidRPr="001C001D">
        <w:rPr>
          <w:bCs/>
          <w:sz w:val="28"/>
          <w:szCs w:val="28"/>
        </w:rPr>
        <w:t>2</w:t>
      </w:r>
      <w:r w:rsidR="00DE387E" w:rsidRPr="001C001D">
        <w:rPr>
          <w:bCs/>
          <w:sz w:val="28"/>
          <w:szCs w:val="28"/>
        </w:rPr>
        <w:t>4</w:t>
      </w:r>
      <w:r w:rsidR="0068444A" w:rsidRPr="001C001D">
        <w:rPr>
          <w:bCs/>
          <w:sz w:val="28"/>
          <w:szCs w:val="28"/>
        </w:rPr>
        <w:t>6</w:t>
      </w:r>
      <w:r w:rsidRPr="001C001D">
        <w:rPr>
          <w:bCs/>
          <w:sz w:val="28"/>
          <w:szCs w:val="28"/>
        </w:rPr>
        <w:t>.1.</w:t>
      </w:r>
      <w:r w:rsidRPr="001C001D">
        <w:rPr>
          <w:sz w:val="28"/>
          <w:szCs w:val="28"/>
        </w:rPr>
        <w:t>Регистрация налогового залога движимого имущества до введения в действие соответствующего порядка государственной регистрации отягощений (обременений) движимого имущества проводится в органах государственной регистрации вещных прав на недвижимое имущество и их отягощений (обременений) по заявлению органов доходов и сборов Донецкой Народной Республики в соответствии с требованиями порядка регистрации вещных прав на недвижимое имущество и их отягощений (обременений).</w:t>
      </w:r>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.2. До введения в действие порядка государственной регистрации вещных прав на недвижимое имущество и их отягощений (обременений), регистрация налогового залога (движимого и недвижимого) осуществляется территориальным органом доходов и сборов в трехдневный срок со дня возникновения права налогового залога в специальном журнале регистрации налогового залога, форма которого устанавливается Министерством доходов и сборов</w:t>
      </w:r>
      <w:r w:rsidR="005248D0" w:rsidRPr="001C001D">
        <w:rPr>
          <w:sz w:val="28"/>
          <w:szCs w:val="28"/>
        </w:rPr>
        <w:t xml:space="preserve"> Донецкой Народной Республики</w:t>
      </w:r>
      <w:r w:rsidRPr="001C001D">
        <w:rPr>
          <w:sz w:val="28"/>
          <w:szCs w:val="28"/>
        </w:rPr>
        <w:t>, на основании налогового требования.</w:t>
      </w:r>
    </w:p>
    <w:p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.3. После введения в действие порядка государственной регистрации вещных прав на недвижимое имущество и их отягощений (обременений) все записи, сделанные в специальном журнале регистрации налогового залога, предусмотренном пунктом 2</w:t>
      </w:r>
      <w:r w:rsidR="00832A6D" w:rsidRPr="001C001D">
        <w:rPr>
          <w:sz w:val="28"/>
          <w:szCs w:val="28"/>
        </w:rPr>
        <w:t>4</w:t>
      </w:r>
      <w:r w:rsidR="000B78F0" w:rsidRPr="001C001D">
        <w:rPr>
          <w:sz w:val="28"/>
          <w:szCs w:val="28"/>
        </w:rPr>
        <w:t>6</w:t>
      </w:r>
      <w:r w:rsidRPr="001C001D">
        <w:rPr>
          <w:sz w:val="28"/>
          <w:szCs w:val="28"/>
        </w:rPr>
        <w:t>.2 настоящей статьи, должны быть надлежащим образом зарегистрированы территориальным органом доходов и сборов в органах государственной регистрации вещных прав на недвижимое имущество и их отягощений (обременений) в течение десяти рабочих дней.</w:t>
      </w:r>
    </w:p>
    <w:p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До введения в действие порядка государственной регистрации вещных прав на недвижимое имущество и их отягощений (обременений) территориальный орган доходов и сборов по запросу может выдать информационную справку о наличии или отсутствии налогового залога, о </w:t>
      </w:r>
      <w:r w:rsidRPr="001C001D">
        <w:rPr>
          <w:sz w:val="28"/>
          <w:szCs w:val="28"/>
        </w:rPr>
        <w:lastRenderedPageBreak/>
        <w:t>чем делается отметка в специальном журнале регистрации налогового залога, указанного в пункте 2</w:t>
      </w:r>
      <w:r w:rsidR="00832A6D" w:rsidRPr="001C001D">
        <w:rPr>
          <w:sz w:val="28"/>
          <w:szCs w:val="28"/>
        </w:rPr>
        <w:t>4</w:t>
      </w:r>
      <w:r w:rsidR="000B78F0" w:rsidRPr="001C001D">
        <w:rPr>
          <w:sz w:val="28"/>
          <w:szCs w:val="28"/>
        </w:rPr>
        <w:t>6</w:t>
      </w:r>
      <w:r w:rsidRPr="001C001D">
        <w:rPr>
          <w:sz w:val="28"/>
          <w:szCs w:val="28"/>
        </w:rPr>
        <w:t>.2 настоящей статьи. Форма и порядок выдачи информационной справки устанавливается Министерством доходов и сборов Донецкой Народной Республики.</w:t>
      </w:r>
    </w:p>
    <w:p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с момента вступления в силу настоящего пункта.</w:t>
      </w:r>
    </w:p>
    <w:p w:rsidR="00203F5E" w:rsidRPr="00203F5E" w:rsidRDefault="00203F5E" w:rsidP="00203F5E">
      <w:pPr>
        <w:spacing w:after="360" w:line="276" w:lineRule="auto"/>
        <w:ind w:firstLine="709"/>
        <w:jc w:val="both"/>
        <w:rPr>
          <w:sz w:val="28"/>
          <w:szCs w:val="28"/>
        </w:rPr>
      </w:pPr>
      <w:r w:rsidRPr="00203F5E">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rsidR="00203F5E" w:rsidRPr="00203F5E" w:rsidRDefault="00183B62"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008503CB">
        <w:rPr>
          <w:i/>
          <w:sz w:val="28"/>
          <w:szCs w:val="28"/>
        </w:rPr>
        <w:instrText>HYPERLINK "https://dnr-online.ru/download/o-vnesenii-izmenenij-v-nekotorye-zakony-donetskoj-narodnoj-respubliki-prinyat-postanovleniem-narodnogo-soveta-23-03-2017g-razmeshhen-29-03-2017g/"</w:instrText>
      </w:r>
      <w:r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246.5 с</w:t>
      </w:r>
      <w:r w:rsidR="00203F5E" w:rsidRPr="00422A35">
        <w:rPr>
          <w:bCs/>
          <w:i/>
          <w:color w:val="0000FF" w:themeColor="hyperlink"/>
          <w:sz w:val="28"/>
          <w:szCs w:val="28"/>
        </w:rPr>
        <w:t>татьи 246 введен Законом</w:t>
      </w:r>
      <w:r w:rsidR="00E05104" w:rsidRPr="00E05104">
        <w:rPr>
          <w:bCs/>
          <w:i/>
          <w:color w:val="0000FF" w:themeColor="hyperlink"/>
          <w:sz w:val="28"/>
          <w:szCs w:val="28"/>
        </w:rPr>
        <w:t xml:space="preserve"> </w:t>
      </w:r>
      <w:r w:rsidR="00203F5E" w:rsidRPr="00422A35">
        <w:rPr>
          <w:i/>
          <w:color w:val="0000FF" w:themeColor="hyperlink"/>
          <w:sz w:val="28"/>
          <w:szCs w:val="28"/>
        </w:rPr>
        <w:t>от 23.03.2017 № 164-IНС)</w:t>
      </w:r>
    </w:p>
    <w:p w:rsidR="00C14B7A" w:rsidRPr="001C001D" w:rsidRDefault="00183B62"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До утверждения Советом Министров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rsidR="001C2CC0"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247.2. </w:t>
      </w:r>
      <w:r w:rsidR="001C2CC0" w:rsidRPr="001C001D">
        <w:rPr>
          <w:sz w:val="28"/>
          <w:szCs w:val="28"/>
          <w:lang w:eastAsia="uk-UA"/>
        </w:rPr>
        <w:t>До проведения оценки земель и земельных участков в приделах населенных пунктов органом исполнительной власти, осуществляющим государственную политику в сфере земельных отношений, с</w:t>
      </w:r>
      <w:r w:rsidR="001C2CC0" w:rsidRPr="001C001D">
        <w:rPr>
          <w:sz w:val="28"/>
          <w:szCs w:val="28"/>
        </w:rPr>
        <w:t xml:space="preserve">тавки налога за земельные участки, нормативная денежная оценка которых не проведена, </w:t>
      </w:r>
      <w:r w:rsidR="001C2CC0" w:rsidRPr="001C001D">
        <w:rPr>
          <w:sz w:val="28"/>
          <w:szCs w:val="28"/>
          <w:lang w:eastAsia="uk-UA"/>
        </w:rPr>
        <w:t xml:space="preserve">рассчитываются с учетом ставок, которые применялись для таких </w:t>
      </w:r>
      <w:r w:rsidR="001C2CC0" w:rsidRPr="001C001D">
        <w:rPr>
          <w:sz w:val="28"/>
          <w:szCs w:val="28"/>
          <w:lang w:eastAsia="uk-UA"/>
        </w:rPr>
        <w:lastRenderedPageBreak/>
        <w:t>землепользователей (собственников земель) в Украине по состоянию на 01.09.2014 года.</w:t>
      </w:r>
    </w:p>
    <w:p w:rsidR="00DA1003" w:rsidRPr="001C001D" w:rsidRDefault="00DA1003" w:rsidP="006811D0">
      <w:pPr>
        <w:spacing w:before="240" w:after="360" w:line="276" w:lineRule="auto"/>
        <w:ind w:firstLine="567"/>
        <w:jc w:val="both"/>
        <w:rPr>
          <w:bCs/>
          <w:sz w:val="28"/>
          <w:szCs w:val="28"/>
        </w:rPr>
      </w:pPr>
      <w:r w:rsidRPr="001C001D">
        <w:rPr>
          <w:bCs/>
          <w:sz w:val="28"/>
          <w:szCs w:val="28"/>
        </w:rPr>
        <w:t>247.2. Определить, что до 01.01.2017 ежегодная денежная индексация нормативной денежной оценки земель, предусмотренная статьей 138 настоящего Закона, не осуществляется.</w:t>
      </w:r>
    </w:p>
    <w:p w:rsidR="00DA1003" w:rsidRPr="00407728" w:rsidRDefault="00183B62" w:rsidP="006811D0">
      <w:pPr>
        <w:spacing w:after="360" w:line="276" w:lineRule="auto"/>
        <w:ind w:firstLine="540"/>
        <w:jc w:val="both"/>
        <w:rPr>
          <w:rStyle w:val="ab"/>
          <w:bCs/>
          <w:sz w:val="28"/>
          <w:szCs w:val="28"/>
        </w:rPr>
      </w:pPr>
      <w:r>
        <w:rPr>
          <w:i/>
          <w:sz w:val="28"/>
          <w:szCs w:val="28"/>
        </w:rPr>
        <w:fldChar w:fldCharType="begin"/>
      </w:r>
      <w:r w:rsidR="00407728">
        <w:rPr>
          <w:i/>
          <w:sz w:val="28"/>
          <w:szCs w:val="28"/>
        </w:rPr>
        <w:instrText xml:space="preserve"> HYPERLINK "https://dnr-online.ru/download/o-vnesenii-izmenenij-v-zakon-donetskoj-narodnoj-respubliki-ot-25-12-2015-99-ins-o-nalogovoj-sisteme-prinyat-postanovleniem-narodnogo-soveta-29-01-2016g-opublikovan-12-02-2016g/" </w:instrText>
      </w:r>
      <w:r>
        <w:rPr>
          <w:i/>
          <w:sz w:val="28"/>
          <w:szCs w:val="28"/>
        </w:rPr>
        <w:fldChar w:fldCharType="separate"/>
      </w:r>
      <w:r w:rsidR="00DA1003" w:rsidRPr="00407728">
        <w:rPr>
          <w:rStyle w:val="ab"/>
          <w:i/>
          <w:sz w:val="28"/>
          <w:szCs w:val="28"/>
        </w:rPr>
        <w:t>(Пункт 247.2 статьи 247 введен</w:t>
      </w:r>
      <w:r w:rsidR="00E05104" w:rsidRPr="00E05104">
        <w:rPr>
          <w:rStyle w:val="ab"/>
          <w:i/>
          <w:sz w:val="28"/>
          <w:szCs w:val="28"/>
        </w:rPr>
        <w:t xml:space="preserve"> </w:t>
      </w:r>
      <w:r w:rsidR="00DA1003" w:rsidRPr="00407728">
        <w:rPr>
          <w:rStyle w:val="ab"/>
          <w:i/>
          <w:sz w:val="28"/>
          <w:szCs w:val="28"/>
        </w:rPr>
        <w:t>Законом от 29.01.2016 № 101-IНС)</w:t>
      </w:r>
    </w:p>
    <w:p w:rsidR="00CF2B48" w:rsidRPr="001C001D" w:rsidRDefault="00183B62" w:rsidP="006811D0">
      <w:pPr>
        <w:spacing w:before="240" w:after="360" w:line="276" w:lineRule="auto"/>
        <w:ind w:firstLine="709"/>
        <w:jc w:val="both"/>
        <w:rPr>
          <w:b/>
          <w:sz w:val="28"/>
          <w:szCs w:val="28"/>
        </w:rPr>
      </w:pPr>
      <w:r>
        <w:rPr>
          <w:i/>
          <w:sz w:val="28"/>
          <w:szCs w:val="28"/>
        </w:rPr>
        <w:fldChar w:fldCharType="end"/>
      </w:r>
      <w:r w:rsidR="00545EF9" w:rsidRPr="001C001D">
        <w:rPr>
          <w:b/>
          <w:sz w:val="28"/>
          <w:szCs w:val="28"/>
        </w:rPr>
        <w:t>Статья 2</w:t>
      </w:r>
      <w:r w:rsidR="00DE387E" w:rsidRPr="001C001D">
        <w:rPr>
          <w:b/>
          <w:sz w:val="28"/>
          <w:szCs w:val="28"/>
        </w:rPr>
        <w:t>4</w:t>
      </w:r>
      <w:r w:rsidR="0068444A" w:rsidRPr="001C001D">
        <w:rPr>
          <w:b/>
          <w:sz w:val="28"/>
          <w:szCs w:val="28"/>
        </w:rPr>
        <w:t>8</w:t>
      </w:r>
    </w:p>
    <w:p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65"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E05104" w:rsidRPr="00E05104">
          <w:rPr>
            <w:rStyle w:val="ab"/>
            <w:i/>
            <w:sz w:val="28"/>
            <w:szCs w:val="28"/>
          </w:rPr>
          <w:t xml:space="preserve"> </w:t>
        </w:r>
        <w:r w:rsidR="006960B1">
          <w:rPr>
            <w:rStyle w:val="ab"/>
            <w:i/>
            <w:sz w:val="28"/>
            <w:szCs w:val="28"/>
          </w:rPr>
          <w:t>248</w:t>
        </w:r>
        <w:r w:rsidR="00E05104" w:rsidRPr="00E05104">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66" w:history="1">
        <w:r w:rsidR="00D6348D" w:rsidRPr="001C001D">
          <w:rPr>
            <w:rStyle w:val="ab"/>
            <w:i/>
            <w:sz w:val="28"/>
            <w:szCs w:val="28"/>
          </w:rPr>
          <w:t>(Пункт 248.2 статьи 248</w:t>
        </w:r>
        <w:r w:rsidR="00E05104" w:rsidRPr="00E05104">
          <w:rPr>
            <w:rStyle w:val="ab"/>
            <w:i/>
            <w:sz w:val="28"/>
            <w:szCs w:val="28"/>
          </w:rPr>
          <w:t xml:space="preserve"> </w:t>
        </w:r>
        <w:r w:rsidR="00D6348D" w:rsidRPr="001C001D">
          <w:rPr>
            <w:rStyle w:val="ab"/>
            <w:i/>
            <w:sz w:val="28"/>
            <w:szCs w:val="28"/>
          </w:rPr>
          <w:t>утратил силу в соответствии с Законом от 14.10.2016 № 148-IНС)</w:t>
        </w:r>
      </w:hyperlink>
    </w:p>
    <w:p w:rsidR="004956C7" w:rsidRPr="001C001D" w:rsidRDefault="004956C7" w:rsidP="006811D0">
      <w:pPr>
        <w:spacing w:after="360" w:line="276" w:lineRule="auto"/>
        <w:ind w:firstLine="709"/>
        <w:jc w:val="both"/>
        <w:rPr>
          <w:sz w:val="28"/>
          <w:szCs w:val="28"/>
        </w:rPr>
      </w:pPr>
      <w:r w:rsidRPr="001C001D">
        <w:rPr>
          <w:sz w:val="28"/>
          <w:szCs w:val="28"/>
        </w:rPr>
        <w:t>248.3. Установить, что в 2016 году Министерство доходов и сборов Донецкой Народной Республики и Министерство угля и энергетики Донецкой Народной Республики подготавливают и вносят в Совет Министров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и перечня субъектов хозяйствования, которыми налог на прибыль уплачивается по ставке 0 процентов в соответствии с пунктом 69.4 статьи 69 настоящего Закона без учета требования по разработке таких документов до 1 января календарного года.</w:t>
      </w:r>
    </w:p>
    <w:p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Указанные в настоящем пункте перечни субъектов хозяйствования вносятся в Совет Министров Донецкой Народной Республики в порядке и на условиях, предусмотренных пунктом 69.4 статьи 69 и пунктом 157.5 статьи 157 настоящего Закона.</w:t>
      </w:r>
    </w:p>
    <w:p w:rsidR="004956C7" w:rsidRPr="00702C7B" w:rsidRDefault="00183B62" w:rsidP="006811D0">
      <w:pPr>
        <w:spacing w:after="360" w:line="276" w:lineRule="auto"/>
        <w:ind w:firstLine="709"/>
        <w:jc w:val="both"/>
        <w:rPr>
          <w:rStyle w:val="ab"/>
          <w:i/>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956C7" w:rsidRPr="00702C7B">
        <w:rPr>
          <w:rStyle w:val="ab"/>
          <w:i/>
          <w:sz w:val="28"/>
          <w:szCs w:val="28"/>
        </w:rPr>
        <w:t xml:space="preserve">(Пункт 248.3статьи 248 введен Законом </w:t>
      </w:r>
      <w:r w:rsidR="004956C7" w:rsidRPr="00702C7B">
        <w:rPr>
          <w:rStyle w:val="ab"/>
          <w:bCs/>
          <w:i/>
          <w:sz w:val="28"/>
          <w:szCs w:val="28"/>
          <w:shd w:val="clear" w:color="auto" w:fill="FCFCFF"/>
        </w:rPr>
        <w:t>от 30.04.2016 № 131-IНС</w:t>
      </w:r>
      <w:r w:rsidR="004956C7" w:rsidRPr="00702C7B">
        <w:rPr>
          <w:rStyle w:val="ab"/>
          <w:i/>
          <w:sz w:val="28"/>
          <w:szCs w:val="28"/>
        </w:rPr>
        <w:t>)</w:t>
      </w:r>
    </w:p>
    <w:p w:rsidR="004956C7" w:rsidRPr="001C001D" w:rsidRDefault="00183B62" w:rsidP="006811D0">
      <w:pPr>
        <w:spacing w:after="360" w:line="276" w:lineRule="auto"/>
        <w:ind w:firstLine="709"/>
        <w:jc w:val="both"/>
        <w:rPr>
          <w:sz w:val="28"/>
          <w:szCs w:val="28"/>
          <w:lang w:eastAsia="uk-UA"/>
        </w:rPr>
      </w:pPr>
      <w:r>
        <w:rPr>
          <w:i/>
          <w:sz w:val="28"/>
          <w:szCs w:val="28"/>
        </w:rPr>
        <w:fldChar w:fldCharType="end"/>
      </w:r>
      <w:r w:rsidR="004956C7" w:rsidRPr="001C001D">
        <w:rPr>
          <w:sz w:val="28"/>
          <w:szCs w:val="28"/>
          <w:lang w:eastAsia="uk-UA"/>
        </w:rPr>
        <w:t xml:space="preserve">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w:t>
      </w:r>
      <w:r w:rsidR="004956C7" w:rsidRPr="001C001D">
        <w:rPr>
          <w:sz w:val="28"/>
          <w:szCs w:val="28"/>
          <w:lang w:eastAsia="uk-UA"/>
        </w:rPr>
        <w:lastRenderedPageBreak/>
        <w:t>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rsidR="004956C7" w:rsidRPr="001C001D" w:rsidRDefault="004956C7" w:rsidP="006811D0">
      <w:pPr>
        <w:pStyle w:val="afb"/>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rsidR="004956C7" w:rsidRPr="00702C7B" w:rsidRDefault="00183B62" w:rsidP="006811D0">
      <w:pPr>
        <w:spacing w:after="360" w:line="276" w:lineRule="auto"/>
        <w:ind w:firstLine="709"/>
        <w:jc w:val="both"/>
        <w:rPr>
          <w:rStyle w:val="ab"/>
          <w:i/>
          <w:sz w:val="28"/>
          <w:szCs w:val="28"/>
        </w:rPr>
      </w:pPr>
      <w:r>
        <w:rPr>
          <w:i/>
          <w:sz w:val="28"/>
          <w:szCs w:val="28"/>
        </w:rPr>
        <w:fldChar w:fldCharType="begin"/>
      </w:r>
      <w:r w:rsidR="00702C7B">
        <w:rPr>
          <w:i/>
          <w:sz w:val="28"/>
          <w:szCs w:val="28"/>
        </w:rPr>
        <w:instrText xml:space="preserve"> HYPERLINK "https://dnr-online.ru/download/o-vnesenii-izmenenij-v-zakon-donetskoj-narodnoj-respubliki-o-nalogovoj-sisteme-prinyat-postanovleniem-narodnogo-soveta-30-04-2016g-razmeshhen-30-05-2016g/" </w:instrText>
      </w:r>
      <w:r>
        <w:rPr>
          <w:i/>
          <w:sz w:val="28"/>
          <w:szCs w:val="28"/>
        </w:rPr>
        <w:fldChar w:fldCharType="separate"/>
      </w:r>
      <w:r w:rsidR="004956C7" w:rsidRPr="00702C7B">
        <w:rPr>
          <w:rStyle w:val="ab"/>
          <w:i/>
          <w:sz w:val="28"/>
          <w:szCs w:val="28"/>
        </w:rPr>
        <w:t xml:space="preserve">(Пункт 248.4статьи 248 введен Законом </w:t>
      </w:r>
      <w:r w:rsidR="004956C7" w:rsidRPr="00702C7B">
        <w:rPr>
          <w:rStyle w:val="ab"/>
          <w:bCs/>
          <w:i/>
          <w:sz w:val="28"/>
          <w:szCs w:val="28"/>
          <w:shd w:val="clear" w:color="auto" w:fill="FCFCFF"/>
        </w:rPr>
        <w:t>от 30.04.2016 № 131-IНС</w:t>
      </w:r>
      <w:r w:rsidR="004956C7" w:rsidRPr="00702C7B">
        <w:rPr>
          <w:rStyle w:val="ab"/>
          <w:i/>
          <w:sz w:val="28"/>
          <w:szCs w:val="28"/>
        </w:rPr>
        <w:t>)</w:t>
      </w:r>
    </w:p>
    <w:p w:rsidR="00E4045C" w:rsidRPr="00E4045C" w:rsidRDefault="00183B62" w:rsidP="00E4045C">
      <w:pPr>
        <w:tabs>
          <w:tab w:val="left" w:pos="798"/>
        </w:tabs>
        <w:spacing w:after="360" w:line="276" w:lineRule="auto"/>
        <w:ind w:firstLine="709"/>
        <w:jc w:val="both"/>
        <w:rPr>
          <w:sz w:val="28"/>
          <w:szCs w:val="28"/>
        </w:rPr>
      </w:pPr>
      <w:r>
        <w:rPr>
          <w:i/>
          <w:sz w:val="28"/>
          <w:szCs w:val="28"/>
        </w:rPr>
        <w:fldChar w:fldCharType="end"/>
      </w:r>
      <w:r w:rsidR="00E4045C"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rsidR="00E4045C" w:rsidRPr="008503CB" w:rsidRDefault="00183B62" w:rsidP="00E4045C">
      <w:pPr>
        <w:spacing w:after="360" w:line="276" w:lineRule="auto"/>
        <w:ind w:firstLine="709"/>
        <w:jc w:val="both"/>
        <w:rPr>
          <w:rStyle w:val="ab"/>
          <w:i/>
          <w:sz w:val="28"/>
          <w:szCs w:val="28"/>
        </w:rPr>
      </w:pPr>
      <w:r>
        <w:rPr>
          <w:i/>
          <w:color w:val="0000FF" w:themeColor="hyperlink"/>
          <w:sz w:val="28"/>
          <w:szCs w:val="28"/>
        </w:rPr>
        <w:fldChar w:fldCharType="begin"/>
      </w:r>
      <w:r w:rsidR="008503CB">
        <w:rPr>
          <w:i/>
          <w:color w:val="0000FF" w:themeColor="hyperlink"/>
          <w:sz w:val="28"/>
          <w:szCs w:val="28"/>
        </w:rPr>
        <w:instrText xml:space="preserve"> HYPERLINK "https://dnr-online.ru/download/o-vnesenii-izmenenij-v-nekotorye-zakony-donetskoj-narodnoj-respubliki-prinyat-postanovleniem-narodnogo-soveta-10-02-2017g-razmeshhen-22-04-2017g/" </w:instrText>
      </w:r>
      <w:r>
        <w:rPr>
          <w:i/>
          <w:color w:val="0000FF" w:themeColor="hyperlink"/>
          <w:sz w:val="28"/>
          <w:szCs w:val="28"/>
        </w:rPr>
        <w:fldChar w:fldCharType="separate"/>
      </w:r>
      <w:r w:rsidR="00E4045C" w:rsidRPr="008503CB">
        <w:rPr>
          <w:rStyle w:val="ab"/>
          <w:i/>
          <w:sz w:val="28"/>
          <w:szCs w:val="28"/>
        </w:rPr>
        <w:t>(Пункт 248.5 статьи 248 введен Законом от 10.02.2017 № 166-IНС)</w:t>
      </w:r>
    </w:p>
    <w:p w:rsidR="00DD2376" w:rsidRPr="001C001D" w:rsidRDefault="00183B62" w:rsidP="006811D0">
      <w:pPr>
        <w:spacing w:after="360" w:line="276" w:lineRule="auto"/>
        <w:ind w:firstLine="709"/>
        <w:jc w:val="both"/>
        <w:rPr>
          <w:b/>
          <w:sz w:val="28"/>
          <w:szCs w:val="28"/>
        </w:rPr>
      </w:pPr>
      <w:r>
        <w:rPr>
          <w:i/>
          <w:color w:val="0000FF" w:themeColor="hyperlink"/>
          <w:sz w:val="28"/>
          <w:szCs w:val="28"/>
        </w:rPr>
        <w:fldChar w:fldCharType="end"/>
      </w:r>
      <w:r w:rsidR="00545EF9" w:rsidRPr="001C001D">
        <w:rPr>
          <w:b/>
          <w:sz w:val="28"/>
          <w:szCs w:val="28"/>
        </w:rPr>
        <w:t>Статья 2</w:t>
      </w:r>
      <w:r w:rsidR="00DE387E" w:rsidRPr="001C001D">
        <w:rPr>
          <w:b/>
          <w:sz w:val="28"/>
          <w:szCs w:val="28"/>
        </w:rPr>
        <w:t>4</w:t>
      </w:r>
      <w:r w:rsidR="0068444A" w:rsidRPr="001C001D">
        <w:rPr>
          <w:b/>
          <w:sz w:val="28"/>
          <w:szCs w:val="28"/>
        </w:rPr>
        <w:t>9</w:t>
      </w:r>
    </w:p>
    <w:p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rsidR="00545EF9" w:rsidRPr="001C001D"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lastRenderedPageBreak/>
        <w:t>Статья 2</w:t>
      </w:r>
      <w:r w:rsidR="0068444A" w:rsidRPr="001C001D">
        <w:rPr>
          <w:b/>
          <w:sz w:val="28"/>
          <w:szCs w:val="28"/>
        </w:rPr>
        <w:t>5</w:t>
      </w:r>
      <w:r w:rsidR="00293605" w:rsidRPr="001C001D">
        <w:rPr>
          <w:b/>
          <w:sz w:val="28"/>
          <w:szCs w:val="28"/>
        </w:rPr>
        <w:t>1</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Перечень налогов, сборов и других обязательных платежей,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и украинской гривне, установленному Центральным Республиканским Банком Донецкой Народной Республики на день их уплаты:</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r w:rsidR="00D72DBE" w:rsidRPr="001C001D">
        <w:rPr>
          <w:sz w:val="28"/>
          <w:szCs w:val="28"/>
        </w:rPr>
        <w:t>с</w:t>
      </w:r>
      <w:r w:rsidRPr="001C001D">
        <w:rPr>
          <w:sz w:val="28"/>
          <w:szCs w:val="28"/>
        </w:rPr>
        <w:t>бор за транзит</w:t>
      </w:r>
      <w:r w:rsidR="00832A6D" w:rsidRPr="001C001D">
        <w:rPr>
          <w:sz w:val="28"/>
          <w:szCs w:val="28"/>
        </w:rPr>
        <w:t xml:space="preserve">, продажу </w:t>
      </w:r>
      <w:r w:rsidRPr="001C001D">
        <w:rPr>
          <w:sz w:val="28"/>
          <w:szCs w:val="28"/>
        </w:rPr>
        <w:t>и вывоз отдельных видов товаров.</w:t>
      </w:r>
    </w:p>
    <w:p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и сборы,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rsidR="00545EF9" w:rsidRPr="001C001D" w:rsidRDefault="00545EF9" w:rsidP="006811D0">
      <w:pPr>
        <w:spacing w:after="360" w:line="276" w:lineRule="auto"/>
        <w:ind w:firstLine="709"/>
        <w:jc w:val="both"/>
        <w:rPr>
          <w:sz w:val="28"/>
          <w:szCs w:val="28"/>
        </w:rPr>
      </w:pPr>
      <w:r w:rsidRPr="001C001D">
        <w:rPr>
          <w:sz w:val="28"/>
          <w:szCs w:val="28"/>
        </w:rPr>
        <w:t>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Совету Министров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rsidR="00545EF9" w:rsidRPr="001C001D" w:rsidRDefault="00545EF9" w:rsidP="006811D0">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rsidR="000E445C" w:rsidRPr="001C001D" w:rsidRDefault="000E445C" w:rsidP="006811D0">
      <w:pPr>
        <w:spacing w:after="360" w:line="276" w:lineRule="auto"/>
        <w:ind w:firstLine="709"/>
        <w:jc w:val="both"/>
        <w:rPr>
          <w:sz w:val="28"/>
          <w:szCs w:val="28"/>
        </w:rPr>
      </w:pPr>
      <w:r w:rsidRPr="001C001D">
        <w:rPr>
          <w:sz w:val="28"/>
          <w:szCs w:val="28"/>
        </w:rPr>
        <w:lastRenderedPageBreak/>
        <w:t>В случае необходимости Совет Министров Донецкой Народной Республики или Глава Донецкой Народной Республики вправе изменять установленный п</w:t>
      </w:r>
      <w:r w:rsidR="00D72DBE" w:rsidRPr="001C001D">
        <w:rPr>
          <w:sz w:val="28"/>
          <w:szCs w:val="28"/>
        </w:rPr>
        <w:t>унктом</w:t>
      </w:r>
      <w:r w:rsidRPr="001C001D">
        <w:rPr>
          <w:sz w:val="28"/>
          <w:szCs w:val="28"/>
        </w:rPr>
        <w:t xml:space="preserve"> 73.1. статьи 73 настоящего Закона порядок признания валовых доходов.</w:t>
      </w:r>
    </w:p>
    <w:p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rsidR="00545EF9" w:rsidRPr="001C001D"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rsidR="00A7636A" w:rsidRPr="001C001D" w:rsidRDefault="00A7636A" w:rsidP="006811D0">
      <w:pPr>
        <w:tabs>
          <w:tab w:val="left" w:pos="6810"/>
        </w:tabs>
        <w:spacing w:line="276" w:lineRule="auto"/>
        <w:rPr>
          <w:sz w:val="28"/>
          <w:szCs w:val="28"/>
        </w:rPr>
      </w:pPr>
      <w:r w:rsidRPr="001C001D">
        <w:rPr>
          <w:sz w:val="28"/>
          <w:szCs w:val="28"/>
        </w:rPr>
        <w:t xml:space="preserve">Глава </w:t>
      </w:r>
    </w:p>
    <w:p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rsidR="00A7636A" w:rsidRPr="001C001D" w:rsidRDefault="00A7636A" w:rsidP="006811D0">
      <w:pPr>
        <w:spacing w:line="276" w:lineRule="auto"/>
        <w:rPr>
          <w:sz w:val="28"/>
          <w:szCs w:val="28"/>
        </w:rPr>
      </w:pPr>
      <w:r w:rsidRPr="001C001D">
        <w:rPr>
          <w:sz w:val="28"/>
          <w:szCs w:val="28"/>
        </w:rPr>
        <w:t>г. Донецк</w:t>
      </w:r>
    </w:p>
    <w:p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A7636A">
      <w:headerReference w:type="default" r:id="rId6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36E" w:rsidRDefault="00FB336E" w:rsidP="00B273F7">
      <w:r>
        <w:separator/>
      </w:r>
    </w:p>
  </w:endnote>
  <w:endnote w:type="continuationSeparator" w:id="1">
    <w:p w:rsidR="00FB336E" w:rsidRDefault="00FB336E" w:rsidP="00B27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36E" w:rsidRDefault="00FB336E" w:rsidP="00B273F7">
      <w:r>
        <w:separator/>
      </w:r>
    </w:p>
  </w:footnote>
  <w:footnote w:type="continuationSeparator" w:id="1">
    <w:p w:rsidR="00FB336E" w:rsidRDefault="00FB336E" w:rsidP="00B27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00" w:rsidRPr="009A7269" w:rsidRDefault="003F1D00">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B046C2">
      <w:rPr>
        <w:rFonts w:ascii="Times New Roman" w:hAnsi="Times New Roman" w:cs="Times New Roman"/>
        <w:noProof/>
        <w:sz w:val="24"/>
        <w:szCs w:val="24"/>
      </w:rPr>
      <w:t>305</w:t>
    </w:r>
    <w:r w:rsidRPr="009A7269">
      <w:rPr>
        <w:rFonts w:ascii="Times New Roman" w:hAnsi="Times New Roman" w:cs="Times New Roman"/>
        <w:sz w:val="24"/>
        <w:szCs w:val="24"/>
      </w:rPr>
      <w:fldChar w:fldCharType="end"/>
    </w:r>
  </w:p>
  <w:p w:rsidR="003F1D00" w:rsidRDefault="003F1D0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stylePaneFormatFilter w:val="3F01"/>
  <w:defaultTabStop w:val="708"/>
  <w:characterSpacingControl w:val="doNotCompress"/>
  <w:footnotePr>
    <w:footnote w:id="0"/>
    <w:footnote w:id="1"/>
  </w:footnotePr>
  <w:endnotePr>
    <w:endnote w:id="0"/>
    <w:endnote w:id="1"/>
  </w:endnotePr>
  <w:compat/>
  <w:rsids>
    <w:rsidRoot w:val="00545EF9"/>
    <w:rsid w:val="00000C15"/>
    <w:rsid w:val="00004980"/>
    <w:rsid w:val="00006091"/>
    <w:rsid w:val="00014CC5"/>
    <w:rsid w:val="00014DEA"/>
    <w:rsid w:val="00014E63"/>
    <w:rsid w:val="00017799"/>
    <w:rsid w:val="00027385"/>
    <w:rsid w:val="00031F1F"/>
    <w:rsid w:val="00032F29"/>
    <w:rsid w:val="0003331A"/>
    <w:rsid w:val="0003486F"/>
    <w:rsid w:val="00035C79"/>
    <w:rsid w:val="00036831"/>
    <w:rsid w:val="0003758B"/>
    <w:rsid w:val="0004023E"/>
    <w:rsid w:val="00043927"/>
    <w:rsid w:val="00053275"/>
    <w:rsid w:val="00054B16"/>
    <w:rsid w:val="00056092"/>
    <w:rsid w:val="00061B38"/>
    <w:rsid w:val="000640C5"/>
    <w:rsid w:val="00065C48"/>
    <w:rsid w:val="00067438"/>
    <w:rsid w:val="000720F2"/>
    <w:rsid w:val="00077FC7"/>
    <w:rsid w:val="000803DD"/>
    <w:rsid w:val="0008068A"/>
    <w:rsid w:val="00081E43"/>
    <w:rsid w:val="00083446"/>
    <w:rsid w:val="00092C01"/>
    <w:rsid w:val="000933ED"/>
    <w:rsid w:val="000A07AF"/>
    <w:rsid w:val="000A5D5A"/>
    <w:rsid w:val="000B2D16"/>
    <w:rsid w:val="000B2DA0"/>
    <w:rsid w:val="000B738A"/>
    <w:rsid w:val="000B78F0"/>
    <w:rsid w:val="000C026B"/>
    <w:rsid w:val="000C2D5E"/>
    <w:rsid w:val="000C5509"/>
    <w:rsid w:val="000D342F"/>
    <w:rsid w:val="000D347D"/>
    <w:rsid w:val="000E3316"/>
    <w:rsid w:val="000E445C"/>
    <w:rsid w:val="000E6248"/>
    <w:rsid w:val="000E7A09"/>
    <w:rsid w:val="000F3B50"/>
    <w:rsid w:val="000F7767"/>
    <w:rsid w:val="00103D72"/>
    <w:rsid w:val="00104558"/>
    <w:rsid w:val="00104C2F"/>
    <w:rsid w:val="00104D72"/>
    <w:rsid w:val="001052F9"/>
    <w:rsid w:val="00110738"/>
    <w:rsid w:val="00112144"/>
    <w:rsid w:val="001124DB"/>
    <w:rsid w:val="00113538"/>
    <w:rsid w:val="00114D60"/>
    <w:rsid w:val="00114FE5"/>
    <w:rsid w:val="00117F81"/>
    <w:rsid w:val="00120B80"/>
    <w:rsid w:val="00123F7E"/>
    <w:rsid w:val="001333FA"/>
    <w:rsid w:val="001353A7"/>
    <w:rsid w:val="00136789"/>
    <w:rsid w:val="00136B01"/>
    <w:rsid w:val="0014258C"/>
    <w:rsid w:val="00142C8A"/>
    <w:rsid w:val="0014371B"/>
    <w:rsid w:val="001537E3"/>
    <w:rsid w:val="001567D1"/>
    <w:rsid w:val="00157CA9"/>
    <w:rsid w:val="00163D02"/>
    <w:rsid w:val="00167704"/>
    <w:rsid w:val="00167D70"/>
    <w:rsid w:val="001724FD"/>
    <w:rsid w:val="0017356C"/>
    <w:rsid w:val="001802A2"/>
    <w:rsid w:val="00181E92"/>
    <w:rsid w:val="001821CD"/>
    <w:rsid w:val="00183B62"/>
    <w:rsid w:val="00183CFE"/>
    <w:rsid w:val="0018473F"/>
    <w:rsid w:val="001851FB"/>
    <w:rsid w:val="00191765"/>
    <w:rsid w:val="00192752"/>
    <w:rsid w:val="0019384F"/>
    <w:rsid w:val="00194CED"/>
    <w:rsid w:val="001968C7"/>
    <w:rsid w:val="001A0DA9"/>
    <w:rsid w:val="001A156B"/>
    <w:rsid w:val="001A1BD9"/>
    <w:rsid w:val="001A2CB4"/>
    <w:rsid w:val="001A40B8"/>
    <w:rsid w:val="001A58B3"/>
    <w:rsid w:val="001A5E3B"/>
    <w:rsid w:val="001A7640"/>
    <w:rsid w:val="001B09A1"/>
    <w:rsid w:val="001B0F31"/>
    <w:rsid w:val="001B6909"/>
    <w:rsid w:val="001B785A"/>
    <w:rsid w:val="001C001D"/>
    <w:rsid w:val="001C0743"/>
    <w:rsid w:val="001C0FDC"/>
    <w:rsid w:val="001C1AF8"/>
    <w:rsid w:val="001C1E6C"/>
    <w:rsid w:val="001C2CC0"/>
    <w:rsid w:val="001C3BE2"/>
    <w:rsid w:val="001C44BC"/>
    <w:rsid w:val="001D178B"/>
    <w:rsid w:val="001D56A1"/>
    <w:rsid w:val="001E0787"/>
    <w:rsid w:val="001E0E97"/>
    <w:rsid w:val="001E2C61"/>
    <w:rsid w:val="001E3142"/>
    <w:rsid w:val="001E3802"/>
    <w:rsid w:val="001E60F5"/>
    <w:rsid w:val="001F0920"/>
    <w:rsid w:val="001F3070"/>
    <w:rsid w:val="00203548"/>
    <w:rsid w:val="00203602"/>
    <w:rsid w:val="002037E5"/>
    <w:rsid w:val="00203C04"/>
    <w:rsid w:val="00203F5E"/>
    <w:rsid w:val="00205742"/>
    <w:rsid w:val="00206EB1"/>
    <w:rsid w:val="00224C35"/>
    <w:rsid w:val="00225631"/>
    <w:rsid w:val="00232E11"/>
    <w:rsid w:val="002359C5"/>
    <w:rsid w:val="002402EA"/>
    <w:rsid w:val="00240BB7"/>
    <w:rsid w:val="00254D20"/>
    <w:rsid w:val="00255A39"/>
    <w:rsid w:val="00257EAF"/>
    <w:rsid w:val="00261A3E"/>
    <w:rsid w:val="00262FE8"/>
    <w:rsid w:val="00265221"/>
    <w:rsid w:val="002657ED"/>
    <w:rsid w:val="00267E53"/>
    <w:rsid w:val="00270C03"/>
    <w:rsid w:val="00271EF9"/>
    <w:rsid w:val="00274D1A"/>
    <w:rsid w:val="002843FD"/>
    <w:rsid w:val="00285A6A"/>
    <w:rsid w:val="00286D9C"/>
    <w:rsid w:val="00293605"/>
    <w:rsid w:val="00293EBF"/>
    <w:rsid w:val="0029764D"/>
    <w:rsid w:val="002A1440"/>
    <w:rsid w:val="002A32A0"/>
    <w:rsid w:val="002A7206"/>
    <w:rsid w:val="002B2169"/>
    <w:rsid w:val="002B2565"/>
    <w:rsid w:val="002B2683"/>
    <w:rsid w:val="002B43D4"/>
    <w:rsid w:val="002B7EBA"/>
    <w:rsid w:val="002C20FC"/>
    <w:rsid w:val="002C23C1"/>
    <w:rsid w:val="002C24C0"/>
    <w:rsid w:val="002C27B2"/>
    <w:rsid w:val="002C3748"/>
    <w:rsid w:val="002C6471"/>
    <w:rsid w:val="002D1B05"/>
    <w:rsid w:val="002D59B7"/>
    <w:rsid w:val="002D6007"/>
    <w:rsid w:val="002D6082"/>
    <w:rsid w:val="002D7198"/>
    <w:rsid w:val="002E13E9"/>
    <w:rsid w:val="002F1B0B"/>
    <w:rsid w:val="002F527B"/>
    <w:rsid w:val="002F66E6"/>
    <w:rsid w:val="003000A6"/>
    <w:rsid w:val="003017F4"/>
    <w:rsid w:val="003027DC"/>
    <w:rsid w:val="003056D2"/>
    <w:rsid w:val="003116F2"/>
    <w:rsid w:val="00313792"/>
    <w:rsid w:val="0031418A"/>
    <w:rsid w:val="0031514F"/>
    <w:rsid w:val="00316CCF"/>
    <w:rsid w:val="003171EF"/>
    <w:rsid w:val="0032318E"/>
    <w:rsid w:val="003237B1"/>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50D51"/>
    <w:rsid w:val="0035388B"/>
    <w:rsid w:val="00353964"/>
    <w:rsid w:val="00355A88"/>
    <w:rsid w:val="00357824"/>
    <w:rsid w:val="00361FDC"/>
    <w:rsid w:val="003719F3"/>
    <w:rsid w:val="00371B89"/>
    <w:rsid w:val="00373133"/>
    <w:rsid w:val="00380FF8"/>
    <w:rsid w:val="00381031"/>
    <w:rsid w:val="00384E8B"/>
    <w:rsid w:val="003861B1"/>
    <w:rsid w:val="00387322"/>
    <w:rsid w:val="003934E3"/>
    <w:rsid w:val="003A30C0"/>
    <w:rsid w:val="003A32C4"/>
    <w:rsid w:val="003A47E0"/>
    <w:rsid w:val="003A701E"/>
    <w:rsid w:val="003B1DD0"/>
    <w:rsid w:val="003B2A33"/>
    <w:rsid w:val="003B4190"/>
    <w:rsid w:val="003B5D99"/>
    <w:rsid w:val="003B6BFF"/>
    <w:rsid w:val="003C104E"/>
    <w:rsid w:val="003C1AD5"/>
    <w:rsid w:val="003C2040"/>
    <w:rsid w:val="003C3B47"/>
    <w:rsid w:val="003C3ECA"/>
    <w:rsid w:val="003C67F6"/>
    <w:rsid w:val="003D3A0E"/>
    <w:rsid w:val="003D671C"/>
    <w:rsid w:val="003D753D"/>
    <w:rsid w:val="003E372E"/>
    <w:rsid w:val="003E5B85"/>
    <w:rsid w:val="003E63E8"/>
    <w:rsid w:val="003F0EFF"/>
    <w:rsid w:val="003F1D00"/>
    <w:rsid w:val="003F2F76"/>
    <w:rsid w:val="003F3E71"/>
    <w:rsid w:val="003F4930"/>
    <w:rsid w:val="003F5E14"/>
    <w:rsid w:val="003F6788"/>
    <w:rsid w:val="003F7936"/>
    <w:rsid w:val="00403530"/>
    <w:rsid w:val="00404B00"/>
    <w:rsid w:val="00407728"/>
    <w:rsid w:val="0041167B"/>
    <w:rsid w:val="0041205D"/>
    <w:rsid w:val="00415601"/>
    <w:rsid w:val="00422911"/>
    <w:rsid w:val="00422A35"/>
    <w:rsid w:val="00425C3A"/>
    <w:rsid w:val="00425C72"/>
    <w:rsid w:val="004268E8"/>
    <w:rsid w:val="00427657"/>
    <w:rsid w:val="0043066F"/>
    <w:rsid w:val="004332DF"/>
    <w:rsid w:val="00433850"/>
    <w:rsid w:val="00434FF3"/>
    <w:rsid w:val="00437184"/>
    <w:rsid w:val="00437792"/>
    <w:rsid w:val="00437972"/>
    <w:rsid w:val="00443681"/>
    <w:rsid w:val="00444639"/>
    <w:rsid w:val="00444D23"/>
    <w:rsid w:val="00444FAB"/>
    <w:rsid w:val="004473B5"/>
    <w:rsid w:val="00450E43"/>
    <w:rsid w:val="00452444"/>
    <w:rsid w:val="00460C4D"/>
    <w:rsid w:val="00461733"/>
    <w:rsid w:val="004623D2"/>
    <w:rsid w:val="004652AB"/>
    <w:rsid w:val="00472136"/>
    <w:rsid w:val="004735B3"/>
    <w:rsid w:val="004763CE"/>
    <w:rsid w:val="004804E4"/>
    <w:rsid w:val="004807EF"/>
    <w:rsid w:val="00485762"/>
    <w:rsid w:val="00487EF5"/>
    <w:rsid w:val="0049170C"/>
    <w:rsid w:val="00491BAB"/>
    <w:rsid w:val="004956C7"/>
    <w:rsid w:val="004A05E7"/>
    <w:rsid w:val="004A1098"/>
    <w:rsid w:val="004B5921"/>
    <w:rsid w:val="004B7F8E"/>
    <w:rsid w:val="004C027C"/>
    <w:rsid w:val="004C4F6D"/>
    <w:rsid w:val="004C50FB"/>
    <w:rsid w:val="004C5B05"/>
    <w:rsid w:val="004C6BE3"/>
    <w:rsid w:val="004D1787"/>
    <w:rsid w:val="004D5FAB"/>
    <w:rsid w:val="004D6864"/>
    <w:rsid w:val="004E0217"/>
    <w:rsid w:val="004E20EB"/>
    <w:rsid w:val="004E2A19"/>
    <w:rsid w:val="004E4460"/>
    <w:rsid w:val="004E6C0E"/>
    <w:rsid w:val="004F1F18"/>
    <w:rsid w:val="004F23DC"/>
    <w:rsid w:val="004F2784"/>
    <w:rsid w:val="004F2AE0"/>
    <w:rsid w:val="004F5979"/>
    <w:rsid w:val="00502303"/>
    <w:rsid w:val="00505723"/>
    <w:rsid w:val="0050620A"/>
    <w:rsid w:val="005064D3"/>
    <w:rsid w:val="00506ADD"/>
    <w:rsid w:val="00506F70"/>
    <w:rsid w:val="0050791E"/>
    <w:rsid w:val="00510BFB"/>
    <w:rsid w:val="0051168A"/>
    <w:rsid w:val="00511AA1"/>
    <w:rsid w:val="0051296B"/>
    <w:rsid w:val="00512BC5"/>
    <w:rsid w:val="00516470"/>
    <w:rsid w:val="0052246A"/>
    <w:rsid w:val="0052438A"/>
    <w:rsid w:val="005248D0"/>
    <w:rsid w:val="00525BC9"/>
    <w:rsid w:val="00530AFA"/>
    <w:rsid w:val="00532527"/>
    <w:rsid w:val="00532CC8"/>
    <w:rsid w:val="005341F3"/>
    <w:rsid w:val="00535951"/>
    <w:rsid w:val="00535C31"/>
    <w:rsid w:val="00541383"/>
    <w:rsid w:val="00541C60"/>
    <w:rsid w:val="005420C3"/>
    <w:rsid w:val="00544013"/>
    <w:rsid w:val="005446DB"/>
    <w:rsid w:val="005457B9"/>
    <w:rsid w:val="00545EF9"/>
    <w:rsid w:val="00546081"/>
    <w:rsid w:val="0055403D"/>
    <w:rsid w:val="00555153"/>
    <w:rsid w:val="005566EF"/>
    <w:rsid w:val="0056059C"/>
    <w:rsid w:val="005611B9"/>
    <w:rsid w:val="00566094"/>
    <w:rsid w:val="005672BF"/>
    <w:rsid w:val="0057095E"/>
    <w:rsid w:val="0057194A"/>
    <w:rsid w:val="00571F24"/>
    <w:rsid w:val="00572BF4"/>
    <w:rsid w:val="005732FB"/>
    <w:rsid w:val="005749F4"/>
    <w:rsid w:val="00575255"/>
    <w:rsid w:val="0057707D"/>
    <w:rsid w:val="00582DB6"/>
    <w:rsid w:val="00584C9F"/>
    <w:rsid w:val="00597A8E"/>
    <w:rsid w:val="00597E80"/>
    <w:rsid w:val="005A1172"/>
    <w:rsid w:val="005A3DDC"/>
    <w:rsid w:val="005B0B75"/>
    <w:rsid w:val="005B16D7"/>
    <w:rsid w:val="005B2186"/>
    <w:rsid w:val="005B25A9"/>
    <w:rsid w:val="005B37DD"/>
    <w:rsid w:val="005B4CFF"/>
    <w:rsid w:val="005C02DF"/>
    <w:rsid w:val="005C07C2"/>
    <w:rsid w:val="005C1343"/>
    <w:rsid w:val="005C1CD1"/>
    <w:rsid w:val="005C32C3"/>
    <w:rsid w:val="005C5292"/>
    <w:rsid w:val="005C57D2"/>
    <w:rsid w:val="005C70BF"/>
    <w:rsid w:val="005D55B1"/>
    <w:rsid w:val="005D7618"/>
    <w:rsid w:val="005E4914"/>
    <w:rsid w:val="005E681D"/>
    <w:rsid w:val="005F0D6B"/>
    <w:rsid w:val="005F157C"/>
    <w:rsid w:val="005F3DBE"/>
    <w:rsid w:val="005F4787"/>
    <w:rsid w:val="00605D89"/>
    <w:rsid w:val="00607081"/>
    <w:rsid w:val="0061213D"/>
    <w:rsid w:val="006126DC"/>
    <w:rsid w:val="00613457"/>
    <w:rsid w:val="00617DBB"/>
    <w:rsid w:val="00624167"/>
    <w:rsid w:val="00624B5B"/>
    <w:rsid w:val="006272FF"/>
    <w:rsid w:val="0062770F"/>
    <w:rsid w:val="00634B71"/>
    <w:rsid w:val="00641D37"/>
    <w:rsid w:val="00641D65"/>
    <w:rsid w:val="0064211F"/>
    <w:rsid w:val="006434EC"/>
    <w:rsid w:val="00643B7D"/>
    <w:rsid w:val="006449BA"/>
    <w:rsid w:val="00647EF3"/>
    <w:rsid w:val="006523D8"/>
    <w:rsid w:val="006523E6"/>
    <w:rsid w:val="006524D7"/>
    <w:rsid w:val="00654343"/>
    <w:rsid w:val="0065767B"/>
    <w:rsid w:val="00657E43"/>
    <w:rsid w:val="00660079"/>
    <w:rsid w:val="00662B76"/>
    <w:rsid w:val="006637AC"/>
    <w:rsid w:val="0066389C"/>
    <w:rsid w:val="006656B5"/>
    <w:rsid w:val="006663A6"/>
    <w:rsid w:val="0067195D"/>
    <w:rsid w:val="006746F7"/>
    <w:rsid w:val="00677E7C"/>
    <w:rsid w:val="006811D0"/>
    <w:rsid w:val="00682226"/>
    <w:rsid w:val="0068444A"/>
    <w:rsid w:val="006849CB"/>
    <w:rsid w:val="00690B55"/>
    <w:rsid w:val="00691C9D"/>
    <w:rsid w:val="00692959"/>
    <w:rsid w:val="006943D7"/>
    <w:rsid w:val="006960B1"/>
    <w:rsid w:val="006A2777"/>
    <w:rsid w:val="006B2D41"/>
    <w:rsid w:val="006B5DB6"/>
    <w:rsid w:val="006B7904"/>
    <w:rsid w:val="006B7D3D"/>
    <w:rsid w:val="006D0FB1"/>
    <w:rsid w:val="006D354B"/>
    <w:rsid w:val="006D701E"/>
    <w:rsid w:val="006E1E9D"/>
    <w:rsid w:val="006E6A46"/>
    <w:rsid w:val="006E6EC1"/>
    <w:rsid w:val="006F00F5"/>
    <w:rsid w:val="006F2850"/>
    <w:rsid w:val="006F5B2A"/>
    <w:rsid w:val="006F74B7"/>
    <w:rsid w:val="006F7AA0"/>
    <w:rsid w:val="0070117B"/>
    <w:rsid w:val="007014D3"/>
    <w:rsid w:val="00701A95"/>
    <w:rsid w:val="007028AD"/>
    <w:rsid w:val="00702C7B"/>
    <w:rsid w:val="00705427"/>
    <w:rsid w:val="00706701"/>
    <w:rsid w:val="00707CB5"/>
    <w:rsid w:val="0071180F"/>
    <w:rsid w:val="00711A21"/>
    <w:rsid w:val="00712907"/>
    <w:rsid w:val="00713074"/>
    <w:rsid w:val="00722F5F"/>
    <w:rsid w:val="0072443B"/>
    <w:rsid w:val="0073315D"/>
    <w:rsid w:val="007343A7"/>
    <w:rsid w:val="007420AB"/>
    <w:rsid w:val="00751A03"/>
    <w:rsid w:val="00751F32"/>
    <w:rsid w:val="00754121"/>
    <w:rsid w:val="00760E24"/>
    <w:rsid w:val="0076117C"/>
    <w:rsid w:val="007613CE"/>
    <w:rsid w:val="00762F75"/>
    <w:rsid w:val="00764891"/>
    <w:rsid w:val="00764989"/>
    <w:rsid w:val="00770DC2"/>
    <w:rsid w:val="00771989"/>
    <w:rsid w:val="007748E7"/>
    <w:rsid w:val="00776660"/>
    <w:rsid w:val="00784924"/>
    <w:rsid w:val="00785DF9"/>
    <w:rsid w:val="00791D3C"/>
    <w:rsid w:val="007945FF"/>
    <w:rsid w:val="0079708E"/>
    <w:rsid w:val="007A2E2A"/>
    <w:rsid w:val="007A38B1"/>
    <w:rsid w:val="007A441D"/>
    <w:rsid w:val="007B6F37"/>
    <w:rsid w:val="007B7337"/>
    <w:rsid w:val="007C36DF"/>
    <w:rsid w:val="007C3C88"/>
    <w:rsid w:val="007C4279"/>
    <w:rsid w:val="007C54BD"/>
    <w:rsid w:val="007C6C34"/>
    <w:rsid w:val="007D2D22"/>
    <w:rsid w:val="007D476F"/>
    <w:rsid w:val="007D49D4"/>
    <w:rsid w:val="007E34EC"/>
    <w:rsid w:val="007E510D"/>
    <w:rsid w:val="007E771A"/>
    <w:rsid w:val="007F141F"/>
    <w:rsid w:val="007F3CA2"/>
    <w:rsid w:val="007F4CAF"/>
    <w:rsid w:val="007F67A2"/>
    <w:rsid w:val="007F7D7C"/>
    <w:rsid w:val="00801AD6"/>
    <w:rsid w:val="00801DF3"/>
    <w:rsid w:val="00801E84"/>
    <w:rsid w:val="008031D8"/>
    <w:rsid w:val="0080359A"/>
    <w:rsid w:val="00806519"/>
    <w:rsid w:val="008074FF"/>
    <w:rsid w:val="00811641"/>
    <w:rsid w:val="00812481"/>
    <w:rsid w:val="008166DD"/>
    <w:rsid w:val="0081674F"/>
    <w:rsid w:val="00816EC2"/>
    <w:rsid w:val="008200A9"/>
    <w:rsid w:val="00820490"/>
    <w:rsid w:val="008205E9"/>
    <w:rsid w:val="00820C46"/>
    <w:rsid w:val="008215AC"/>
    <w:rsid w:val="0082658B"/>
    <w:rsid w:val="00830654"/>
    <w:rsid w:val="00831F59"/>
    <w:rsid w:val="0083209A"/>
    <w:rsid w:val="00832A6D"/>
    <w:rsid w:val="008339AA"/>
    <w:rsid w:val="00837D51"/>
    <w:rsid w:val="0084067B"/>
    <w:rsid w:val="008439F4"/>
    <w:rsid w:val="00847A7E"/>
    <w:rsid w:val="008503CB"/>
    <w:rsid w:val="0085751F"/>
    <w:rsid w:val="00857958"/>
    <w:rsid w:val="008662CE"/>
    <w:rsid w:val="00866D4D"/>
    <w:rsid w:val="008714B6"/>
    <w:rsid w:val="008740A4"/>
    <w:rsid w:val="008763C8"/>
    <w:rsid w:val="0088131D"/>
    <w:rsid w:val="00883A1E"/>
    <w:rsid w:val="00885087"/>
    <w:rsid w:val="00885378"/>
    <w:rsid w:val="008855FA"/>
    <w:rsid w:val="0088584D"/>
    <w:rsid w:val="008863DE"/>
    <w:rsid w:val="00887C53"/>
    <w:rsid w:val="00893BAD"/>
    <w:rsid w:val="00896FD5"/>
    <w:rsid w:val="008A0831"/>
    <w:rsid w:val="008A3642"/>
    <w:rsid w:val="008A38ED"/>
    <w:rsid w:val="008A7545"/>
    <w:rsid w:val="008B029A"/>
    <w:rsid w:val="008B0EA6"/>
    <w:rsid w:val="008B3F84"/>
    <w:rsid w:val="008B53A3"/>
    <w:rsid w:val="008B5C17"/>
    <w:rsid w:val="008B7BAC"/>
    <w:rsid w:val="008C1152"/>
    <w:rsid w:val="008C3BF4"/>
    <w:rsid w:val="008C59D8"/>
    <w:rsid w:val="008C65A2"/>
    <w:rsid w:val="008C6C94"/>
    <w:rsid w:val="008D00E2"/>
    <w:rsid w:val="008D01A1"/>
    <w:rsid w:val="008D0A5B"/>
    <w:rsid w:val="008D4766"/>
    <w:rsid w:val="008E1B4B"/>
    <w:rsid w:val="008E26B0"/>
    <w:rsid w:val="008E372F"/>
    <w:rsid w:val="008E4252"/>
    <w:rsid w:val="008E4293"/>
    <w:rsid w:val="008E4D0A"/>
    <w:rsid w:val="008F0831"/>
    <w:rsid w:val="008F0950"/>
    <w:rsid w:val="008F1F82"/>
    <w:rsid w:val="008F2502"/>
    <w:rsid w:val="008F3230"/>
    <w:rsid w:val="008F5270"/>
    <w:rsid w:val="00904A2C"/>
    <w:rsid w:val="00905BE5"/>
    <w:rsid w:val="0090700C"/>
    <w:rsid w:val="00907AC9"/>
    <w:rsid w:val="00912D65"/>
    <w:rsid w:val="00912F09"/>
    <w:rsid w:val="00916F28"/>
    <w:rsid w:val="0093364E"/>
    <w:rsid w:val="009339BF"/>
    <w:rsid w:val="00933F4A"/>
    <w:rsid w:val="00937FDD"/>
    <w:rsid w:val="0094074D"/>
    <w:rsid w:val="009413D4"/>
    <w:rsid w:val="00943F4A"/>
    <w:rsid w:val="00944069"/>
    <w:rsid w:val="0094480F"/>
    <w:rsid w:val="00947FED"/>
    <w:rsid w:val="009518FE"/>
    <w:rsid w:val="0095695F"/>
    <w:rsid w:val="00957E3F"/>
    <w:rsid w:val="009619B2"/>
    <w:rsid w:val="00976672"/>
    <w:rsid w:val="00981A5F"/>
    <w:rsid w:val="00983310"/>
    <w:rsid w:val="00983DDB"/>
    <w:rsid w:val="0098476D"/>
    <w:rsid w:val="009927D9"/>
    <w:rsid w:val="00997400"/>
    <w:rsid w:val="0099789C"/>
    <w:rsid w:val="009A3964"/>
    <w:rsid w:val="009A435B"/>
    <w:rsid w:val="009A4AF4"/>
    <w:rsid w:val="009A7269"/>
    <w:rsid w:val="009B5129"/>
    <w:rsid w:val="009B7C74"/>
    <w:rsid w:val="009C3384"/>
    <w:rsid w:val="009C3421"/>
    <w:rsid w:val="009C4DB9"/>
    <w:rsid w:val="009C696A"/>
    <w:rsid w:val="009D0F52"/>
    <w:rsid w:val="009D6833"/>
    <w:rsid w:val="009E1693"/>
    <w:rsid w:val="009E4226"/>
    <w:rsid w:val="009F296C"/>
    <w:rsid w:val="009F4034"/>
    <w:rsid w:val="009F47C6"/>
    <w:rsid w:val="00A007C9"/>
    <w:rsid w:val="00A0250B"/>
    <w:rsid w:val="00A04821"/>
    <w:rsid w:val="00A05EEB"/>
    <w:rsid w:val="00A0623F"/>
    <w:rsid w:val="00A06903"/>
    <w:rsid w:val="00A0702A"/>
    <w:rsid w:val="00A12521"/>
    <w:rsid w:val="00A14694"/>
    <w:rsid w:val="00A21401"/>
    <w:rsid w:val="00A229BF"/>
    <w:rsid w:val="00A24409"/>
    <w:rsid w:val="00A2783B"/>
    <w:rsid w:val="00A32830"/>
    <w:rsid w:val="00A354B1"/>
    <w:rsid w:val="00A361D2"/>
    <w:rsid w:val="00A401EA"/>
    <w:rsid w:val="00A4146C"/>
    <w:rsid w:val="00A41AE2"/>
    <w:rsid w:val="00A41B1B"/>
    <w:rsid w:val="00A47052"/>
    <w:rsid w:val="00A50B1B"/>
    <w:rsid w:val="00A54372"/>
    <w:rsid w:val="00A564CD"/>
    <w:rsid w:val="00A566AC"/>
    <w:rsid w:val="00A62F17"/>
    <w:rsid w:val="00A63060"/>
    <w:rsid w:val="00A638EA"/>
    <w:rsid w:val="00A64875"/>
    <w:rsid w:val="00A6663D"/>
    <w:rsid w:val="00A70F73"/>
    <w:rsid w:val="00A7125A"/>
    <w:rsid w:val="00A719BF"/>
    <w:rsid w:val="00A752AD"/>
    <w:rsid w:val="00A7636A"/>
    <w:rsid w:val="00A80F69"/>
    <w:rsid w:val="00A8393B"/>
    <w:rsid w:val="00A84BB8"/>
    <w:rsid w:val="00A87258"/>
    <w:rsid w:val="00A90697"/>
    <w:rsid w:val="00A918D6"/>
    <w:rsid w:val="00A91C69"/>
    <w:rsid w:val="00A93936"/>
    <w:rsid w:val="00AA414A"/>
    <w:rsid w:val="00AA451D"/>
    <w:rsid w:val="00AB1634"/>
    <w:rsid w:val="00AB31D2"/>
    <w:rsid w:val="00AB4FC9"/>
    <w:rsid w:val="00AC2C42"/>
    <w:rsid w:val="00AC31D8"/>
    <w:rsid w:val="00AC685F"/>
    <w:rsid w:val="00AC70C0"/>
    <w:rsid w:val="00AC7B02"/>
    <w:rsid w:val="00AD3F44"/>
    <w:rsid w:val="00AE4305"/>
    <w:rsid w:val="00AF1EC7"/>
    <w:rsid w:val="00AF3A3C"/>
    <w:rsid w:val="00AF60D2"/>
    <w:rsid w:val="00AF6F5A"/>
    <w:rsid w:val="00AF71E4"/>
    <w:rsid w:val="00B03166"/>
    <w:rsid w:val="00B04588"/>
    <w:rsid w:val="00B046C2"/>
    <w:rsid w:val="00B10344"/>
    <w:rsid w:val="00B20391"/>
    <w:rsid w:val="00B22443"/>
    <w:rsid w:val="00B273F7"/>
    <w:rsid w:val="00B31375"/>
    <w:rsid w:val="00B339BF"/>
    <w:rsid w:val="00B44A14"/>
    <w:rsid w:val="00B57655"/>
    <w:rsid w:val="00B57799"/>
    <w:rsid w:val="00B60044"/>
    <w:rsid w:val="00B6038A"/>
    <w:rsid w:val="00B621D1"/>
    <w:rsid w:val="00B6478A"/>
    <w:rsid w:val="00B6493C"/>
    <w:rsid w:val="00B654B5"/>
    <w:rsid w:val="00B815B2"/>
    <w:rsid w:val="00B96B22"/>
    <w:rsid w:val="00BA0F7D"/>
    <w:rsid w:val="00BA1BC0"/>
    <w:rsid w:val="00BA3652"/>
    <w:rsid w:val="00BA4D84"/>
    <w:rsid w:val="00BA7E29"/>
    <w:rsid w:val="00BB19A2"/>
    <w:rsid w:val="00BC0044"/>
    <w:rsid w:val="00BC1713"/>
    <w:rsid w:val="00BC1987"/>
    <w:rsid w:val="00BC7710"/>
    <w:rsid w:val="00BD67B6"/>
    <w:rsid w:val="00BD716E"/>
    <w:rsid w:val="00BD7244"/>
    <w:rsid w:val="00BD7E96"/>
    <w:rsid w:val="00BE0CF4"/>
    <w:rsid w:val="00BE2E3D"/>
    <w:rsid w:val="00BE42F2"/>
    <w:rsid w:val="00BE589B"/>
    <w:rsid w:val="00BE76D9"/>
    <w:rsid w:val="00BF1F18"/>
    <w:rsid w:val="00BF7674"/>
    <w:rsid w:val="00C00206"/>
    <w:rsid w:val="00C00B2C"/>
    <w:rsid w:val="00C054D5"/>
    <w:rsid w:val="00C0673E"/>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379F1"/>
    <w:rsid w:val="00C406E4"/>
    <w:rsid w:val="00C419BC"/>
    <w:rsid w:val="00C4290D"/>
    <w:rsid w:val="00C42A38"/>
    <w:rsid w:val="00C46E36"/>
    <w:rsid w:val="00C50D47"/>
    <w:rsid w:val="00C50D83"/>
    <w:rsid w:val="00C533D8"/>
    <w:rsid w:val="00C56A9A"/>
    <w:rsid w:val="00C57088"/>
    <w:rsid w:val="00C606CB"/>
    <w:rsid w:val="00C60A34"/>
    <w:rsid w:val="00C63D1E"/>
    <w:rsid w:val="00C64076"/>
    <w:rsid w:val="00C64E49"/>
    <w:rsid w:val="00C76EC7"/>
    <w:rsid w:val="00C8010F"/>
    <w:rsid w:val="00C81393"/>
    <w:rsid w:val="00C81F6E"/>
    <w:rsid w:val="00C90464"/>
    <w:rsid w:val="00C91689"/>
    <w:rsid w:val="00C97E0B"/>
    <w:rsid w:val="00CA0483"/>
    <w:rsid w:val="00CA0E96"/>
    <w:rsid w:val="00CA4EDE"/>
    <w:rsid w:val="00CA5980"/>
    <w:rsid w:val="00CA5C9F"/>
    <w:rsid w:val="00CA631D"/>
    <w:rsid w:val="00CB37CD"/>
    <w:rsid w:val="00CB6710"/>
    <w:rsid w:val="00CC058A"/>
    <w:rsid w:val="00CC0A21"/>
    <w:rsid w:val="00CC6885"/>
    <w:rsid w:val="00CD021F"/>
    <w:rsid w:val="00CD0B3F"/>
    <w:rsid w:val="00CD0C66"/>
    <w:rsid w:val="00CD1E88"/>
    <w:rsid w:val="00CD4159"/>
    <w:rsid w:val="00CE45B8"/>
    <w:rsid w:val="00CF1479"/>
    <w:rsid w:val="00CF26D7"/>
    <w:rsid w:val="00CF2B48"/>
    <w:rsid w:val="00CF53A8"/>
    <w:rsid w:val="00CF6804"/>
    <w:rsid w:val="00CF72AB"/>
    <w:rsid w:val="00D00645"/>
    <w:rsid w:val="00D03D6A"/>
    <w:rsid w:val="00D13019"/>
    <w:rsid w:val="00D230D7"/>
    <w:rsid w:val="00D232C0"/>
    <w:rsid w:val="00D23541"/>
    <w:rsid w:val="00D25C43"/>
    <w:rsid w:val="00D33186"/>
    <w:rsid w:val="00D35B24"/>
    <w:rsid w:val="00D35C0E"/>
    <w:rsid w:val="00D40CC7"/>
    <w:rsid w:val="00D4491F"/>
    <w:rsid w:val="00D4649F"/>
    <w:rsid w:val="00D57586"/>
    <w:rsid w:val="00D602BD"/>
    <w:rsid w:val="00D6348D"/>
    <w:rsid w:val="00D71A68"/>
    <w:rsid w:val="00D71C5B"/>
    <w:rsid w:val="00D72DBE"/>
    <w:rsid w:val="00D743B1"/>
    <w:rsid w:val="00D81609"/>
    <w:rsid w:val="00D87FDA"/>
    <w:rsid w:val="00D91544"/>
    <w:rsid w:val="00D96DD2"/>
    <w:rsid w:val="00DA0F59"/>
    <w:rsid w:val="00DA1003"/>
    <w:rsid w:val="00DA1D8E"/>
    <w:rsid w:val="00DA2E9E"/>
    <w:rsid w:val="00DC1479"/>
    <w:rsid w:val="00DC2D78"/>
    <w:rsid w:val="00DC42D9"/>
    <w:rsid w:val="00DC76F9"/>
    <w:rsid w:val="00DD2376"/>
    <w:rsid w:val="00DD7654"/>
    <w:rsid w:val="00DE1333"/>
    <w:rsid w:val="00DE251F"/>
    <w:rsid w:val="00DE2A79"/>
    <w:rsid w:val="00DE387E"/>
    <w:rsid w:val="00DE43AC"/>
    <w:rsid w:val="00DE6F55"/>
    <w:rsid w:val="00DE70BF"/>
    <w:rsid w:val="00DE7A24"/>
    <w:rsid w:val="00DF14D9"/>
    <w:rsid w:val="00E005F3"/>
    <w:rsid w:val="00E0193D"/>
    <w:rsid w:val="00E0247E"/>
    <w:rsid w:val="00E05104"/>
    <w:rsid w:val="00E07689"/>
    <w:rsid w:val="00E10915"/>
    <w:rsid w:val="00E10FE2"/>
    <w:rsid w:val="00E128CF"/>
    <w:rsid w:val="00E13D98"/>
    <w:rsid w:val="00E15757"/>
    <w:rsid w:val="00E211C8"/>
    <w:rsid w:val="00E231EE"/>
    <w:rsid w:val="00E26AA7"/>
    <w:rsid w:val="00E27B31"/>
    <w:rsid w:val="00E3070E"/>
    <w:rsid w:val="00E321A6"/>
    <w:rsid w:val="00E346FF"/>
    <w:rsid w:val="00E4045C"/>
    <w:rsid w:val="00E40F18"/>
    <w:rsid w:val="00E5019D"/>
    <w:rsid w:val="00E52B42"/>
    <w:rsid w:val="00E56C2F"/>
    <w:rsid w:val="00E57A65"/>
    <w:rsid w:val="00E634BE"/>
    <w:rsid w:val="00E6682B"/>
    <w:rsid w:val="00E67A95"/>
    <w:rsid w:val="00E71027"/>
    <w:rsid w:val="00E71F60"/>
    <w:rsid w:val="00E73212"/>
    <w:rsid w:val="00E744AA"/>
    <w:rsid w:val="00E77E4B"/>
    <w:rsid w:val="00E8427B"/>
    <w:rsid w:val="00E9136E"/>
    <w:rsid w:val="00E955E9"/>
    <w:rsid w:val="00E9735C"/>
    <w:rsid w:val="00EA0A2F"/>
    <w:rsid w:val="00EA2B86"/>
    <w:rsid w:val="00EA5DBC"/>
    <w:rsid w:val="00EA6D1F"/>
    <w:rsid w:val="00EB08CB"/>
    <w:rsid w:val="00EB10B5"/>
    <w:rsid w:val="00EB23EE"/>
    <w:rsid w:val="00EB3181"/>
    <w:rsid w:val="00EB3806"/>
    <w:rsid w:val="00EB50EE"/>
    <w:rsid w:val="00EB5287"/>
    <w:rsid w:val="00EC01FD"/>
    <w:rsid w:val="00EC24E8"/>
    <w:rsid w:val="00EC29B8"/>
    <w:rsid w:val="00EC537C"/>
    <w:rsid w:val="00EC5A78"/>
    <w:rsid w:val="00EC7DBC"/>
    <w:rsid w:val="00ED1F1D"/>
    <w:rsid w:val="00ED24F7"/>
    <w:rsid w:val="00ED55B4"/>
    <w:rsid w:val="00EE0B24"/>
    <w:rsid w:val="00EE21BC"/>
    <w:rsid w:val="00EE7FFE"/>
    <w:rsid w:val="00EF0917"/>
    <w:rsid w:val="00EF2E5B"/>
    <w:rsid w:val="00EF7554"/>
    <w:rsid w:val="00F0339E"/>
    <w:rsid w:val="00F0459D"/>
    <w:rsid w:val="00F06468"/>
    <w:rsid w:val="00F079D2"/>
    <w:rsid w:val="00F146A5"/>
    <w:rsid w:val="00F15166"/>
    <w:rsid w:val="00F17A76"/>
    <w:rsid w:val="00F22BF2"/>
    <w:rsid w:val="00F26189"/>
    <w:rsid w:val="00F26B2D"/>
    <w:rsid w:val="00F31431"/>
    <w:rsid w:val="00F375D3"/>
    <w:rsid w:val="00F41421"/>
    <w:rsid w:val="00F505BB"/>
    <w:rsid w:val="00F51FEA"/>
    <w:rsid w:val="00F54B58"/>
    <w:rsid w:val="00F5749E"/>
    <w:rsid w:val="00F60A63"/>
    <w:rsid w:val="00F67B3E"/>
    <w:rsid w:val="00F711AA"/>
    <w:rsid w:val="00F762C3"/>
    <w:rsid w:val="00F77159"/>
    <w:rsid w:val="00F803EF"/>
    <w:rsid w:val="00F86999"/>
    <w:rsid w:val="00F86DDA"/>
    <w:rsid w:val="00F90545"/>
    <w:rsid w:val="00F9060A"/>
    <w:rsid w:val="00FA0564"/>
    <w:rsid w:val="00FA4B48"/>
    <w:rsid w:val="00FA53D7"/>
    <w:rsid w:val="00FA6BAB"/>
    <w:rsid w:val="00FA6BB6"/>
    <w:rsid w:val="00FA7ED8"/>
    <w:rsid w:val="00FB1467"/>
    <w:rsid w:val="00FB2C42"/>
    <w:rsid w:val="00FB336E"/>
    <w:rsid w:val="00FB39E3"/>
    <w:rsid w:val="00FC1106"/>
    <w:rsid w:val="00FC1B24"/>
    <w:rsid w:val="00FC4228"/>
    <w:rsid w:val="00FC596B"/>
    <w:rsid w:val="00FC5E91"/>
    <w:rsid w:val="00FC742E"/>
    <w:rsid w:val="00FD08E9"/>
    <w:rsid w:val="00FD5363"/>
    <w:rsid w:val="00FE0838"/>
    <w:rsid w:val="00FE3F92"/>
    <w:rsid w:val="00FE5ECF"/>
    <w:rsid w:val="00FE5EE8"/>
    <w:rsid w:val="00FE7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semiHidden/>
    <w:rsid w:val="00054B16"/>
    <w:rPr>
      <w:rFonts w:ascii="Tahoma" w:hAnsi="Tahoma" w:cs="Tahoma"/>
      <w:sz w:val="16"/>
      <w:szCs w:val="16"/>
    </w:rPr>
  </w:style>
  <w:style w:type="character" w:customStyle="1" w:styleId="af9">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a">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b">
    <w:name w:val="No Spacing"/>
    <w:link w:val="afc"/>
    <w:qFormat/>
    <w:rsid w:val="00A41B1B"/>
    <w:pPr>
      <w:suppressAutoHyphens/>
    </w:pPr>
    <w:rPr>
      <w:rFonts w:ascii="Calibri" w:eastAsia="Calibri" w:hAnsi="Calibri" w:cs="Calibri"/>
      <w:sz w:val="22"/>
      <w:szCs w:val="22"/>
      <w:lang w:eastAsia="zh-CN"/>
    </w:rPr>
  </w:style>
  <w:style w:type="character" w:customStyle="1" w:styleId="afc">
    <w:name w:val="Без интервала Знак"/>
    <w:link w:val="afb"/>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Название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semiHidden/>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semiHidden/>
    <w:rsid w:val="00054B16"/>
    <w:rPr>
      <w:rFonts w:ascii="Tahoma" w:hAnsi="Tahoma" w:cs="Tahoma"/>
      <w:sz w:val="16"/>
      <w:szCs w:val="16"/>
    </w:rPr>
  </w:style>
  <w:style w:type="character" w:customStyle="1" w:styleId="af9">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a">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b">
    <w:name w:val="No Spacing"/>
    <w:link w:val="afc"/>
    <w:qFormat/>
    <w:rsid w:val="00A41B1B"/>
    <w:pPr>
      <w:suppressAutoHyphens/>
    </w:pPr>
    <w:rPr>
      <w:rFonts w:ascii="Calibri" w:eastAsia="Calibri" w:hAnsi="Calibri" w:cs="Calibri"/>
      <w:sz w:val="22"/>
      <w:szCs w:val="22"/>
      <w:lang w:eastAsia="zh-CN"/>
    </w:rPr>
  </w:style>
  <w:style w:type="character" w:customStyle="1" w:styleId="afc">
    <w:name w:val="Без интервала Знак"/>
    <w:link w:val="afb"/>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o-vnesenii-izmenenij-v-zakon-donetskoj-narodnoj-respubliki-ot-18-yanvarya-2016-g-99-ihc-o-nalogovoj-sisteme-prinyat-postanovleniem-narodnogo-soveta-27-02-2016g-razmeshhen-27-02-2017g/" TargetMode="External"/><Relationship Id="rId18" Type="http://schemas.openxmlformats.org/officeDocument/2006/relationships/hyperlink" Target="https://dnr-online.ru/download/o-vnesenii-izmenenij-v-nekotorye-zakony-donetskoj-narodnoj-respubliki-prinyat-postanovleniem-narodnogo-soveta-14-10-2016g-razmeshhen-19-10-2016g/" TargetMode="External"/><Relationship Id="rId26" Type="http://schemas.openxmlformats.org/officeDocument/2006/relationships/hyperlink" Target="https://dnr-online.ru/download/o-vnesenii-izmenenij-v-zakon-donetskoj-narodnoj-respubliki-ot-18-yanvarya-2016-g-99-ihc-o-nalogovoj-sisteme-prinyat-postanovleniem-narodnogo-soveta-27-02-2016g-razmeshhen-27-02-2017g/" TargetMode="External"/><Relationship Id="rId39" Type="http://schemas.openxmlformats.org/officeDocument/2006/relationships/hyperlink" Target="https://dnr-online.ru/download/o-vnesenii-izmenenij-v-zakon-donetskoj-narodnoj-respubliki-o-nalogovoj-sisteme-prinyat-postanovleniem-narodnogo-soveta-30-04-2016g-razmeshhen-30-05-2016g/" TargetMode="External"/><Relationship Id="rId21" Type="http://schemas.openxmlformats.org/officeDocument/2006/relationships/hyperlink" Target="http://dic.academic.ru/dic.nsf/dic_economic_law/9281" TargetMode="External"/><Relationship Id="rId34" Type="http://schemas.openxmlformats.org/officeDocument/2006/relationships/hyperlink" Target="https://dnr-online.ru/download/o-vnesenii-izmenenij-v-zakon-donetskoj-narodnoj-respubliki-o-nalogovoj-sisteme-prinyat-postanovleniem-narodnogo-soveta-30-04-2016g-razmeshhen-30-05-2016g/" TargetMode="External"/><Relationship Id="rId42"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47" Type="http://schemas.openxmlformats.org/officeDocument/2006/relationships/hyperlink" Target="consultantplus://offline/ref=69B46C603C4E5DCF281F02278C2D4FD5475EAD382517C218BC70C1387BDC5176198BCF16C2D51FF5g1O2W" TargetMode="External"/><Relationship Id="rId50" Type="http://schemas.openxmlformats.org/officeDocument/2006/relationships/hyperlink" Target="consultantplus://offline/ref=69B46C603C4E5DCF281F02278C2D4FD5475CA63F2D1AC218BC70C1387BDC5176198BCF16C2D51FF6g1O6W" TargetMode="External"/><Relationship Id="rId55" Type="http://schemas.openxmlformats.org/officeDocument/2006/relationships/hyperlink" Target="https://dnr-online.ru/download/o-vnesenii-izmenenij-v-nekotorye-zakony-donetskoj-narodnoj-respubliki-prinyat-postanovleniem-narodnogo-soveta-14-10-2016g-razmeshhen-19-10-2016g/" TargetMode="External"/><Relationship Id="rId63"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68" Type="http://schemas.openxmlformats.org/officeDocument/2006/relationships/header" Target="header1.xml"/><Relationship Id="rId7" Type="http://schemas.openxmlformats.org/officeDocument/2006/relationships/image" Target="media/image1.jpeg"/><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dnr-online.ru/download/o-vnesenii-izmenenij-v-statyu-84-zakona-donetskoj-narodnoj-respubliki-ot-25-dekabrya-2015-goda-99-ihc-o-nalogovoj-sisteme-prinyat-postanovleniem-narodnogo-soveta-23-06-2017g-razmeshhen-05-07-2017/" TargetMode="External"/><Relationship Id="rId29" Type="http://schemas.openxmlformats.org/officeDocument/2006/relationships/hyperlink" Target="http://zakon1.rada.gov.ua/laws/show/z184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nr-online.ru/download/o-vnesenii-izmenenij-v-nekotorye-zakony-donetskoj-narodnoj-respubliki-prinyat-postanovleniem-narodnogo-soveta-14-10-2016g-razmeshhen-19-10-2016g/" TargetMode="External"/><Relationship Id="rId24" Type="http://schemas.openxmlformats.org/officeDocument/2006/relationships/hyperlink" Target="http://investments.academic.ru/1048/%D0%BA%D0%BE%D0%BC%D0%BF%D0%B0%D0%BD%D0%B8%D1%8F" TargetMode="External"/><Relationship Id="rId32" Type="http://schemas.openxmlformats.org/officeDocument/2006/relationships/hyperlink" Target="https://dnr-online.ru/download/o-vnesenii-izmenenij-v-zakon-donetskoj-narodnoj-respubliki-o-nalogovoj-sisteme-prinyat-postanovleniem-narodnogo-soveta-30-04-2016g-razmeshhen-30-05-2016g/" TargetMode="External"/><Relationship Id="rId37" Type="http://schemas.openxmlformats.org/officeDocument/2006/relationships/hyperlink" Target="https://dnr-online.ru/download/o-vnesenii-izmenenij-v-zakon-donetskoj-narodnoj-respubliki-o-nalogovoj-sisteme-prinyat-postanovleniem-narodnogo-soveta-30-04-2016g-razmeshhen-30-05-2016g/" TargetMode="External"/><Relationship Id="rId40" Type="http://schemas.openxmlformats.org/officeDocument/2006/relationships/hyperlink" Target="https://dnr-online.ru/download/o-vnesenii-izmenenij-v-zakon-donetskoj-narodnoj-respubliki-o-nalogovoj-sisteme-prinyat-postanovleniem-narodnogo-soveta-30-04-2016g-razmeshhen-30-05-2016g/" TargetMode="External"/><Relationship Id="rId45" Type="http://schemas.openxmlformats.org/officeDocument/2006/relationships/hyperlink" Target="consultantplus://offline/ref=69B46C603C4E5DCF281F02278C2D4FD5475CA73B2914C218BC70C1387BDC5176198BCF16C2D51EF5g1O0W" TargetMode="External"/><Relationship Id="rId53" Type="http://schemas.openxmlformats.org/officeDocument/2006/relationships/hyperlink" Target="https://dnr-online.ru/download/o-vnesenii-izmenenij-v-zakon-donetskoj-narodnoj-respubliki-o-nalogovoj-sisteme-prinyat-postanovleniem-narodnogo-soveta-30-04-2016g-razmeshhen-30-05-2016g/" TargetMode="External"/><Relationship Id="rId58"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66" Type="http://schemas.openxmlformats.org/officeDocument/2006/relationships/hyperlink" Target="https://dnr-online.ru/download/o-vnesenii-izmenenij-v-nekotorye-zakony-donetskoj-narodnoj-respubliki-prinyat-postanovleniem-narodnogo-soveta-14-10-2016g-razmeshhen-19-10-2016g/" TargetMode="External"/><Relationship Id="rId5" Type="http://schemas.openxmlformats.org/officeDocument/2006/relationships/footnotes" Target="footnotes.xml"/><Relationship Id="rId15" Type="http://schemas.openxmlformats.org/officeDocument/2006/relationships/hyperlink" Target="https://dnr-online.ru/download/o-vnesenii-izmenenij-v-statyu-167-zakona-donetskoj-narodnoj-respubliki-o-nalogovoj-sisteme-prinyat-postanovleniem-narodnogo-soveta-07-04-2017g-razmeshhen-26-04-2017g/" TargetMode="External"/><Relationship Id="rId23" Type="http://schemas.openxmlformats.org/officeDocument/2006/relationships/hyperlink" Target="consultantplus://offline/ref=CC7767865D45ED55421E69060A3FA7A394FFA858E6B767CBB6FC469DF5441DC0D802939224FDBF53xD46W" TargetMode="External"/><Relationship Id="rId28" Type="http://schemas.openxmlformats.org/officeDocument/2006/relationships/hyperlink" Target="https://dnr-online.ru/download/o-vnesenii-izmenenij-v-nekotorye-zakony-donetskoj-narodnoj-respubliki-prinyat-postanovleniem-narodnogo-soveta-10-02-2017g-razmeshhen-22-04-2017g/" TargetMode="External"/><Relationship Id="rId36" Type="http://schemas.openxmlformats.org/officeDocument/2006/relationships/hyperlink" Target="https://dnr-online.ru/download/o-vnesenii-izmenenij-v-zakon-donetskoj-narodnoj-respubliki-o-nalogovoj-sisteme-prinyat-postanovleniem-narodnogo-soveta-30-04-2016g-razmeshhen-30-05-2016g/" TargetMode="External"/><Relationship Id="rId49" Type="http://schemas.openxmlformats.org/officeDocument/2006/relationships/hyperlink" Target="consultantplus://offline/ref=69B46C603C4E5DCF281F02278C2D4FD54759A6382917C218BC70C1387BDC5176198BCF16C2D51EF3g1O6W" TargetMode="External"/><Relationship Id="rId57"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61" Type="http://schemas.openxmlformats.org/officeDocument/2006/relationships/hyperlink" Target="https://dnr-online.ru/download/o-vnesenii-izmenenij-v-zakon-donetskoj-narodnoj-respubliki-o-nalogovoj-sisteme-prinyat-postanovleniem-narodnogo-soveta-30-04-2016g-razmeshhen-30-05-2016g/" TargetMode="External"/><Relationship Id="rId10" Type="http://schemas.openxmlformats.org/officeDocument/2006/relationships/hyperlink" Target="https://dnr-online.ru/download/o-vnesenii-izmenenij-v-zakon-donetskoj-narodnoj-respubliki-o-nalogovoj-sisteme-prinyat-postanovleniem-narodnogo-soveta-24-06-2016g-razmeshhen-19-07-2016g/" TargetMode="External"/><Relationship Id="rId19" Type="http://schemas.openxmlformats.org/officeDocument/2006/relationships/hyperlink" Target="https://dnr-online.ru/download/o-vnesenii-izmenenij-v-zakon-donetskoj-narodnoj-respubliki-o-nalogovoj-sisteme-prinyat-postanovleniem-narodnogo-soveta-30-04-2016g-razmeshhen-30-05-2016g/" TargetMode="External"/><Relationship Id="rId31" Type="http://schemas.openxmlformats.org/officeDocument/2006/relationships/hyperlink" Target="https://dnr-online.ru/download/o-vnesenii-izmenenij-v-zakon-donetskoj-narodnoj-respubliki-o-nalogovoj-sisteme-prinyat-postanovleniem-narodnogo-soveta-30-04-2016g-razmeshhen-30-05-2016g/" TargetMode="External"/><Relationship Id="rId44" Type="http://schemas.openxmlformats.org/officeDocument/2006/relationships/hyperlink" Target="https://agroprom.msdnr.ru/" TargetMode="External"/><Relationship Id="rId52" Type="http://schemas.openxmlformats.org/officeDocument/2006/relationships/hyperlink" Target="https://dnr-online.ru/download/o-vnesenii-izmenenij-v-zakon-donetskoj-narodnoj-respubliki-o-nalogovoj-sisteme-prinyat-postanovleniem-narodnogo-soveta-30-04-2016g-razmeshhen-30-05-2016g/" TargetMode="External"/><Relationship Id="rId60" Type="http://schemas.openxmlformats.org/officeDocument/2006/relationships/hyperlink" Target="https://dnr-online.ru/download/o-vnesenii-izmenenij-v-zakon-donetskoj-narodnoj-respubliki-o-nalogovoj-sisteme-prinyat-postanovleniem-narodnogo-soveta-24-06-2016g-razmeshhen-19-07-2016g/" TargetMode="External"/><Relationship Id="rId65" Type="http://schemas.openxmlformats.org/officeDocument/2006/relationships/hyperlink" Target="https://dnr-online.ru/download/o-registratsii-raschetnyh-operatsij-pri-osushhestvlenii-nalichnyh-i-ili-beznalichnyh-raschetov-prinyat-postanovleniem-narodnogo-soveta-06-05-2017g-razmeshhen-22-05-2017g/" TargetMode="External"/><Relationship Id="rId4" Type="http://schemas.openxmlformats.org/officeDocument/2006/relationships/webSettings" Target="webSettings.xml"/><Relationship Id="rId9" Type="http://schemas.openxmlformats.org/officeDocument/2006/relationships/hyperlink" Target="https://dnr-online.ru/download/o-vnesenii-izmenenij-v-zakon-donetskoj-narodnoj-respubliki-o-nalogovoj-sisteme-prinyat-postanovleniem-narodnogo-soveta-27-02-2016g-razmeshhen-17-03-2016g/" TargetMode="External"/><Relationship Id="rId14" Type="http://schemas.openxmlformats.org/officeDocument/2006/relationships/hyperlink" Target="https://dnr-online.ru/download/o-vnesenii-izmenenij-v-nekotorye-zakony-donetskoj-narodnoj-respubliki-prinyat-postanovleniem-narodnogo-soveta-10-02-2017g-razmeshhen-22-04-2017g/" TargetMode="External"/><Relationship Id="rId22" Type="http://schemas.openxmlformats.org/officeDocument/2006/relationships/hyperlink" Target="http://dic.academic.ru/dic.nsf/dic_economic_law/5261" TargetMode="External"/><Relationship Id="rId27" Type="http://schemas.openxmlformats.org/officeDocument/2006/relationships/hyperlink" Target="https://dnr-online.ru/download/o-vnesenii-izmenenij-v-nekotorye-zakony-donetskoj-narodnoj-respubliki-prinyat-postanovleniem-narodnogo-soveta-10-02-2017g-razmeshhen-22-04-2017g/" TargetMode="External"/><Relationship Id="rId30"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35" Type="http://schemas.openxmlformats.org/officeDocument/2006/relationships/hyperlink" Target="https://dnr-online.ru/download/o-vnesenii-izmenenij-v-zakon-donetskoj-narodnoj-respubliki-o-nalogovoj-sisteme-prinyat-postanovleniem-narodnogo-soveta-30-04-2016g-razmeshhen-30-05-2016g/" TargetMode="External"/><Relationship Id="rId43" Type="http://schemas.openxmlformats.org/officeDocument/2006/relationships/hyperlink" Target="https://dnr-online.ru/download/o-vnesenii-izmenenij-v-statyu-123-zakona-donetskoj-narodnoj-respubliki-o-nalogovoj-sisteme-prinyat-postanovleniem-narodnogo-soveta-29-12-2017g/" TargetMode="External"/><Relationship Id="rId48" Type="http://schemas.openxmlformats.org/officeDocument/2006/relationships/hyperlink" Target="consultantplus://offline/ref=69B46C603C4E5DCF281F02278C2D4FD5475CA63F2D1AC218BC70C1387BDC5176198BCF16C2D51DF3g1O7W" TargetMode="External"/><Relationship Id="rId56" Type="http://schemas.openxmlformats.org/officeDocument/2006/relationships/hyperlink" Target="https://dnr-online.ru/download/o-vnesenii-izmenenij-v-zakon-donetskoj-narodnoj-respubliki-o-nalogovoj-sisteme-prinyat-postanovleniem-narodnogo-soveta-30-04-2016g-razmeshhen-30-05-2016g/" TargetMode="External"/><Relationship Id="rId64"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69" Type="http://schemas.openxmlformats.org/officeDocument/2006/relationships/fontTable" Target="fontTable.xml"/><Relationship Id="rId8" Type="http://schemas.openxmlformats.org/officeDocument/2006/relationships/hyperlink" Target="https://dnr-online.ru/download/o-vnesenii-izmenenij-v-zakon-donetskoj-narodnoj-respubliki-ot-25-12-2015-99-ins-o-nalogovoj-sisteme-prinyat-postanovleniem-narodnogo-soveta-29-01-2016g-opublikovan-12-02-2016g/" TargetMode="External"/><Relationship Id="rId51" Type="http://schemas.openxmlformats.org/officeDocument/2006/relationships/hyperlink" Target="https://dnr-online.ru/download/o-vnesenii-izmenenij-v-zakon-donetskoj-narodnoj-respubliki-o-nalogovoj-sisteme-prinyat-postanovleniem-narodnogo-soveta-30-04-2016g-razmeshhen-30-05-2016g/" TargetMode="External"/><Relationship Id="rId3" Type="http://schemas.openxmlformats.org/officeDocument/2006/relationships/settings" Target="settings.xml"/><Relationship Id="rId12"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17" Type="http://schemas.openxmlformats.org/officeDocument/2006/relationships/hyperlink" Target="https://dnr-online.ru/download/o-vnesenii-izmenenij-v-statyu-123-zakona-donetskoj-narodnoj-respubliki-o-nalogovoj-sisteme-prinyat-postanovleniem-narodnogo-soveta-29-12-2017g/" TargetMode="External"/><Relationship Id="rId25" Type="http://schemas.openxmlformats.org/officeDocument/2006/relationships/hyperlink" Target="http://base.garant.ru/10900200/1/" TargetMode="External"/><Relationship Id="rId33" Type="http://schemas.openxmlformats.org/officeDocument/2006/relationships/hyperlink" Target="https://dnr-online.ru/download/o-vnesenii-izmenenij-v-zakon-donetskoj-narodnoj-respubliki-o-nalogovoj-sisteme-prinyat-postanovleniem-narodnogo-soveta-30-04-2016g-razmeshhen-30-05-2016g/" TargetMode="External"/><Relationship Id="rId38" Type="http://schemas.openxmlformats.org/officeDocument/2006/relationships/hyperlink" Target="https://dnr-online.ru/download/o-vnesenii-izmenenij-v-zakon-donetskoj-narodnoj-respubliki-o-nalogovoj-sisteme-prinyat-postanovleniem-narodnogo-soveta-30-04-2016g-razmeshhen-30-05-2016g/" TargetMode="External"/><Relationship Id="rId46" Type="http://schemas.openxmlformats.org/officeDocument/2006/relationships/hyperlink" Target="https://dnr-online.ru/download/o-vnesenii-izmenenij-v-zakon-donetskoj-narodnoj-respubliki-o-nalogovoj-sisteme-prinyat-postanovleniem-narodnogo-soveta-30-04-2016g-razmeshhen-30-05-2016g/" TargetMode="External"/><Relationship Id="rId59"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67" Type="http://schemas.openxmlformats.org/officeDocument/2006/relationships/image" Target="media/image2.gif"/><Relationship Id="rId20" Type="http://schemas.openxmlformats.org/officeDocument/2006/relationships/hyperlink" Target="https://dnr-online.ru/download/o-vnesenii-izmenenij-v-zakon-donetskoj-narodnoj-respubliki-o-nalogovoj-sisteme-prinyat-postanovleniem-narodnogo-soveta-24-06-2016g-razmeshhen-19-07-2016g/" TargetMode="External"/><Relationship Id="rId41"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54" Type="http://schemas.openxmlformats.org/officeDocument/2006/relationships/hyperlink" Target="https://dnr-online.ru/download/o-vnesenii-izmenenij-v-zakon-donetskoj-narodnoj-respubliki-o-nalogovoj-sisteme-prinyat-postanovleniem-narodnogo-soveta-30-04-2016g-razmeshhen-30-05-2016g/" TargetMode="External"/><Relationship Id="rId62" Type="http://schemas.openxmlformats.org/officeDocument/2006/relationships/hyperlink" Target="https://dnr-online.ru/download/o-gosudarstvennom-regulirovanii-proizvodstva-i-oborota-spirta-etilovogo-alkogolnoj-produktsii-i-tabachnyh-izdelij-prinyat-postanovleniem-narodnogo-soveta-23-09-2016g-razmeshhen-27-10-2016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358</Pages>
  <Words>90573</Words>
  <Characters>516267</Characters>
  <Application>Microsoft Office Word</Application>
  <DocSecurity>0</DocSecurity>
  <Lines>4302</Lines>
  <Paragraphs>1211</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605629</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subject/>
  <dc:creator>Test</dc:creator>
  <cp:keywords/>
  <cp:lastModifiedBy>maxpc</cp:lastModifiedBy>
  <cp:revision>55</cp:revision>
  <cp:lastPrinted>2016-03-04T05:06:00Z</cp:lastPrinted>
  <dcterms:created xsi:type="dcterms:W3CDTF">2018-01-16T13:46:00Z</dcterms:created>
  <dcterms:modified xsi:type="dcterms:W3CDTF">2018-04-23T13:37:00Z</dcterms:modified>
  <cp:contentStatus/>
</cp:coreProperties>
</file>