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01" w:rsidRPr="004C5F19" w:rsidRDefault="00271E01" w:rsidP="00271E0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C5F19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01" w:rsidRPr="004C5F19" w:rsidRDefault="00271E01" w:rsidP="00271E0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4C5F19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D7551" w:rsidRDefault="00271E01" w:rsidP="00271E01">
      <w:pPr>
        <w:pStyle w:val="a4"/>
        <w:rPr>
          <w:sz w:val="28"/>
          <w:szCs w:val="28"/>
        </w:rPr>
      </w:pPr>
      <w:r w:rsidRPr="004C5F19">
        <w:rPr>
          <w:spacing w:val="80"/>
          <w:kern w:val="2"/>
          <w:sz w:val="44"/>
          <w:szCs w:val="44"/>
        </w:rPr>
        <w:t>ЗАКОН</w:t>
      </w:r>
    </w:p>
    <w:p w:rsidR="00271E01" w:rsidRDefault="00271E01" w:rsidP="0081538E">
      <w:pPr>
        <w:pStyle w:val="a4"/>
        <w:rPr>
          <w:sz w:val="28"/>
          <w:szCs w:val="28"/>
        </w:rPr>
      </w:pPr>
    </w:p>
    <w:p w:rsidR="00271E01" w:rsidRPr="001007FC" w:rsidRDefault="00271E01" w:rsidP="0081538E">
      <w:pPr>
        <w:pStyle w:val="a4"/>
        <w:rPr>
          <w:sz w:val="28"/>
          <w:szCs w:val="28"/>
        </w:rPr>
      </w:pPr>
    </w:p>
    <w:p w:rsidR="00CE0E25" w:rsidRPr="001007FC" w:rsidRDefault="00DB449D" w:rsidP="007A39B5">
      <w:pPr>
        <w:pStyle w:val="a4"/>
        <w:spacing w:line="240" w:lineRule="auto"/>
        <w:rPr>
          <w:sz w:val="28"/>
          <w:szCs w:val="28"/>
        </w:rPr>
      </w:pPr>
      <w:r w:rsidRPr="001007FC">
        <w:rPr>
          <w:sz w:val="28"/>
          <w:szCs w:val="28"/>
        </w:rPr>
        <w:t xml:space="preserve">О ВНЕСЕНИИ ИЗМЕНЕНИЙ </w:t>
      </w:r>
    </w:p>
    <w:p w:rsidR="007A39B5" w:rsidRDefault="00DB449D" w:rsidP="007A39B5">
      <w:pPr>
        <w:pStyle w:val="a4"/>
        <w:spacing w:line="240" w:lineRule="auto"/>
        <w:rPr>
          <w:sz w:val="28"/>
          <w:szCs w:val="28"/>
        </w:rPr>
      </w:pPr>
      <w:r w:rsidRPr="001007FC">
        <w:rPr>
          <w:sz w:val="28"/>
          <w:szCs w:val="28"/>
        </w:rPr>
        <w:t xml:space="preserve">В ЗАКОН ДОНЕЦКОЙ НАРОДНОЙ РЕСПУБЛИКИ </w:t>
      </w:r>
    </w:p>
    <w:p w:rsidR="00CD7551" w:rsidRDefault="00DB449D" w:rsidP="007A39B5">
      <w:pPr>
        <w:pStyle w:val="a4"/>
        <w:spacing w:line="240" w:lineRule="auto"/>
        <w:rPr>
          <w:sz w:val="28"/>
          <w:szCs w:val="28"/>
        </w:rPr>
      </w:pPr>
      <w:r w:rsidRPr="001007FC">
        <w:rPr>
          <w:sz w:val="28"/>
          <w:szCs w:val="28"/>
        </w:rPr>
        <w:t>«О ПРОМЫШЛЕННОЙ БЕЗОПАСНОСТИ ОПАСНЫХ ПРОИЗВОДСТВЕННЫХ ОБЪЕКТОВ»</w:t>
      </w:r>
    </w:p>
    <w:p w:rsidR="00271E01" w:rsidRDefault="00271E01" w:rsidP="00271E01">
      <w:pPr>
        <w:pStyle w:val="a4"/>
        <w:rPr>
          <w:sz w:val="28"/>
          <w:szCs w:val="28"/>
        </w:rPr>
      </w:pPr>
    </w:p>
    <w:p w:rsidR="00271E01" w:rsidRDefault="00271E01" w:rsidP="00271E01">
      <w:pPr>
        <w:pStyle w:val="a4"/>
        <w:rPr>
          <w:sz w:val="28"/>
          <w:szCs w:val="28"/>
        </w:rPr>
      </w:pPr>
    </w:p>
    <w:p w:rsidR="00271E01" w:rsidRPr="004C5F19" w:rsidRDefault="00271E01" w:rsidP="00271E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13 апреля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271E01" w:rsidRDefault="00271E01" w:rsidP="00271E01">
      <w:pPr>
        <w:pStyle w:val="a4"/>
        <w:rPr>
          <w:sz w:val="28"/>
          <w:szCs w:val="28"/>
        </w:rPr>
      </w:pPr>
    </w:p>
    <w:p w:rsidR="00271E01" w:rsidRPr="001007FC" w:rsidRDefault="00271E01" w:rsidP="00271E01">
      <w:pPr>
        <w:pStyle w:val="a4"/>
        <w:rPr>
          <w:sz w:val="28"/>
          <w:szCs w:val="28"/>
        </w:rPr>
      </w:pPr>
    </w:p>
    <w:p w:rsidR="009B3873" w:rsidRPr="001007FC" w:rsidRDefault="005E7878" w:rsidP="0081538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FC">
        <w:rPr>
          <w:rFonts w:ascii="Times New Roman" w:hAnsi="Times New Roman" w:cs="Times New Roman"/>
          <w:b/>
          <w:sz w:val="28"/>
          <w:szCs w:val="28"/>
        </w:rPr>
        <w:t>Статья</w:t>
      </w:r>
      <w:r w:rsidR="0081538E" w:rsidRPr="001007FC">
        <w:rPr>
          <w:rFonts w:ascii="Times New Roman" w:hAnsi="Times New Roman" w:cs="Times New Roman"/>
          <w:b/>
          <w:sz w:val="28"/>
          <w:szCs w:val="28"/>
        </w:rPr>
        <w:t> </w:t>
      </w:r>
      <w:r w:rsidRPr="001007FC">
        <w:rPr>
          <w:rFonts w:ascii="Times New Roman" w:hAnsi="Times New Roman" w:cs="Times New Roman"/>
          <w:b/>
          <w:sz w:val="28"/>
          <w:szCs w:val="28"/>
        </w:rPr>
        <w:t>1</w:t>
      </w:r>
    </w:p>
    <w:p w:rsidR="001A2316" w:rsidRPr="001007FC" w:rsidRDefault="009B3873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1641C">
          <w:rPr>
            <w:rStyle w:val="af2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8C6EAB" w:rsidRPr="0001641C">
          <w:rPr>
            <w:rStyle w:val="af2"/>
            <w:rFonts w:ascii="Times New Roman" w:hAnsi="Times New Roman" w:cs="Times New Roman"/>
            <w:sz w:val="28"/>
            <w:szCs w:val="28"/>
          </w:rPr>
          <w:t>5</w:t>
        </w:r>
        <w:r w:rsidR="00F5129A" w:rsidRPr="00F5129A">
          <w:rPr>
            <w:rStyle w:val="af2"/>
            <w:rFonts w:ascii="Times New Roman" w:hAnsi="Times New Roman" w:cs="Times New Roman"/>
            <w:sz w:val="28"/>
            <w:szCs w:val="28"/>
          </w:rPr>
          <w:t xml:space="preserve"> </w:t>
        </w:r>
        <w:r w:rsidR="00970229" w:rsidRPr="0001641C">
          <w:rPr>
            <w:rStyle w:val="af2"/>
            <w:rFonts w:ascii="Times New Roman" w:hAnsi="Times New Roman" w:cs="Times New Roman"/>
            <w:sz w:val="28"/>
            <w:szCs w:val="28"/>
          </w:rPr>
          <w:t xml:space="preserve">июня 2015 года </w:t>
        </w:r>
        <w:r w:rsidR="00BE5DEA" w:rsidRPr="0001641C">
          <w:rPr>
            <w:rStyle w:val="af2"/>
            <w:rFonts w:ascii="Times New Roman" w:hAnsi="Times New Roman" w:cs="Times New Roman"/>
            <w:sz w:val="28"/>
            <w:szCs w:val="28"/>
          </w:rPr>
          <w:br/>
        </w:r>
        <w:r w:rsidR="00970229" w:rsidRPr="0001641C">
          <w:rPr>
            <w:rStyle w:val="af2"/>
            <w:rFonts w:ascii="Times New Roman" w:hAnsi="Times New Roman" w:cs="Times New Roman"/>
            <w:sz w:val="28"/>
            <w:szCs w:val="28"/>
          </w:rPr>
          <w:t>№</w:t>
        </w:r>
        <w:r w:rsidR="007A39B5" w:rsidRPr="0001641C">
          <w:rPr>
            <w:rStyle w:val="af2"/>
            <w:rFonts w:ascii="Times New Roman" w:hAnsi="Times New Roman" w:cs="Times New Roman"/>
            <w:sz w:val="28"/>
            <w:szCs w:val="28"/>
          </w:rPr>
          <w:t> </w:t>
        </w:r>
        <w:r w:rsidR="00970229" w:rsidRPr="0001641C">
          <w:rPr>
            <w:rStyle w:val="af2"/>
            <w:rFonts w:ascii="Times New Roman" w:hAnsi="Times New Roman" w:cs="Times New Roman"/>
            <w:sz w:val="28"/>
            <w:szCs w:val="28"/>
          </w:rPr>
          <w:t>54</w:t>
        </w:r>
        <w:r w:rsidRPr="0001641C">
          <w:rPr>
            <w:rStyle w:val="af2"/>
            <w:rFonts w:ascii="Times New Roman" w:hAnsi="Times New Roman" w:cs="Times New Roman"/>
            <w:sz w:val="28"/>
            <w:szCs w:val="28"/>
          </w:rPr>
          <w:t>-ІНС «О</w:t>
        </w:r>
        <w:r w:rsidR="00970229" w:rsidRPr="0001641C">
          <w:rPr>
            <w:rStyle w:val="af2"/>
            <w:rFonts w:ascii="Times New Roman" w:hAnsi="Times New Roman" w:cs="Times New Roman"/>
            <w:sz w:val="28"/>
            <w:szCs w:val="28"/>
          </w:rPr>
          <w:t xml:space="preserve"> промышленной безопасности опасных производственных объектов</w:t>
        </w:r>
        <w:r w:rsidRPr="0001641C">
          <w:rPr>
            <w:rStyle w:val="af2"/>
            <w:rFonts w:ascii="Times New Roman" w:hAnsi="Times New Roman" w:cs="Times New Roman"/>
            <w:sz w:val="28"/>
            <w:szCs w:val="28"/>
          </w:rPr>
          <w:t>»</w:t>
        </w:r>
      </w:hyperlink>
      <w:r w:rsidRPr="001007FC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7F4A9A" w:rsidRPr="001007FC">
        <w:rPr>
          <w:rFonts w:ascii="Times New Roman" w:hAnsi="Times New Roman" w:cs="Times New Roman"/>
          <w:sz w:val="28"/>
          <w:szCs w:val="28"/>
        </w:rPr>
        <w:t xml:space="preserve">19 </w:t>
      </w:r>
      <w:r w:rsidR="001246DA" w:rsidRPr="001007FC">
        <w:rPr>
          <w:rFonts w:ascii="Times New Roman" w:hAnsi="Times New Roman" w:cs="Times New Roman"/>
          <w:sz w:val="28"/>
          <w:szCs w:val="28"/>
        </w:rPr>
        <w:t>июня 2015</w:t>
      </w:r>
      <w:r w:rsidRPr="001007FC">
        <w:rPr>
          <w:rFonts w:ascii="Times New Roman" w:hAnsi="Times New Roman" w:cs="Times New Roman"/>
          <w:sz w:val="28"/>
          <w:szCs w:val="28"/>
        </w:rPr>
        <w:t xml:space="preserve"> года) следующие изменения:</w:t>
      </w:r>
    </w:p>
    <w:p w:rsidR="007F4A9A" w:rsidRPr="001007FC" w:rsidRDefault="009466E5" w:rsidP="0081538E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FE">
        <w:rPr>
          <w:rFonts w:ascii="Times New Roman" w:hAnsi="Times New Roman" w:cs="Times New Roman"/>
          <w:sz w:val="28"/>
          <w:szCs w:val="28"/>
        </w:rPr>
        <w:t>1)</w:t>
      </w:r>
      <w:r w:rsidR="007F4A9A" w:rsidRPr="001007FC">
        <w:rPr>
          <w:rFonts w:ascii="Times New Roman" w:hAnsi="Times New Roman" w:cs="Times New Roman"/>
          <w:sz w:val="28"/>
          <w:szCs w:val="28"/>
        </w:rPr>
        <w:t> в статье 3:</w:t>
      </w:r>
    </w:p>
    <w:p w:rsidR="004E683E" w:rsidRPr="001227FE" w:rsidRDefault="007F4A9A" w:rsidP="0081538E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а) </w:t>
      </w:r>
      <w:r w:rsidR="009466E5" w:rsidRPr="001227FE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9F720A" w:rsidRPr="001007FC" w:rsidRDefault="00EF23D4" w:rsidP="0081538E">
      <w:pPr>
        <w:shd w:val="clear" w:color="auto" w:fill="FFFFFF"/>
        <w:spacing w:after="360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</w:t>
      </w:r>
      <w:r w:rsidR="004E683E" w:rsidRPr="001007FC">
        <w:rPr>
          <w:rFonts w:ascii="Times New Roman" w:hAnsi="Times New Roman" w:cs="Times New Roman"/>
          <w:sz w:val="28"/>
          <w:szCs w:val="28"/>
        </w:rPr>
        <w:t>3.</w:t>
      </w:r>
      <w:r w:rsidR="007A39B5">
        <w:rPr>
          <w:rFonts w:ascii="Times New Roman" w:hAnsi="Times New Roman" w:cs="Times New Roman"/>
          <w:sz w:val="28"/>
          <w:szCs w:val="28"/>
        </w:rPr>
        <w:t> </w:t>
      </w:r>
      <w:r w:rsidR="004200C7" w:rsidRPr="001007FC">
        <w:rPr>
          <w:rFonts w:ascii="Times New Roman" w:hAnsi="Times New Roman"/>
          <w:sz w:val="28"/>
          <w:szCs w:val="28"/>
        </w:rPr>
        <w:t>Строительство, реконструкция, капитальный ремонт, техническое перевооружение, консервация или ликвидация опасного производственного объекта должны выполняться в соответствии с проектной документацией. 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</w:t>
      </w:r>
      <w:r w:rsidR="00D54EC6" w:rsidRPr="001007FC">
        <w:rPr>
          <w:rFonts w:ascii="Times New Roman" w:hAnsi="Times New Roman"/>
          <w:sz w:val="28"/>
          <w:szCs w:val="28"/>
        </w:rPr>
        <w:t>,</w:t>
      </w:r>
      <w:r w:rsidR="004200C7" w:rsidRPr="001007FC">
        <w:rPr>
          <w:rFonts w:ascii="Times New Roman" w:hAnsi="Times New Roman"/>
          <w:sz w:val="28"/>
          <w:szCs w:val="28"/>
        </w:rPr>
        <w:t>являются неотъемлемой частью проектной документации.</w:t>
      </w:r>
    </w:p>
    <w:p w:rsidR="004200C7" w:rsidRPr="001007FC" w:rsidRDefault="004200C7" w:rsidP="0081538E">
      <w:pPr>
        <w:shd w:val="clear" w:color="auto" w:fill="FFFFFF"/>
        <w:spacing w:after="360"/>
        <w:ind w:right="1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007FC">
        <w:rPr>
          <w:rFonts w:ascii="Times New Roman" w:hAnsi="Times New Roman"/>
          <w:spacing w:val="-1"/>
          <w:sz w:val="28"/>
          <w:szCs w:val="28"/>
        </w:rPr>
        <w:t xml:space="preserve">Лицо, осуществляющее подготовку проектной документации, может установить дополнительные требования промышленной безопасности к объекту повышенной опасности, если такие требования не установлены или </w:t>
      </w:r>
      <w:r w:rsidRPr="001007FC">
        <w:rPr>
          <w:rFonts w:ascii="Times New Roman" w:hAnsi="Times New Roman"/>
          <w:spacing w:val="-1"/>
          <w:sz w:val="28"/>
          <w:szCs w:val="28"/>
        </w:rPr>
        <w:lastRenderedPageBreak/>
        <w:t>недостаточны. Обоснование дополнительных требований должно быть приведено в проектной документации.</w:t>
      </w:r>
    </w:p>
    <w:p w:rsidR="009F720A" w:rsidRPr="001007FC" w:rsidRDefault="004200C7" w:rsidP="0081538E">
      <w:pPr>
        <w:shd w:val="clear" w:color="auto" w:fill="FFFFFF"/>
        <w:spacing w:after="36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1007FC">
        <w:rPr>
          <w:rFonts w:ascii="Times New Roman" w:hAnsi="Times New Roman"/>
          <w:spacing w:val="-1"/>
          <w:sz w:val="28"/>
          <w:szCs w:val="28"/>
        </w:rPr>
        <w:t>Проектная документация и изменения в нее подлежат экспертизе промышленной безопасности, порядок проведения которой и требования к ее оформлению устанавлива</w:t>
      </w:r>
      <w:r w:rsidR="00D54EC6" w:rsidRPr="001007FC">
        <w:rPr>
          <w:rFonts w:ascii="Times New Roman" w:hAnsi="Times New Roman"/>
          <w:spacing w:val="-1"/>
          <w:sz w:val="28"/>
          <w:szCs w:val="28"/>
        </w:rPr>
        <w:t>ю</w:t>
      </w:r>
      <w:r w:rsidRPr="001007FC">
        <w:rPr>
          <w:rFonts w:ascii="Times New Roman" w:hAnsi="Times New Roman"/>
          <w:spacing w:val="-1"/>
          <w:sz w:val="28"/>
          <w:szCs w:val="28"/>
        </w:rPr>
        <w:t>тся республиканским органом исполнительной власти, реализующим государственную политику в сфере промышленной безопасности.</w:t>
      </w:r>
    </w:p>
    <w:p w:rsidR="009F720A" w:rsidRPr="001007FC" w:rsidRDefault="009F720A" w:rsidP="0081538E">
      <w:pPr>
        <w:shd w:val="clear" w:color="auto" w:fill="FFFFFF"/>
        <w:spacing w:after="36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1007FC">
        <w:rPr>
          <w:rFonts w:ascii="Times New Roman" w:hAnsi="Times New Roman"/>
          <w:sz w:val="28"/>
          <w:szCs w:val="28"/>
        </w:rPr>
        <w:t>В случае если при эксплуатации, капитальном ремонте, консервации, ликвидации, строительстве, реконструкции опасного производственного объекта невозможно обеспечить соблюдение установленных норм и требований промышленной безопасности</w:t>
      </w:r>
      <w:r w:rsidR="00D54EC6" w:rsidRPr="001007FC">
        <w:rPr>
          <w:rFonts w:ascii="Times New Roman" w:hAnsi="Times New Roman"/>
          <w:sz w:val="28"/>
          <w:szCs w:val="28"/>
        </w:rPr>
        <w:t>,</w:t>
      </w:r>
      <w:r w:rsidRPr="001007FC">
        <w:rPr>
          <w:rFonts w:ascii="Times New Roman" w:hAnsi="Times New Roman"/>
          <w:sz w:val="28"/>
          <w:szCs w:val="28"/>
        </w:rPr>
        <w:t xml:space="preserve"> субъект хозяйственной деятельности может обратиться в республиканский орган исполнительной власти</w:t>
      </w:r>
      <w:r w:rsidR="00CB0AC5" w:rsidRPr="001007FC">
        <w:rPr>
          <w:rFonts w:ascii="Times New Roman" w:hAnsi="Times New Roman"/>
          <w:sz w:val="28"/>
          <w:szCs w:val="28"/>
        </w:rPr>
        <w:t>, реализующий государственную политику</w:t>
      </w:r>
      <w:r w:rsidRPr="001007FC">
        <w:rPr>
          <w:rFonts w:ascii="Times New Roman" w:hAnsi="Times New Roman"/>
          <w:sz w:val="28"/>
          <w:szCs w:val="28"/>
        </w:rPr>
        <w:t xml:space="preserve"> в </w:t>
      </w:r>
      <w:r w:rsidR="00CB0AC5" w:rsidRPr="001007FC">
        <w:rPr>
          <w:rFonts w:ascii="Times New Roman" w:hAnsi="Times New Roman"/>
          <w:sz w:val="28"/>
          <w:szCs w:val="28"/>
        </w:rPr>
        <w:t>сфере</w:t>
      </w:r>
      <w:r w:rsidRPr="001007FC">
        <w:rPr>
          <w:rFonts w:ascii="Times New Roman" w:hAnsi="Times New Roman"/>
          <w:sz w:val="28"/>
          <w:szCs w:val="28"/>
        </w:rPr>
        <w:t xml:space="preserve"> промышленной безопасности</w:t>
      </w:r>
      <w:r w:rsidR="00CB0AC5" w:rsidRPr="001007FC">
        <w:rPr>
          <w:rFonts w:ascii="Times New Roman" w:hAnsi="Times New Roman"/>
          <w:sz w:val="28"/>
          <w:szCs w:val="28"/>
        </w:rPr>
        <w:t>,</w:t>
      </w:r>
      <w:r w:rsidRPr="001007FC">
        <w:rPr>
          <w:rFonts w:ascii="Times New Roman" w:hAnsi="Times New Roman"/>
          <w:sz w:val="28"/>
          <w:szCs w:val="28"/>
        </w:rPr>
        <w:t xml:space="preserve"> с ходатайством об установлении необходимогосрока для выполнения мероприятий по приведению опасного производствен</w:t>
      </w:r>
      <w:r w:rsidR="002461B7" w:rsidRPr="001007FC">
        <w:rPr>
          <w:rFonts w:ascii="Times New Roman" w:hAnsi="Times New Roman"/>
          <w:sz w:val="28"/>
          <w:szCs w:val="28"/>
        </w:rPr>
        <w:t>ного объекта в соответствие</w:t>
      </w:r>
      <w:r w:rsidRPr="001007FC">
        <w:rPr>
          <w:rFonts w:ascii="Times New Roman" w:hAnsi="Times New Roman"/>
          <w:sz w:val="28"/>
          <w:szCs w:val="28"/>
        </w:rPr>
        <w:t xml:space="preserve"> с требованиями промышленной безопасности.</w:t>
      </w:r>
    </w:p>
    <w:p w:rsidR="009F720A" w:rsidRPr="001007FC" w:rsidRDefault="009F720A" w:rsidP="0081538E">
      <w:pPr>
        <w:shd w:val="clear" w:color="auto" w:fill="FFFFFF"/>
        <w:spacing w:after="360"/>
        <w:ind w:right="1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7FC">
        <w:rPr>
          <w:rFonts w:ascii="Times New Roman" w:hAnsi="Times New Roman"/>
          <w:color w:val="000000" w:themeColor="text1"/>
          <w:sz w:val="28"/>
          <w:szCs w:val="28"/>
        </w:rPr>
        <w:t>Республиканский орган исполнительной власти</w:t>
      </w:r>
      <w:r w:rsidR="00CB0AC5" w:rsidRPr="001007FC">
        <w:rPr>
          <w:rFonts w:ascii="Times New Roman" w:hAnsi="Times New Roman"/>
          <w:color w:val="000000" w:themeColor="text1"/>
          <w:sz w:val="28"/>
          <w:szCs w:val="28"/>
        </w:rPr>
        <w:t>,реализующий государственную политику в сфере промышленной безопасности,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рассматривает ходатайство субъекта хозяйственной деятельности в течение 30 календарных дней с даты его получения. При необходимости выполняется экспертиза достаточности запланированных мероприятий, направленных на обеспечение безопасных услови</w:t>
      </w:r>
      <w:r w:rsidR="00296AED" w:rsidRPr="001007F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 xml:space="preserve"> труда в период выполнения работ по приведению опасного производственного объекта в соответствие </w:t>
      </w:r>
      <w:r w:rsidR="00CB0AC5" w:rsidRPr="001007F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CB0AC5" w:rsidRPr="001007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промышленной безопасности.</w:t>
      </w:r>
    </w:p>
    <w:p w:rsidR="00EF23D4" w:rsidRPr="001007FC" w:rsidRDefault="009F720A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/>
          <w:color w:val="000000" w:themeColor="text1"/>
          <w:sz w:val="28"/>
          <w:szCs w:val="28"/>
        </w:rPr>
        <w:t>Республиканский орган исполнительной власти</w:t>
      </w:r>
      <w:r w:rsidR="00CB0AC5" w:rsidRPr="001007FC">
        <w:rPr>
          <w:rFonts w:ascii="Times New Roman" w:hAnsi="Times New Roman"/>
          <w:color w:val="000000" w:themeColor="text1"/>
          <w:sz w:val="28"/>
          <w:szCs w:val="28"/>
        </w:rPr>
        <w:t>,реализующий государственную политику в сфере промышленной безопасности,</w:t>
      </w:r>
      <w:r w:rsidRPr="001007FC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может принять решение об установлении </w:t>
      </w:r>
      <w:r w:rsidRPr="001007FC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определенного срока применения требований промышленной безопасности к 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 xml:space="preserve">опасному производственному объекту только в случае, если отступление от </w:t>
      </w:r>
      <w:r w:rsidRPr="001007FC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требований промышленной безопасности не несет угрозы жизни и здоровью </w:t>
      </w:r>
      <w:r w:rsidRPr="001007FC">
        <w:rPr>
          <w:rFonts w:ascii="Times New Roman" w:hAnsi="Times New Roman"/>
          <w:color w:val="000000" w:themeColor="text1"/>
          <w:sz w:val="28"/>
          <w:szCs w:val="28"/>
        </w:rPr>
        <w:t>людей, окружающей среде.</w:t>
      </w:r>
      <w:r w:rsidR="00767E01" w:rsidRPr="001007FC">
        <w:rPr>
          <w:rFonts w:ascii="Times New Roman" w:hAnsi="Times New Roman" w:cs="Times New Roman"/>
          <w:sz w:val="28"/>
          <w:szCs w:val="28"/>
        </w:rPr>
        <w:t>»</w:t>
      </w:r>
      <w:r w:rsidR="00D13DFB" w:rsidRPr="001007FC">
        <w:rPr>
          <w:rFonts w:ascii="Times New Roman" w:hAnsi="Times New Roman" w:cs="Times New Roman"/>
          <w:sz w:val="28"/>
          <w:szCs w:val="28"/>
        </w:rPr>
        <w:t>;</w:t>
      </w:r>
    </w:p>
    <w:p w:rsidR="007F4A9A" w:rsidRPr="001007FC" w:rsidRDefault="007A39B5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F4A9A" w:rsidRPr="001007FC">
        <w:rPr>
          <w:rFonts w:ascii="Times New Roman" w:hAnsi="Times New Roman" w:cs="Times New Roman"/>
          <w:sz w:val="28"/>
          <w:szCs w:val="28"/>
        </w:rPr>
        <w:t xml:space="preserve">часть 4 изложить в следующей редакции: </w:t>
      </w:r>
    </w:p>
    <w:p w:rsidR="00262529" w:rsidRPr="001007FC" w:rsidRDefault="00262529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«4.</w:t>
      </w:r>
      <w:r w:rsidR="007A39B5">
        <w:rPr>
          <w:rFonts w:ascii="Times New Roman" w:hAnsi="Times New Roman" w:cs="Times New Roman"/>
          <w:sz w:val="28"/>
          <w:szCs w:val="28"/>
        </w:rPr>
        <w:t> </w:t>
      </w:r>
      <w:r w:rsidR="00CB0AC5" w:rsidRPr="001007FC">
        <w:rPr>
          <w:rFonts w:ascii="Times New Roman" w:hAnsi="Times New Roman"/>
          <w:spacing w:val="-1"/>
          <w:sz w:val="28"/>
          <w:szCs w:val="28"/>
        </w:rPr>
        <w:t>О</w:t>
      </w:r>
      <w:r w:rsidRPr="001007FC">
        <w:rPr>
          <w:rFonts w:ascii="Times New Roman" w:hAnsi="Times New Roman"/>
          <w:spacing w:val="-1"/>
          <w:sz w:val="28"/>
          <w:szCs w:val="28"/>
        </w:rPr>
        <w:t xml:space="preserve">рганы </w:t>
      </w:r>
      <w:r w:rsidR="00621991" w:rsidRPr="001007F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007FC">
        <w:rPr>
          <w:rFonts w:ascii="Times New Roman" w:hAnsi="Times New Roman"/>
          <w:sz w:val="28"/>
          <w:szCs w:val="28"/>
        </w:rPr>
        <w:t xml:space="preserve">власти Донецкой Народной </w:t>
      </w:r>
      <w:r w:rsidR="00621991" w:rsidRPr="001007FC">
        <w:rPr>
          <w:rFonts w:ascii="Times New Roman" w:hAnsi="Times New Roman"/>
          <w:spacing w:val="-1"/>
          <w:sz w:val="28"/>
          <w:szCs w:val="28"/>
        </w:rPr>
        <w:t>Республики</w:t>
      </w:r>
      <w:r w:rsidRPr="001007FC">
        <w:rPr>
          <w:rFonts w:ascii="Times New Roman" w:hAnsi="Times New Roman"/>
          <w:spacing w:val="-1"/>
          <w:sz w:val="28"/>
          <w:szCs w:val="28"/>
        </w:rPr>
        <w:t xml:space="preserve"> в пределах</w:t>
      </w:r>
      <w:r w:rsidR="00621991" w:rsidRPr="001007FC">
        <w:rPr>
          <w:rFonts w:ascii="Times New Roman" w:hAnsi="Times New Roman"/>
          <w:spacing w:val="-1"/>
          <w:sz w:val="28"/>
          <w:szCs w:val="28"/>
        </w:rPr>
        <w:t xml:space="preserve"> своей</w:t>
      </w:r>
      <w:r w:rsidRPr="001007FC">
        <w:rPr>
          <w:rFonts w:ascii="Times New Roman" w:hAnsi="Times New Roman"/>
          <w:sz w:val="28"/>
          <w:szCs w:val="28"/>
        </w:rPr>
        <w:t>компетенции</w:t>
      </w:r>
      <w:r w:rsidR="00621991" w:rsidRPr="001007FC">
        <w:rPr>
          <w:rFonts w:ascii="Times New Roman" w:hAnsi="Times New Roman"/>
          <w:sz w:val="28"/>
          <w:szCs w:val="28"/>
        </w:rPr>
        <w:t xml:space="preserve">, а также физические и юридические лица в </w:t>
      </w:r>
      <w:r w:rsidR="00621991" w:rsidRPr="001007FC">
        <w:rPr>
          <w:rFonts w:ascii="Times New Roman" w:hAnsi="Times New Roman"/>
          <w:sz w:val="28"/>
          <w:szCs w:val="28"/>
        </w:rPr>
        <w:lastRenderedPageBreak/>
        <w:t>случаях, установленных законодательством Донецкой Народной Республики,</w:t>
      </w:r>
      <w:r w:rsidRPr="001007FC">
        <w:rPr>
          <w:rFonts w:ascii="Times New Roman" w:hAnsi="Times New Roman"/>
          <w:sz w:val="28"/>
          <w:szCs w:val="28"/>
        </w:rPr>
        <w:t xml:space="preserve"> имеют право на получение от администрации предприятия или </w:t>
      </w:r>
      <w:r w:rsidRPr="001007FC">
        <w:rPr>
          <w:rFonts w:ascii="Times New Roman" w:hAnsi="Times New Roman"/>
          <w:spacing w:val="-1"/>
          <w:sz w:val="28"/>
          <w:szCs w:val="28"/>
        </w:rPr>
        <w:t>организации полной и достоверной информации о состоянии промышленной безопасности на опасных производственных объектах.»;</w:t>
      </w:r>
    </w:p>
    <w:p w:rsidR="004E683E" w:rsidRPr="001007FC" w:rsidRDefault="007F4A9A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2) </w:t>
      </w:r>
      <w:r w:rsidR="004E683E" w:rsidRPr="001007FC">
        <w:rPr>
          <w:rFonts w:ascii="Times New Roman" w:hAnsi="Times New Roman" w:cs="Times New Roman"/>
          <w:sz w:val="28"/>
          <w:szCs w:val="28"/>
        </w:rPr>
        <w:t>часть 1 статьи 6</w:t>
      </w:r>
      <w:r w:rsidR="00D13DFB" w:rsidRPr="001007F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B449D" w:rsidRPr="001007FC">
        <w:rPr>
          <w:rFonts w:ascii="Times New Roman" w:hAnsi="Times New Roman" w:cs="Times New Roman"/>
          <w:sz w:val="28"/>
          <w:szCs w:val="28"/>
        </w:rPr>
        <w:t>следующей</w:t>
      </w:r>
      <w:r w:rsidR="004E683E" w:rsidRPr="001007F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E683E" w:rsidRPr="001007FC" w:rsidRDefault="004E683E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«1.</w:t>
      </w:r>
      <w:r w:rsidR="007A39B5">
        <w:rPr>
          <w:rFonts w:ascii="Times New Roman" w:hAnsi="Times New Roman" w:cs="Times New Roman"/>
          <w:sz w:val="28"/>
          <w:szCs w:val="28"/>
        </w:rPr>
        <w:t> </w:t>
      </w:r>
      <w:r w:rsidR="004200C7" w:rsidRPr="001007FC">
        <w:rPr>
          <w:rFonts w:ascii="Times New Roman" w:hAnsi="Times New Roman" w:cs="Times New Roman"/>
          <w:sz w:val="28"/>
          <w:szCs w:val="28"/>
        </w:rPr>
        <w:t>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учреждениях.</w:t>
      </w:r>
      <w:r w:rsidRPr="001007FC">
        <w:rPr>
          <w:rFonts w:ascii="Times New Roman" w:hAnsi="Times New Roman" w:cs="Times New Roman"/>
          <w:sz w:val="28"/>
          <w:szCs w:val="28"/>
        </w:rPr>
        <w:t>»;</w:t>
      </w:r>
    </w:p>
    <w:p w:rsidR="00E0476C" w:rsidRPr="001007FC" w:rsidRDefault="007F4A9A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3) </w:t>
      </w:r>
      <w:r w:rsidR="00E0476C" w:rsidRPr="001007FC">
        <w:rPr>
          <w:rFonts w:ascii="Times New Roman" w:hAnsi="Times New Roman" w:cs="Times New Roman"/>
          <w:sz w:val="28"/>
          <w:szCs w:val="28"/>
        </w:rPr>
        <w:t>статью 7</w:t>
      </w:r>
      <w:r w:rsidR="00D13DFB" w:rsidRPr="001007F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B449D" w:rsidRPr="001007FC">
        <w:rPr>
          <w:rFonts w:ascii="Times New Roman" w:hAnsi="Times New Roman" w:cs="Times New Roman"/>
          <w:sz w:val="28"/>
          <w:szCs w:val="28"/>
        </w:rPr>
        <w:t>следующей</w:t>
      </w:r>
      <w:r w:rsidR="00E0476C" w:rsidRPr="001007F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0476C" w:rsidRPr="001007FC" w:rsidRDefault="00D13DFB" w:rsidP="0081538E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</w:t>
      </w:r>
      <w:r w:rsidR="00E0476C" w:rsidRPr="001007FC">
        <w:rPr>
          <w:rFonts w:ascii="Times New Roman" w:hAnsi="Times New Roman" w:cs="Times New Roman"/>
          <w:sz w:val="28"/>
          <w:szCs w:val="28"/>
        </w:rPr>
        <w:t>1.</w:t>
      </w:r>
      <w:r w:rsidR="003376F5" w:rsidRPr="001007FC">
        <w:rPr>
          <w:rFonts w:ascii="Times New Roman" w:hAnsi="Times New Roman" w:cs="Times New Roman"/>
          <w:sz w:val="28"/>
          <w:szCs w:val="28"/>
        </w:rPr>
        <w:t> </w:t>
      </w:r>
      <w:r w:rsidR="00E0476C" w:rsidRPr="001007FC">
        <w:rPr>
          <w:rFonts w:ascii="Times New Roman" w:hAnsi="Times New Roman" w:cs="Times New Roman"/>
          <w:sz w:val="28"/>
          <w:szCs w:val="28"/>
        </w:rPr>
        <w:t>Техн</w:t>
      </w:r>
      <w:r w:rsidRPr="001007FC">
        <w:rPr>
          <w:rFonts w:ascii="Times New Roman" w:hAnsi="Times New Roman" w:cs="Times New Roman"/>
          <w:sz w:val="28"/>
          <w:szCs w:val="28"/>
        </w:rPr>
        <w:t>ические устройства, в том числе</w:t>
      </w:r>
      <w:r w:rsidR="00E0476C" w:rsidRPr="001007FC">
        <w:rPr>
          <w:rFonts w:ascii="Times New Roman" w:hAnsi="Times New Roman" w:cs="Times New Roman"/>
          <w:sz w:val="28"/>
          <w:szCs w:val="28"/>
        </w:rPr>
        <w:t xml:space="preserve"> иностранного производства, </w:t>
      </w:r>
      <w:r w:rsidR="004E11EE" w:rsidRPr="001007FC">
        <w:rPr>
          <w:rFonts w:ascii="Times New Roman" w:hAnsi="Times New Roman" w:cs="Times New Roman"/>
          <w:sz w:val="28"/>
          <w:szCs w:val="28"/>
        </w:rPr>
        <w:t>до начала применения на опасном производственном объекте</w:t>
      </w:r>
      <w:r w:rsidR="00E0476C" w:rsidRPr="001007FC">
        <w:rPr>
          <w:rFonts w:ascii="Times New Roman" w:hAnsi="Times New Roman" w:cs="Times New Roman"/>
          <w:sz w:val="28"/>
          <w:szCs w:val="28"/>
        </w:rPr>
        <w:t xml:space="preserve">подлежат сертификации </w:t>
      </w:r>
      <w:r w:rsidR="00D073B3" w:rsidRPr="001007F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Донецкой Народной Республики</w:t>
      </w:r>
      <w:r w:rsidR="00E0476C" w:rsidRPr="001007FC">
        <w:rPr>
          <w:rFonts w:ascii="Times New Roman" w:hAnsi="Times New Roman" w:cs="Times New Roman"/>
          <w:sz w:val="28"/>
          <w:szCs w:val="28"/>
        </w:rPr>
        <w:t>.</w:t>
      </w:r>
    </w:p>
    <w:p w:rsidR="009739B4" w:rsidRPr="001007FC" w:rsidRDefault="009739B4" w:rsidP="0081538E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Порядок сертификации на соответствие требованиям промышленной безопасности и перечень технических устройств, применяемых на опасных производственных объектах и подлежащих сертификации, разрабатыва</w:t>
      </w:r>
      <w:r w:rsidR="004D594B" w:rsidRPr="001007FC">
        <w:rPr>
          <w:rFonts w:ascii="Times New Roman" w:hAnsi="Times New Roman" w:cs="Times New Roman"/>
          <w:sz w:val="28"/>
          <w:szCs w:val="28"/>
        </w:rPr>
        <w:t>ю</w:t>
      </w:r>
      <w:r w:rsidRPr="001007FC">
        <w:rPr>
          <w:rFonts w:ascii="Times New Roman" w:hAnsi="Times New Roman" w:cs="Times New Roman"/>
          <w:sz w:val="28"/>
          <w:szCs w:val="28"/>
        </w:rPr>
        <w:t xml:space="preserve">тся республиканским органом исполнительной власти в области промышленной безопасности в соответствии с действующим </w:t>
      </w:r>
      <w:r w:rsidR="004D594B" w:rsidRPr="001007FC">
        <w:rPr>
          <w:rFonts w:ascii="Times New Roman" w:hAnsi="Times New Roman" w:cs="Times New Roman"/>
          <w:sz w:val="28"/>
          <w:szCs w:val="28"/>
        </w:rPr>
        <w:t>з</w:t>
      </w:r>
      <w:r w:rsidRPr="001007FC">
        <w:rPr>
          <w:rFonts w:ascii="Times New Roman" w:hAnsi="Times New Roman" w:cs="Times New Roman"/>
          <w:sz w:val="28"/>
          <w:szCs w:val="28"/>
        </w:rPr>
        <w:t>аконодательством, согласовыва</w:t>
      </w:r>
      <w:r w:rsidR="004D594B" w:rsidRPr="001007FC">
        <w:rPr>
          <w:rFonts w:ascii="Times New Roman" w:hAnsi="Times New Roman" w:cs="Times New Roman"/>
          <w:sz w:val="28"/>
          <w:szCs w:val="28"/>
        </w:rPr>
        <w:t>ю</w:t>
      </w:r>
      <w:r w:rsidRPr="001007FC">
        <w:rPr>
          <w:rFonts w:ascii="Times New Roman" w:hAnsi="Times New Roman" w:cs="Times New Roman"/>
          <w:sz w:val="28"/>
          <w:szCs w:val="28"/>
        </w:rPr>
        <w:t>тся с республиканским органом исполнительной власти, осуществляющим функции по выработке государственной политики и нормативному правовому регулированию в сфере технического регулирования, стандартизации и обеспечения единства измерений</w:t>
      </w:r>
      <w:r w:rsidR="004D594B" w:rsidRPr="001007FC">
        <w:rPr>
          <w:rFonts w:ascii="Times New Roman" w:hAnsi="Times New Roman" w:cs="Times New Roman"/>
          <w:sz w:val="28"/>
          <w:szCs w:val="28"/>
        </w:rPr>
        <w:t>,</w:t>
      </w:r>
      <w:r w:rsidRPr="001007FC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D594B" w:rsidRPr="001007FC">
        <w:rPr>
          <w:rFonts w:ascii="Times New Roman" w:hAnsi="Times New Roman" w:cs="Times New Roman"/>
          <w:sz w:val="28"/>
          <w:szCs w:val="28"/>
        </w:rPr>
        <w:t>ю</w:t>
      </w:r>
      <w:r w:rsidRPr="001007FC">
        <w:rPr>
          <w:rFonts w:ascii="Times New Roman" w:hAnsi="Times New Roman" w:cs="Times New Roman"/>
          <w:sz w:val="28"/>
          <w:szCs w:val="28"/>
        </w:rPr>
        <w:t>тся Советом Министров Донецкой Республики.</w:t>
      </w:r>
    </w:p>
    <w:p w:rsidR="004E11EE" w:rsidRPr="001007FC" w:rsidRDefault="00E0476C" w:rsidP="008153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2.</w:t>
      </w:r>
      <w:r w:rsidR="003376F5" w:rsidRPr="001007FC">
        <w:rPr>
          <w:rFonts w:ascii="Times New Roman" w:hAnsi="Times New Roman" w:cs="Times New Roman"/>
          <w:sz w:val="28"/>
          <w:szCs w:val="28"/>
        </w:rPr>
        <w:t> </w:t>
      </w:r>
      <w:r w:rsidR="004E11EE" w:rsidRPr="001007FC">
        <w:rPr>
          <w:rFonts w:ascii="Times New Roman" w:hAnsi="Times New Roman"/>
          <w:sz w:val="28"/>
          <w:szCs w:val="28"/>
        </w:rPr>
        <w:t xml:space="preserve">Сертификацию технических устройств, применяемых на опасных производственных объектах, проводят органы по </w:t>
      </w:r>
      <w:r w:rsidR="00E96BE0" w:rsidRPr="001007FC">
        <w:rPr>
          <w:rFonts w:ascii="Times New Roman" w:hAnsi="Times New Roman"/>
          <w:sz w:val="28"/>
          <w:szCs w:val="28"/>
        </w:rPr>
        <w:t>сертификации</w:t>
      </w:r>
      <w:r w:rsidR="004E11EE" w:rsidRPr="001007FC">
        <w:rPr>
          <w:rFonts w:ascii="Times New Roman" w:hAnsi="Times New Roman"/>
          <w:sz w:val="28"/>
          <w:szCs w:val="28"/>
        </w:rPr>
        <w:t>, аккредитованные в соответствии с требованиями Закона Донецкой Народной Республики «Об аккредитации в республиканской системе аккредитации».</w:t>
      </w:r>
    </w:p>
    <w:p w:rsidR="009739B4" w:rsidRPr="001007FC" w:rsidRDefault="009739B4" w:rsidP="0081538E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1007FC">
        <w:rPr>
          <w:sz w:val="28"/>
          <w:szCs w:val="28"/>
        </w:rPr>
        <w:lastRenderedPageBreak/>
        <w:t>3.</w:t>
      </w:r>
      <w:r w:rsidR="003376F5" w:rsidRPr="001007FC">
        <w:rPr>
          <w:sz w:val="28"/>
          <w:szCs w:val="28"/>
        </w:rPr>
        <w:t> </w:t>
      </w:r>
      <w:r w:rsidRPr="001007FC">
        <w:rPr>
          <w:sz w:val="28"/>
          <w:szCs w:val="28"/>
        </w:rPr>
        <w:t>Правила проведения сертификации устанавливаются республиканским органом исполнительной власти, осуществляющим функции по выработке государственной политики и нормативному правовому регулированию в сфере технического регулирования, стандартизации и обеспечения единства измерений</w:t>
      </w:r>
      <w:r w:rsidR="004D594B" w:rsidRPr="001007FC">
        <w:rPr>
          <w:sz w:val="28"/>
          <w:szCs w:val="28"/>
        </w:rPr>
        <w:t>,</w:t>
      </w:r>
      <w:r w:rsidRPr="001007FC">
        <w:rPr>
          <w:sz w:val="28"/>
          <w:szCs w:val="28"/>
        </w:rPr>
        <w:t xml:space="preserve"> совместно с республиканским органом исполнительной власти в области промышленной безопасности.</w:t>
      </w:r>
    </w:p>
    <w:p w:rsidR="00E0476C" w:rsidRPr="001007FC" w:rsidRDefault="00E0476C" w:rsidP="0081538E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1007FC">
        <w:rPr>
          <w:sz w:val="28"/>
          <w:szCs w:val="28"/>
        </w:rPr>
        <w:t>4.</w:t>
      </w:r>
      <w:r w:rsidR="003376F5" w:rsidRPr="001007FC">
        <w:rPr>
          <w:sz w:val="28"/>
          <w:szCs w:val="28"/>
        </w:rPr>
        <w:t> </w:t>
      </w:r>
      <w:r w:rsidRPr="001007FC">
        <w:rPr>
          <w:sz w:val="28"/>
          <w:szCs w:val="28"/>
        </w:rPr>
        <w:t>Общ</w:t>
      </w:r>
      <w:r w:rsidR="00A133B8" w:rsidRPr="001007FC">
        <w:rPr>
          <w:sz w:val="28"/>
          <w:szCs w:val="28"/>
        </w:rPr>
        <w:t>ий порядок и условия применения технических</w:t>
      </w:r>
      <w:r w:rsidRPr="001007FC">
        <w:rPr>
          <w:sz w:val="28"/>
          <w:szCs w:val="28"/>
        </w:rPr>
        <w:t xml:space="preserve"> устройств на опасном производственном объекте устанавливаются Советом Министров Донецкой Народной Республики</w:t>
      </w:r>
      <w:r w:rsidR="004E11EE" w:rsidRPr="001007FC">
        <w:rPr>
          <w:sz w:val="28"/>
          <w:szCs w:val="28"/>
        </w:rPr>
        <w:t xml:space="preserve"> по представлению республиканского органа исполнительной власти в области промышленной безопасности.</w:t>
      </w:r>
    </w:p>
    <w:p w:rsidR="004E11EE" w:rsidRPr="001007FC" w:rsidRDefault="00E0476C" w:rsidP="0081538E">
      <w:pPr>
        <w:pStyle w:val="Default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07FC">
        <w:rPr>
          <w:color w:val="000000" w:themeColor="text1"/>
          <w:sz w:val="28"/>
          <w:szCs w:val="28"/>
        </w:rPr>
        <w:t>5.</w:t>
      </w:r>
      <w:r w:rsidR="003376F5" w:rsidRPr="001007FC">
        <w:rPr>
          <w:color w:val="000000" w:themeColor="text1"/>
          <w:sz w:val="28"/>
          <w:szCs w:val="28"/>
        </w:rPr>
        <w:t> </w:t>
      </w:r>
      <w:r w:rsidR="004E11EE" w:rsidRPr="001007FC">
        <w:rPr>
          <w:color w:val="000000" w:themeColor="text1"/>
          <w:sz w:val="28"/>
          <w:szCs w:val="28"/>
        </w:rPr>
        <w:t>Опытное применение технических устройств на опасном производственном объекте без проведения их экспертизы промышленной безопасности не допускается. Опытные образцы технических устройств допускаются к приемочным испытаниям на опасных производственных объектах в порядке, установленном республиканским органом исполнительной власти в области промышленной безопасности.</w:t>
      </w:r>
    </w:p>
    <w:p w:rsidR="00E0476C" w:rsidRPr="001007FC" w:rsidRDefault="00A410EA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6</w:t>
      </w:r>
      <w:r w:rsidR="00E0476C" w:rsidRPr="001007FC">
        <w:rPr>
          <w:rFonts w:ascii="Times New Roman" w:hAnsi="Times New Roman" w:cs="Times New Roman"/>
          <w:sz w:val="28"/>
          <w:szCs w:val="28"/>
        </w:rPr>
        <w:t>.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476C" w:rsidRPr="001007FC">
        <w:rPr>
          <w:rFonts w:ascii="Times New Roman" w:hAnsi="Times New Roman" w:cs="Times New Roman"/>
          <w:sz w:val="28"/>
          <w:szCs w:val="28"/>
        </w:rPr>
        <w:t>Технические устройства, применяемые на опасном производственном объекте, в процессе эксплуатации подлежат экспертизе промышленной безопасности:</w:t>
      </w:r>
    </w:p>
    <w:p w:rsidR="00E0476C" w:rsidRPr="001007FC" w:rsidRDefault="00E0476C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1)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7FC">
        <w:rPr>
          <w:rFonts w:ascii="Times New Roman" w:hAnsi="Times New Roman" w:cs="Times New Roman"/>
          <w:sz w:val="28"/>
          <w:szCs w:val="28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E0476C" w:rsidRPr="001007FC" w:rsidRDefault="00E0476C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2)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7FC">
        <w:rPr>
          <w:rFonts w:ascii="Times New Roman" w:hAnsi="Times New Roman" w:cs="Times New Roman"/>
          <w:sz w:val="28"/>
          <w:szCs w:val="28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E0476C" w:rsidRPr="001007FC" w:rsidRDefault="00E0476C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3)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7FC">
        <w:rPr>
          <w:rFonts w:ascii="Times New Roman" w:hAnsi="Times New Roman" w:cs="Times New Roman"/>
          <w:sz w:val="28"/>
          <w:szCs w:val="28"/>
        </w:rPr>
        <w:t>после проведения работ, связанных с изменением конструкции, заменой материала такого технического устройства либо восстановительного ремонта после аварии на опасном производственном объекте, в результате которых было повреждено такое техническое устройство</w:t>
      </w:r>
      <w:r w:rsidR="00153D05" w:rsidRPr="001007FC">
        <w:rPr>
          <w:rFonts w:ascii="Times New Roman" w:hAnsi="Times New Roman" w:cs="Times New Roman"/>
          <w:sz w:val="28"/>
          <w:szCs w:val="28"/>
        </w:rPr>
        <w:t>;</w:t>
      </w:r>
    </w:p>
    <w:p w:rsidR="00153D05" w:rsidRPr="001007FC" w:rsidRDefault="00153D05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4)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6AED" w:rsidRPr="001007FC">
        <w:rPr>
          <w:rFonts w:ascii="Times New Roman" w:hAnsi="Times New Roman" w:cs="Times New Roman"/>
          <w:sz w:val="28"/>
          <w:szCs w:val="28"/>
        </w:rPr>
        <w:t>п</w:t>
      </w:r>
      <w:r w:rsidRPr="001007FC">
        <w:rPr>
          <w:rFonts w:ascii="Times New Roman" w:hAnsi="Times New Roman" w:cs="Times New Roman"/>
          <w:sz w:val="28"/>
          <w:szCs w:val="28"/>
        </w:rPr>
        <w:t xml:space="preserve">о истечении срока, </w:t>
      </w:r>
      <w:r w:rsidR="0000776E" w:rsidRPr="001007FC">
        <w:rPr>
          <w:rFonts w:ascii="Times New Roman" w:hAnsi="Times New Roman" w:cs="Times New Roman"/>
          <w:sz w:val="28"/>
          <w:szCs w:val="28"/>
        </w:rPr>
        <w:t>установленного на основании заключения</w:t>
      </w:r>
      <w:r w:rsidRPr="001007FC">
        <w:rPr>
          <w:rFonts w:ascii="Times New Roman" w:hAnsi="Times New Roman" w:cs="Times New Roman"/>
          <w:sz w:val="28"/>
          <w:szCs w:val="28"/>
        </w:rPr>
        <w:t xml:space="preserve"> экспертизы промышленной безопасности, проведенной в соответствии с пунктами 1</w:t>
      </w:r>
      <w:r w:rsidR="006B77F5" w:rsidRPr="001007FC">
        <w:rPr>
          <w:rFonts w:ascii="Times New Roman" w:hAnsi="Times New Roman" w:cs="Times New Roman"/>
          <w:sz w:val="28"/>
          <w:szCs w:val="28"/>
        </w:rPr>
        <w:t>–</w:t>
      </w:r>
      <w:r w:rsidRPr="001007FC">
        <w:rPr>
          <w:rFonts w:ascii="Times New Roman" w:hAnsi="Times New Roman" w:cs="Times New Roman"/>
          <w:sz w:val="28"/>
          <w:szCs w:val="28"/>
        </w:rPr>
        <w:t>3 настоящего пункта</w:t>
      </w:r>
      <w:r w:rsidR="0000776E" w:rsidRPr="001007FC">
        <w:rPr>
          <w:rFonts w:ascii="Times New Roman" w:hAnsi="Times New Roman" w:cs="Times New Roman"/>
          <w:sz w:val="28"/>
          <w:szCs w:val="28"/>
        </w:rPr>
        <w:t>, но не превышающего предельного срока службы технического устройства</w:t>
      </w:r>
      <w:r w:rsidRPr="001007FC">
        <w:rPr>
          <w:rFonts w:ascii="Times New Roman" w:hAnsi="Times New Roman" w:cs="Times New Roman"/>
          <w:sz w:val="28"/>
          <w:szCs w:val="28"/>
        </w:rPr>
        <w:t>.</w:t>
      </w:r>
    </w:p>
    <w:p w:rsidR="004E683E" w:rsidRPr="001007FC" w:rsidRDefault="00A410EA" w:rsidP="0081538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476C" w:rsidRPr="001007FC">
        <w:rPr>
          <w:rFonts w:ascii="Times New Roman" w:hAnsi="Times New Roman" w:cs="Times New Roman"/>
          <w:sz w:val="28"/>
          <w:szCs w:val="28"/>
        </w:rPr>
        <w:t>.</w:t>
      </w:r>
      <w:r w:rsidR="003376F5" w:rsidRPr="001007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476C" w:rsidRPr="001007FC">
        <w:rPr>
          <w:rFonts w:ascii="Times New Roman" w:hAnsi="Times New Roman" w:cs="Times New Roman"/>
          <w:sz w:val="28"/>
          <w:szCs w:val="28"/>
        </w:rPr>
        <w:t>Технические устройства, применяемые на опасном производственном объекте, в процессе эксплуатации подлежат осмотру, испытанию, техническому освидетельствованию и экспертному обследованию (техническому диагностированию) в соответствии с порядком, установленным республиканским органом исполнительной власти в области промышленной безопасности</w:t>
      </w:r>
      <w:r w:rsidR="00A133B8" w:rsidRPr="001007FC">
        <w:rPr>
          <w:rFonts w:ascii="Times New Roman" w:hAnsi="Times New Roman" w:cs="Times New Roman"/>
          <w:sz w:val="28"/>
          <w:szCs w:val="28"/>
        </w:rPr>
        <w:t>.</w:t>
      </w:r>
      <w:r w:rsidR="00E0476C" w:rsidRPr="001007FC">
        <w:rPr>
          <w:rFonts w:ascii="Times New Roman" w:hAnsi="Times New Roman" w:cs="Times New Roman"/>
          <w:sz w:val="28"/>
          <w:szCs w:val="28"/>
        </w:rPr>
        <w:t>»</w:t>
      </w:r>
      <w:r w:rsidR="0009052B" w:rsidRPr="001007FC">
        <w:rPr>
          <w:rFonts w:ascii="Times New Roman" w:hAnsi="Times New Roman" w:cs="Times New Roman"/>
          <w:sz w:val="28"/>
          <w:szCs w:val="28"/>
        </w:rPr>
        <w:t>;</w:t>
      </w:r>
    </w:p>
    <w:p w:rsidR="0009052B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4) </w:t>
      </w:r>
      <w:r w:rsidR="000F787A" w:rsidRPr="001007FC">
        <w:rPr>
          <w:rFonts w:ascii="Times New Roman" w:hAnsi="Times New Roman" w:cs="Times New Roman"/>
          <w:sz w:val="28"/>
          <w:szCs w:val="28"/>
        </w:rPr>
        <w:t xml:space="preserve">в </w:t>
      </w:r>
      <w:r w:rsidR="0009052B" w:rsidRPr="001007FC">
        <w:rPr>
          <w:rFonts w:ascii="Times New Roman" w:hAnsi="Times New Roman" w:cs="Times New Roman"/>
          <w:sz w:val="28"/>
          <w:szCs w:val="28"/>
        </w:rPr>
        <w:t>част</w:t>
      </w:r>
      <w:r w:rsidR="000F787A" w:rsidRPr="001007FC">
        <w:rPr>
          <w:rFonts w:ascii="Times New Roman" w:hAnsi="Times New Roman" w:cs="Times New Roman"/>
          <w:sz w:val="28"/>
          <w:szCs w:val="28"/>
        </w:rPr>
        <w:t>и</w:t>
      </w:r>
      <w:r w:rsidR="0009052B" w:rsidRPr="001007FC">
        <w:rPr>
          <w:rFonts w:ascii="Times New Roman" w:hAnsi="Times New Roman" w:cs="Times New Roman"/>
          <w:sz w:val="28"/>
          <w:szCs w:val="28"/>
        </w:rPr>
        <w:t xml:space="preserve"> 2 статьи 10</w:t>
      </w:r>
      <w:r w:rsidR="000F787A" w:rsidRPr="001007FC">
        <w:rPr>
          <w:rFonts w:ascii="Times New Roman" w:hAnsi="Times New Roman" w:cs="Times New Roman"/>
          <w:sz w:val="28"/>
          <w:szCs w:val="28"/>
        </w:rPr>
        <w:t>слова «</w:t>
      </w:r>
      <w:r w:rsidR="00835155" w:rsidRPr="00100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155" w:rsidRPr="001007FC">
        <w:rPr>
          <w:rFonts w:ascii="Times New Roman" w:hAnsi="Times New Roman" w:cs="Times New Roman"/>
          <w:sz w:val="28"/>
          <w:szCs w:val="28"/>
        </w:rPr>
        <w:t xml:space="preserve">, </w:t>
      </w:r>
      <w:r w:rsidR="000F787A" w:rsidRPr="001007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787A" w:rsidRPr="001007FC">
        <w:rPr>
          <w:rFonts w:ascii="Times New Roman" w:hAnsi="Times New Roman" w:cs="Times New Roman"/>
          <w:sz w:val="28"/>
          <w:szCs w:val="28"/>
        </w:rPr>
        <w:t xml:space="preserve"> и</w:t>
      </w:r>
      <w:r w:rsidR="000F787A" w:rsidRPr="001007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787A" w:rsidRPr="001007FC">
        <w:rPr>
          <w:rFonts w:ascii="Times New Roman" w:hAnsi="Times New Roman" w:cs="Times New Roman"/>
          <w:sz w:val="28"/>
          <w:szCs w:val="28"/>
        </w:rPr>
        <w:t xml:space="preserve">классов» заменить словами </w:t>
      </w:r>
      <w:r w:rsidR="001007FC" w:rsidRPr="001007FC">
        <w:rPr>
          <w:rFonts w:ascii="Times New Roman" w:hAnsi="Times New Roman" w:cs="Times New Roman"/>
          <w:sz w:val="28"/>
          <w:szCs w:val="28"/>
        </w:rPr>
        <w:br/>
      </w:r>
      <w:r w:rsidR="000F787A" w:rsidRPr="001007FC">
        <w:rPr>
          <w:rFonts w:ascii="Times New Roman" w:hAnsi="Times New Roman" w:cs="Times New Roman"/>
          <w:sz w:val="28"/>
          <w:szCs w:val="28"/>
        </w:rPr>
        <w:t>«</w:t>
      </w:r>
      <w:r w:rsidR="00835155" w:rsidRPr="00100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155" w:rsidRPr="001007FC">
        <w:rPr>
          <w:rFonts w:ascii="Times New Roman" w:hAnsi="Times New Roman" w:cs="Times New Roman"/>
          <w:sz w:val="28"/>
          <w:szCs w:val="28"/>
        </w:rPr>
        <w:t xml:space="preserve">, </w:t>
      </w:r>
      <w:r w:rsidR="000F787A" w:rsidRPr="001007FC">
        <w:rPr>
          <w:rFonts w:ascii="Times New Roman" w:hAnsi="Times New Roman" w:cs="Times New Roman"/>
          <w:sz w:val="28"/>
          <w:szCs w:val="28"/>
        </w:rPr>
        <w:t>II, III и IV классов»;</w:t>
      </w:r>
    </w:p>
    <w:p w:rsidR="00BD5001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5) </w:t>
      </w:r>
      <w:r w:rsidR="00BD5001" w:rsidRPr="001007FC">
        <w:rPr>
          <w:rFonts w:ascii="Times New Roman" w:hAnsi="Times New Roman" w:cs="Times New Roman"/>
          <w:sz w:val="28"/>
          <w:szCs w:val="28"/>
        </w:rPr>
        <w:t>часть 1 статьи 11</w:t>
      </w:r>
      <w:r w:rsidR="00A133B8" w:rsidRPr="001007F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21E38" w:rsidRPr="001007FC">
        <w:rPr>
          <w:rFonts w:ascii="Times New Roman" w:hAnsi="Times New Roman" w:cs="Times New Roman"/>
          <w:sz w:val="28"/>
          <w:szCs w:val="28"/>
        </w:rPr>
        <w:t>следующей</w:t>
      </w:r>
      <w:r w:rsidR="00BD5001" w:rsidRPr="001007F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D5001" w:rsidRPr="001007FC" w:rsidRDefault="00BD5001" w:rsidP="0081538E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1007FC">
        <w:rPr>
          <w:sz w:val="28"/>
          <w:szCs w:val="28"/>
        </w:rPr>
        <w:t>«1.</w:t>
      </w:r>
      <w:r w:rsidR="003376F5" w:rsidRPr="001007FC">
        <w:rPr>
          <w:sz w:val="28"/>
          <w:szCs w:val="28"/>
          <w:lang w:val="en-US"/>
        </w:rPr>
        <w:t> </w:t>
      </w:r>
      <w:r w:rsidRPr="001007FC">
        <w:rPr>
          <w:sz w:val="28"/>
          <w:szCs w:val="28"/>
        </w:rPr>
        <w:t>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Советом Министров Донецкой Народной Республики</w:t>
      </w:r>
      <w:r w:rsidR="00835155" w:rsidRPr="001007FC">
        <w:rPr>
          <w:sz w:val="28"/>
          <w:szCs w:val="28"/>
        </w:rPr>
        <w:t xml:space="preserve"> по представлению республиканского органа исполнительной власти в области промышленной безопасности.</w:t>
      </w:r>
      <w:r w:rsidRPr="001007FC">
        <w:rPr>
          <w:sz w:val="28"/>
          <w:szCs w:val="28"/>
        </w:rPr>
        <w:t>»</w:t>
      </w:r>
      <w:r w:rsidR="00B116CD" w:rsidRPr="001007FC">
        <w:rPr>
          <w:sz w:val="28"/>
          <w:szCs w:val="28"/>
        </w:rPr>
        <w:t>;</w:t>
      </w:r>
    </w:p>
    <w:p w:rsidR="00B116CD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6) </w:t>
      </w:r>
      <w:r w:rsidR="00B116CD" w:rsidRPr="001007FC">
        <w:rPr>
          <w:rFonts w:ascii="Times New Roman" w:hAnsi="Times New Roman" w:cs="Times New Roman"/>
          <w:sz w:val="28"/>
          <w:szCs w:val="28"/>
        </w:rPr>
        <w:t>пункт 6 части 1 статьи 13</w:t>
      </w:r>
      <w:r w:rsidR="00F21E38" w:rsidRPr="001007F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B116CD" w:rsidRPr="001007F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F6AAF" w:rsidRPr="001007FC" w:rsidRDefault="004F6AAF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«6) 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в случае если указанное обоснование не входит в состав документа</w:t>
      </w:r>
      <w:r w:rsidR="009C7636" w:rsidRPr="001007FC">
        <w:rPr>
          <w:rFonts w:ascii="Times New Roman" w:hAnsi="Times New Roman" w:cs="Times New Roman"/>
          <w:sz w:val="28"/>
          <w:szCs w:val="28"/>
        </w:rPr>
        <w:t>ции, предусмотренной пунктами 1, 2</w:t>
      </w:r>
      <w:r w:rsidR="00D511CD" w:rsidRPr="001007FC">
        <w:rPr>
          <w:rFonts w:ascii="Times New Roman" w:hAnsi="Times New Roman" w:cs="Times New Roman"/>
          <w:sz w:val="28"/>
          <w:szCs w:val="28"/>
        </w:rPr>
        <w:t>настоящей части</w:t>
      </w:r>
      <w:r w:rsidR="00D76AA4" w:rsidRPr="001007FC">
        <w:rPr>
          <w:rFonts w:ascii="Times New Roman" w:hAnsi="Times New Roman" w:cs="Times New Roman"/>
          <w:sz w:val="28"/>
          <w:szCs w:val="28"/>
        </w:rPr>
        <w:t>.</w:t>
      </w:r>
      <w:r w:rsidRPr="001007FC">
        <w:rPr>
          <w:rFonts w:ascii="Times New Roman" w:hAnsi="Times New Roman" w:cs="Times New Roman"/>
          <w:sz w:val="28"/>
          <w:szCs w:val="28"/>
        </w:rPr>
        <w:t>»;</w:t>
      </w:r>
    </w:p>
    <w:p w:rsidR="00AF64BB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7) </w:t>
      </w:r>
      <w:r w:rsidR="00B87CAC" w:rsidRPr="001007F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AF64BB" w:rsidRPr="001007FC">
        <w:rPr>
          <w:rFonts w:ascii="Times New Roman" w:hAnsi="Times New Roman" w:cs="Times New Roman"/>
          <w:sz w:val="28"/>
          <w:szCs w:val="28"/>
        </w:rPr>
        <w:t>част</w:t>
      </w:r>
      <w:r w:rsidR="00B87CAC" w:rsidRPr="001007FC">
        <w:rPr>
          <w:rFonts w:ascii="Times New Roman" w:hAnsi="Times New Roman" w:cs="Times New Roman"/>
          <w:sz w:val="28"/>
          <w:szCs w:val="28"/>
        </w:rPr>
        <w:t>и</w:t>
      </w:r>
      <w:r w:rsidR="00AF64BB" w:rsidRPr="001007FC">
        <w:rPr>
          <w:rFonts w:ascii="Times New Roman" w:hAnsi="Times New Roman" w:cs="Times New Roman"/>
          <w:sz w:val="28"/>
          <w:szCs w:val="28"/>
        </w:rPr>
        <w:t xml:space="preserve"> 12 статьи 16</w:t>
      </w:r>
      <w:r w:rsidR="00D76AA4" w:rsidRPr="001007F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21E38" w:rsidRPr="001007F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76AA4" w:rsidRPr="001007FC">
        <w:rPr>
          <w:rFonts w:ascii="Times New Roman" w:hAnsi="Times New Roman" w:cs="Times New Roman"/>
          <w:sz w:val="28"/>
          <w:szCs w:val="28"/>
        </w:rPr>
        <w:t>редакции:</w:t>
      </w:r>
    </w:p>
    <w:p w:rsidR="00AF64BB" w:rsidRPr="001007FC" w:rsidRDefault="00AF64BB" w:rsidP="0081538E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1007FC">
        <w:rPr>
          <w:sz w:val="28"/>
          <w:szCs w:val="28"/>
        </w:rPr>
        <w:t>«</w:t>
      </w:r>
      <w:r w:rsidR="006303AE" w:rsidRPr="001007FC">
        <w:rPr>
          <w:sz w:val="28"/>
          <w:szCs w:val="28"/>
        </w:rPr>
        <w:t>Срок проведения проверок в отношении обособленных подразделений, расположенных вне места нахождения юридического лица, устанавливается отдельно по каждому из них, при этом общий срок проведения проверки юридического лица не может превышать тридцати рабочих дней.</w:t>
      </w:r>
      <w:r w:rsidR="00C63A2E" w:rsidRPr="001007FC">
        <w:rPr>
          <w:sz w:val="28"/>
          <w:szCs w:val="28"/>
        </w:rPr>
        <w:t>»;</w:t>
      </w:r>
    </w:p>
    <w:p w:rsidR="006303AE" w:rsidRPr="001007FC" w:rsidRDefault="00A57547" w:rsidP="008153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007FC">
        <w:rPr>
          <w:rFonts w:ascii="Times New Roman" w:hAnsi="Times New Roman"/>
          <w:sz w:val="28"/>
          <w:szCs w:val="28"/>
        </w:rPr>
        <w:t>8) </w:t>
      </w:r>
      <w:r w:rsidR="000B3F8A" w:rsidRPr="001007FC">
        <w:rPr>
          <w:rFonts w:ascii="Times New Roman" w:hAnsi="Times New Roman"/>
          <w:sz w:val="28"/>
          <w:szCs w:val="28"/>
        </w:rPr>
        <w:t xml:space="preserve">Переходные положения </w:t>
      </w:r>
      <w:r w:rsidR="006303AE" w:rsidRPr="001007FC">
        <w:rPr>
          <w:rFonts w:ascii="Times New Roman" w:hAnsi="Times New Roman"/>
          <w:sz w:val="28"/>
          <w:szCs w:val="28"/>
        </w:rPr>
        <w:t xml:space="preserve">дополнить </w:t>
      </w:r>
      <w:r w:rsidR="005321D9" w:rsidRPr="001007FC">
        <w:rPr>
          <w:rFonts w:ascii="Times New Roman" w:hAnsi="Times New Roman"/>
          <w:sz w:val="28"/>
          <w:szCs w:val="28"/>
        </w:rPr>
        <w:t>частью</w:t>
      </w:r>
      <w:r w:rsidR="00CC42BF" w:rsidRPr="001007FC">
        <w:rPr>
          <w:rFonts w:ascii="Times New Roman" w:hAnsi="Times New Roman"/>
          <w:sz w:val="28"/>
          <w:szCs w:val="28"/>
        </w:rPr>
        <w:t xml:space="preserve"> 4 </w:t>
      </w:r>
      <w:r w:rsidR="006303AE" w:rsidRPr="001007FC">
        <w:rPr>
          <w:rFonts w:ascii="Times New Roman" w:hAnsi="Times New Roman"/>
          <w:sz w:val="28"/>
          <w:szCs w:val="28"/>
        </w:rPr>
        <w:t>следующего содержания:</w:t>
      </w:r>
    </w:p>
    <w:p w:rsidR="006303AE" w:rsidRPr="001007FC" w:rsidRDefault="006303AE" w:rsidP="0081538E">
      <w:pPr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55EA"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1538E"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опасных производственных объектов, действующих на день вступления настоящего Закона в силу, декларации промышленной безопасности разрабатываются в сроки, устанавливаемые Советом Министров </w:t>
      </w:r>
      <w:r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Донецкой Народной Республики </w:t>
      </w:r>
      <w:r w:rsidRPr="001007FC">
        <w:rPr>
          <w:rFonts w:ascii="Times New Roman" w:hAnsi="Times New Roman" w:cs="Times New Roman"/>
          <w:sz w:val="28"/>
          <w:szCs w:val="28"/>
        </w:rPr>
        <w:t>по представлению республиканского органа исполнительной власти в области промышленной безопасности.</w:t>
      </w:r>
      <w:r w:rsidRPr="001007F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57547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9) в Приложении 1:</w:t>
      </w:r>
    </w:p>
    <w:p w:rsidR="00A57547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 xml:space="preserve">а) пункт 3 части 1 изложить в следующей редакции: </w:t>
      </w:r>
    </w:p>
    <w:p w:rsidR="003618FA" w:rsidRPr="001007FC" w:rsidRDefault="003618FA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«3)</w:t>
      </w:r>
      <w:r w:rsidR="0081538E" w:rsidRPr="001007FC">
        <w:rPr>
          <w:rFonts w:ascii="Times New Roman" w:hAnsi="Times New Roman" w:cs="Times New Roman"/>
          <w:sz w:val="28"/>
          <w:szCs w:val="28"/>
        </w:rPr>
        <w:t> </w:t>
      </w:r>
      <w:r w:rsidRPr="001007FC">
        <w:rPr>
          <w:rFonts w:ascii="Times New Roman" w:hAnsi="Times New Roman" w:cs="Times New Roman"/>
          <w:sz w:val="28"/>
          <w:szCs w:val="28"/>
        </w:rPr>
        <w:t>используются стационарно установленные грузоподъемные механизмы (за исключением подъемных платформ для инвалидов), эскалаторы в метрополитенах, канатные дороги, фуникулеры, аттракционная техника повышенной опасности</w:t>
      </w:r>
      <w:r w:rsidR="004B5C5E">
        <w:rPr>
          <w:rFonts w:ascii="Times New Roman" w:hAnsi="Times New Roman" w:cs="Times New Roman"/>
          <w:sz w:val="28"/>
          <w:szCs w:val="28"/>
        </w:rPr>
        <w:t>;</w:t>
      </w:r>
      <w:r w:rsidR="00764A95" w:rsidRPr="001007FC">
        <w:rPr>
          <w:rFonts w:ascii="Times New Roman" w:hAnsi="Times New Roman" w:cs="Times New Roman"/>
          <w:sz w:val="28"/>
          <w:szCs w:val="28"/>
        </w:rPr>
        <w:t>»;</w:t>
      </w:r>
    </w:p>
    <w:p w:rsidR="00764A95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б) </w:t>
      </w:r>
      <w:r w:rsidR="00764A95" w:rsidRPr="001007F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16FA5" w:rsidRPr="001007FC">
        <w:rPr>
          <w:rFonts w:ascii="Times New Roman" w:hAnsi="Times New Roman" w:cs="Times New Roman"/>
          <w:sz w:val="28"/>
          <w:szCs w:val="28"/>
        </w:rPr>
        <w:t>7</w:t>
      </w:r>
      <w:r w:rsidR="00764A95" w:rsidRPr="001007FC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F21E38" w:rsidRPr="001007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64A95" w:rsidRPr="001007FC">
        <w:rPr>
          <w:rFonts w:ascii="Times New Roman" w:hAnsi="Times New Roman" w:cs="Times New Roman"/>
          <w:sz w:val="28"/>
          <w:szCs w:val="28"/>
        </w:rPr>
        <w:t>;</w:t>
      </w:r>
    </w:p>
    <w:p w:rsidR="00216FA5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в) </w:t>
      </w:r>
      <w:r w:rsidR="00216FA5" w:rsidRPr="001007FC">
        <w:rPr>
          <w:rFonts w:ascii="Times New Roman" w:hAnsi="Times New Roman" w:cs="Times New Roman"/>
          <w:sz w:val="28"/>
          <w:szCs w:val="28"/>
        </w:rPr>
        <w:t xml:space="preserve">пункт 9 части 1 </w:t>
      </w:r>
      <w:r w:rsidR="00F21E38" w:rsidRPr="001007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16FA5" w:rsidRPr="001007FC">
        <w:rPr>
          <w:rFonts w:ascii="Times New Roman" w:hAnsi="Times New Roman" w:cs="Times New Roman"/>
          <w:sz w:val="28"/>
          <w:szCs w:val="28"/>
        </w:rPr>
        <w:t>;</w:t>
      </w:r>
    </w:p>
    <w:p w:rsidR="00A57547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10) в Приложении 2:</w:t>
      </w:r>
    </w:p>
    <w:p w:rsidR="00A57547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 xml:space="preserve">а) пункт 1 части 6 изложить в следующей редакции: </w:t>
      </w:r>
    </w:p>
    <w:p w:rsidR="00764A95" w:rsidRPr="001007FC" w:rsidRDefault="00764A95" w:rsidP="0081538E">
      <w:pPr>
        <w:pStyle w:val="Default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07FC">
        <w:rPr>
          <w:sz w:val="28"/>
          <w:szCs w:val="28"/>
        </w:rPr>
        <w:t>«</w:t>
      </w:r>
      <w:r w:rsidR="000D1ED0" w:rsidRPr="001007FC">
        <w:rPr>
          <w:sz w:val="28"/>
          <w:szCs w:val="28"/>
          <w:shd w:val="clear" w:color="auto" w:fill="FFFFFF"/>
        </w:rPr>
        <w:t>1)</w:t>
      </w:r>
      <w:r w:rsidR="0081538E" w:rsidRPr="001007FC">
        <w:rPr>
          <w:sz w:val="28"/>
          <w:szCs w:val="28"/>
          <w:shd w:val="clear" w:color="auto" w:fill="FFFFFF"/>
        </w:rPr>
        <w:t> </w:t>
      </w:r>
      <w:r w:rsidR="000D1ED0" w:rsidRPr="001007FC">
        <w:rPr>
          <w:sz w:val="28"/>
          <w:szCs w:val="28"/>
          <w:shd w:val="clear" w:color="auto" w:fill="FFFFFF"/>
        </w:rPr>
        <w:t xml:space="preserve">III класс опасности – для подвесных канатных дорог и </w:t>
      </w:r>
      <w:r w:rsidR="000D1ED0" w:rsidRPr="001007FC">
        <w:rPr>
          <w:sz w:val="28"/>
          <w:szCs w:val="28"/>
        </w:rPr>
        <w:t>аттракционной техники повышенной опасности</w:t>
      </w:r>
      <w:r w:rsidR="005E2775" w:rsidRPr="001007FC">
        <w:rPr>
          <w:sz w:val="28"/>
          <w:szCs w:val="28"/>
          <w:shd w:val="clear" w:color="auto" w:fill="FFFFFF"/>
        </w:rPr>
        <w:t>;</w:t>
      </w:r>
      <w:r w:rsidR="000D1ED0" w:rsidRPr="001007FC">
        <w:rPr>
          <w:sz w:val="28"/>
          <w:szCs w:val="28"/>
          <w:shd w:val="clear" w:color="auto" w:fill="FFFFFF"/>
        </w:rPr>
        <w:t>»;</w:t>
      </w:r>
    </w:p>
    <w:p w:rsidR="000D1ED0" w:rsidRPr="001007FC" w:rsidRDefault="00A57547" w:rsidP="008153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 w:rsidR="00BB44F0" w:rsidRPr="001007FC">
        <w:rPr>
          <w:rFonts w:ascii="Times New Roman" w:hAnsi="Times New Roman" w:cs="Times New Roman"/>
          <w:sz w:val="28"/>
          <w:szCs w:val="28"/>
        </w:rPr>
        <w:t>часть 10</w:t>
      </w:r>
      <w:r w:rsidR="00F21E38" w:rsidRPr="001007FC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16FA5" w:rsidRPr="001007FC">
        <w:rPr>
          <w:rFonts w:ascii="Times New Roman" w:hAnsi="Times New Roman" w:cs="Times New Roman"/>
          <w:sz w:val="28"/>
          <w:szCs w:val="28"/>
        </w:rPr>
        <w:t>;</w:t>
      </w:r>
    </w:p>
    <w:p w:rsidR="00216FA5" w:rsidRPr="001007FC" w:rsidRDefault="00A57547" w:rsidP="007A39B5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  <w:shd w:val="clear" w:color="auto" w:fill="FFFFFF"/>
        </w:rPr>
        <w:t>в) </w:t>
      </w:r>
      <w:r w:rsidR="00216FA5" w:rsidRPr="001007FC">
        <w:rPr>
          <w:rFonts w:ascii="Times New Roman" w:hAnsi="Times New Roman" w:cs="Times New Roman"/>
          <w:sz w:val="28"/>
          <w:szCs w:val="28"/>
        </w:rPr>
        <w:t xml:space="preserve">часть 12 </w:t>
      </w:r>
      <w:r w:rsidR="00F21E38" w:rsidRPr="001007FC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16FA5" w:rsidRPr="001007FC">
        <w:rPr>
          <w:rFonts w:ascii="Times New Roman" w:hAnsi="Times New Roman" w:cs="Times New Roman"/>
          <w:sz w:val="28"/>
          <w:szCs w:val="28"/>
        </w:rPr>
        <w:t>;</w:t>
      </w:r>
    </w:p>
    <w:p w:rsidR="00216FA5" w:rsidRPr="001007FC" w:rsidRDefault="00A57547" w:rsidP="007A39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FC">
        <w:rPr>
          <w:rFonts w:ascii="Times New Roman" w:hAnsi="Times New Roman" w:cs="Times New Roman"/>
          <w:sz w:val="28"/>
          <w:szCs w:val="28"/>
        </w:rPr>
        <w:t>г) </w:t>
      </w:r>
      <w:r w:rsidR="00B5292B" w:rsidRPr="001007FC">
        <w:rPr>
          <w:rFonts w:ascii="Times New Roman" w:hAnsi="Times New Roman" w:cs="Times New Roman"/>
          <w:sz w:val="28"/>
          <w:szCs w:val="28"/>
        </w:rPr>
        <w:t xml:space="preserve">пункт 3 Примечания </w:t>
      </w:r>
      <w:r w:rsidR="00F21E38" w:rsidRPr="001007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16FA5" w:rsidRPr="001007FC">
        <w:rPr>
          <w:rFonts w:ascii="Times New Roman" w:hAnsi="Times New Roman" w:cs="Times New Roman"/>
          <w:sz w:val="28"/>
          <w:szCs w:val="28"/>
        </w:rPr>
        <w:t>.</w:t>
      </w:r>
    </w:p>
    <w:p w:rsidR="007A39B5" w:rsidRDefault="007A39B5" w:rsidP="007A39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A39B5" w:rsidRDefault="007A39B5" w:rsidP="007A39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A39B5" w:rsidRDefault="007A39B5" w:rsidP="007A39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A39B5" w:rsidRDefault="007A39B5" w:rsidP="007A39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A39B5" w:rsidRPr="00E53810" w:rsidRDefault="007A39B5" w:rsidP="004B5C5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7A39B5" w:rsidRPr="00E53810" w:rsidRDefault="007A39B5" w:rsidP="004B5C5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>А.В.Захарченко</w:t>
      </w:r>
    </w:p>
    <w:p w:rsidR="007A39B5" w:rsidRPr="00E53810" w:rsidRDefault="007A39B5" w:rsidP="007A39B5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7A39B5" w:rsidRPr="00E53810" w:rsidRDefault="0001641C" w:rsidP="007A39B5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мая</w:t>
      </w:r>
      <w:r w:rsidR="007A39B5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7A39B5" w:rsidRPr="00ED43CF" w:rsidRDefault="007A39B5" w:rsidP="007A39B5">
      <w:pPr>
        <w:spacing w:after="120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№ </w:t>
      </w:r>
      <w:r w:rsidR="00236EA0">
        <w:rPr>
          <w:rFonts w:ascii="Times New Roman" w:hAnsi="Times New Roman"/>
          <w:sz w:val="28"/>
          <w:szCs w:val="28"/>
        </w:rPr>
        <w:t>223-IНС</w:t>
      </w:r>
      <w:bookmarkStart w:id="0" w:name="_GoBack"/>
      <w:bookmarkEnd w:id="0"/>
    </w:p>
    <w:p w:rsidR="009B3873" w:rsidRPr="009B3873" w:rsidRDefault="009B3873" w:rsidP="007A39B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873" w:rsidRPr="009B3873" w:rsidSect="00BE5DE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91" w:rsidRDefault="00372891" w:rsidP="00F21E38">
      <w:pPr>
        <w:spacing w:after="0" w:line="240" w:lineRule="auto"/>
      </w:pPr>
      <w:r>
        <w:separator/>
      </w:r>
    </w:p>
  </w:endnote>
  <w:endnote w:type="continuationSeparator" w:id="1">
    <w:p w:rsidR="00372891" w:rsidRDefault="00372891" w:rsidP="00F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91" w:rsidRDefault="00372891" w:rsidP="00F21E38">
      <w:pPr>
        <w:spacing w:after="0" w:line="240" w:lineRule="auto"/>
      </w:pPr>
      <w:r>
        <w:separator/>
      </w:r>
    </w:p>
  </w:footnote>
  <w:footnote w:type="continuationSeparator" w:id="1">
    <w:p w:rsidR="00372891" w:rsidRDefault="00372891" w:rsidP="00F2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6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E73" w:rsidRPr="007A39B5" w:rsidRDefault="00C11048">
        <w:pPr>
          <w:pStyle w:val="a9"/>
          <w:jc w:val="center"/>
          <w:rPr>
            <w:sz w:val="24"/>
            <w:szCs w:val="24"/>
          </w:rPr>
        </w:pPr>
        <w:r w:rsidRPr="007A3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E73" w:rsidRPr="007A3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3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E73" w:rsidRDefault="003D6E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4FF"/>
    <w:multiLevelType w:val="hybridMultilevel"/>
    <w:tmpl w:val="50B0C00C"/>
    <w:lvl w:ilvl="0" w:tplc="5DBEB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lax">
    <w15:presenceInfo w15:providerId="AD" w15:userId="S-1-5-21-841977485-107836297-1993116037-5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873"/>
    <w:rsid w:val="00001ADE"/>
    <w:rsid w:val="00001C7E"/>
    <w:rsid w:val="000033D4"/>
    <w:rsid w:val="0000776E"/>
    <w:rsid w:val="00011BF8"/>
    <w:rsid w:val="00013A5D"/>
    <w:rsid w:val="00014331"/>
    <w:rsid w:val="0001641C"/>
    <w:rsid w:val="00023BC0"/>
    <w:rsid w:val="00024CBC"/>
    <w:rsid w:val="00024F18"/>
    <w:rsid w:val="000253EA"/>
    <w:rsid w:val="00027976"/>
    <w:rsid w:val="0003095D"/>
    <w:rsid w:val="00032700"/>
    <w:rsid w:val="00036D72"/>
    <w:rsid w:val="00041D59"/>
    <w:rsid w:val="000422E7"/>
    <w:rsid w:val="00043A48"/>
    <w:rsid w:val="00046D6E"/>
    <w:rsid w:val="00047284"/>
    <w:rsid w:val="00054236"/>
    <w:rsid w:val="00057DCB"/>
    <w:rsid w:val="00057EA9"/>
    <w:rsid w:val="00063C9C"/>
    <w:rsid w:val="00064AEB"/>
    <w:rsid w:val="0006746E"/>
    <w:rsid w:val="00067FA5"/>
    <w:rsid w:val="00074351"/>
    <w:rsid w:val="00076E12"/>
    <w:rsid w:val="0008050B"/>
    <w:rsid w:val="00085A45"/>
    <w:rsid w:val="00086374"/>
    <w:rsid w:val="00086F79"/>
    <w:rsid w:val="000871B7"/>
    <w:rsid w:val="00087E57"/>
    <w:rsid w:val="00090250"/>
    <w:rsid w:val="0009052B"/>
    <w:rsid w:val="00090B10"/>
    <w:rsid w:val="00091458"/>
    <w:rsid w:val="0009189B"/>
    <w:rsid w:val="00096016"/>
    <w:rsid w:val="000A1400"/>
    <w:rsid w:val="000A2278"/>
    <w:rsid w:val="000A2424"/>
    <w:rsid w:val="000A2DF3"/>
    <w:rsid w:val="000A572D"/>
    <w:rsid w:val="000B1CA7"/>
    <w:rsid w:val="000B3F8A"/>
    <w:rsid w:val="000B4289"/>
    <w:rsid w:val="000B521E"/>
    <w:rsid w:val="000B5672"/>
    <w:rsid w:val="000B57CD"/>
    <w:rsid w:val="000B57E4"/>
    <w:rsid w:val="000C152B"/>
    <w:rsid w:val="000C2A28"/>
    <w:rsid w:val="000C2EAC"/>
    <w:rsid w:val="000C66F4"/>
    <w:rsid w:val="000D19A7"/>
    <w:rsid w:val="000D1ED0"/>
    <w:rsid w:val="000D2841"/>
    <w:rsid w:val="000D4D3D"/>
    <w:rsid w:val="000D7D62"/>
    <w:rsid w:val="000E267D"/>
    <w:rsid w:val="000E5EB8"/>
    <w:rsid w:val="000E747A"/>
    <w:rsid w:val="000F0003"/>
    <w:rsid w:val="000F083C"/>
    <w:rsid w:val="000F23D9"/>
    <w:rsid w:val="000F23EE"/>
    <w:rsid w:val="000F3254"/>
    <w:rsid w:val="000F6AF0"/>
    <w:rsid w:val="000F7743"/>
    <w:rsid w:val="000F787A"/>
    <w:rsid w:val="001007FC"/>
    <w:rsid w:val="00100938"/>
    <w:rsid w:val="00101952"/>
    <w:rsid w:val="00102AFB"/>
    <w:rsid w:val="00104BC1"/>
    <w:rsid w:val="00106BEF"/>
    <w:rsid w:val="00107D48"/>
    <w:rsid w:val="001106E8"/>
    <w:rsid w:val="00110DD9"/>
    <w:rsid w:val="00111364"/>
    <w:rsid w:val="001126BE"/>
    <w:rsid w:val="00116230"/>
    <w:rsid w:val="0011738A"/>
    <w:rsid w:val="00120991"/>
    <w:rsid w:val="00120E4B"/>
    <w:rsid w:val="001227FE"/>
    <w:rsid w:val="0012289C"/>
    <w:rsid w:val="00122CE5"/>
    <w:rsid w:val="001234D5"/>
    <w:rsid w:val="00124411"/>
    <w:rsid w:val="001246DA"/>
    <w:rsid w:val="001256D9"/>
    <w:rsid w:val="00126864"/>
    <w:rsid w:val="00127F3B"/>
    <w:rsid w:val="00130278"/>
    <w:rsid w:val="00132FD8"/>
    <w:rsid w:val="0013309C"/>
    <w:rsid w:val="0013375B"/>
    <w:rsid w:val="001362A2"/>
    <w:rsid w:val="0014018D"/>
    <w:rsid w:val="00141EDD"/>
    <w:rsid w:val="001423F1"/>
    <w:rsid w:val="001442E2"/>
    <w:rsid w:val="00145809"/>
    <w:rsid w:val="0015058F"/>
    <w:rsid w:val="00151E2D"/>
    <w:rsid w:val="00153D05"/>
    <w:rsid w:val="00154086"/>
    <w:rsid w:val="00155143"/>
    <w:rsid w:val="00155E8A"/>
    <w:rsid w:val="001644EB"/>
    <w:rsid w:val="00164E3A"/>
    <w:rsid w:val="00165508"/>
    <w:rsid w:val="00165744"/>
    <w:rsid w:val="00166B3B"/>
    <w:rsid w:val="0017281B"/>
    <w:rsid w:val="0017458B"/>
    <w:rsid w:val="00175F4B"/>
    <w:rsid w:val="00176EC5"/>
    <w:rsid w:val="0018278B"/>
    <w:rsid w:val="001830D5"/>
    <w:rsid w:val="00185AA0"/>
    <w:rsid w:val="00186825"/>
    <w:rsid w:val="00187E18"/>
    <w:rsid w:val="00187EA8"/>
    <w:rsid w:val="0019253B"/>
    <w:rsid w:val="00195623"/>
    <w:rsid w:val="00196F28"/>
    <w:rsid w:val="001A0102"/>
    <w:rsid w:val="001A14C9"/>
    <w:rsid w:val="001A2316"/>
    <w:rsid w:val="001A3272"/>
    <w:rsid w:val="001A3FC0"/>
    <w:rsid w:val="001A51D3"/>
    <w:rsid w:val="001A60B0"/>
    <w:rsid w:val="001B0A10"/>
    <w:rsid w:val="001B1B4E"/>
    <w:rsid w:val="001B319E"/>
    <w:rsid w:val="001C070D"/>
    <w:rsid w:val="001C08F2"/>
    <w:rsid w:val="001C1F2E"/>
    <w:rsid w:val="001C6BF7"/>
    <w:rsid w:val="001C7B67"/>
    <w:rsid w:val="001C7E5F"/>
    <w:rsid w:val="001D12ED"/>
    <w:rsid w:val="001D3ECB"/>
    <w:rsid w:val="001D50C9"/>
    <w:rsid w:val="001D57AA"/>
    <w:rsid w:val="001D6914"/>
    <w:rsid w:val="001E0A9E"/>
    <w:rsid w:val="001E0CBA"/>
    <w:rsid w:val="001E154A"/>
    <w:rsid w:val="001E2EE4"/>
    <w:rsid w:val="001F243B"/>
    <w:rsid w:val="001F27A4"/>
    <w:rsid w:val="001F2ABA"/>
    <w:rsid w:val="001F75A2"/>
    <w:rsid w:val="002026EB"/>
    <w:rsid w:val="00204498"/>
    <w:rsid w:val="002052D9"/>
    <w:rsid w:val="00205B77"/>
    <w:rsid w:val="00205B84"/>
    <w:rsid w:val="00205E9B"/>
    <w:rsid w:val="00206D33"/>
    <w:rsid w:val="00210378"/>
    <w:rsid w:val="00210F02"/>
    <w:rsid w:val="002128CB"/>
    <w:rsid w:val="00213E6F"/>
    <w:rsid w:val="002142B7"/>
    <w:rsid w:val="00214BAA"/>
    <w:rsid w:val="00215647"/>
    <w:rsid w:val="00216A59"/>
    <w:rsid w:val="00216FA5"/>
    <w:rsid w:val="00217B72"/>
    <w:rsid w:val="00220B86"/>
    <w:rsid w:val="00221548"/>
    <w:rsid w:val="00230E79"/>
    <w:rsid w:val="00231138"/>
    <w:rsid w:val="002322ED"/>
    <w:rsid w:val="00233D39"/>
    <w:rsid w:val="00234927"/>
    <w:rsid w:val="00234967"/>
    <w:rsid w:val="00234E36"/>
    <w:rsid w:val="00236450"/>
    <w:rsid w:val="0023647D"/>
    <w:rsid w:val="00236EA0"/>
    <w:rsid w:val="002400F5"/>
    <w:rsid w:val="002405FF"/>
    <w:rsid w:val="002407C0"/>
    <w:rsid w:val="00240946"/>
    <w:rsid w:val="0024508E"/>
    <w:rsid w:val="002461B7"/>
    <w:rsid w:val="00253DB9"/>
    <w:rsid w:val="00253FAC"/>
    <w:rsid w:val="0025454A"/>
    <w:rsid w:val="00257E95"/>
    <w:rsid w:val="0026027C"/>
    <w:rsid w:val="00261177"/>
    <w:rsid w:val="00262529"/>
    <w:rsid w:val="0026332B"/>
    <w:rsid w:val="00265997"/>
    <w:rsid w:val="00267078"/>
    <w:rsid w:val="00271E01"/>
    <w:rsid w:val="002735AF"/>
    <w:rsid w:val="002738B4"/>
    <w:rsid w:val="002747D7"/>
    <w:rsid w:val="00274877"/>
    <w:rsid w:val="00275BA2"/>
    <w:rsid w:val="0027636F"/>
    <w:rsid w:val="00276BF4"/>
    <w:rsid w:val="002774FC"/>
    <w:rsid w:val="002778D8"/>
    <w:rsid w:val="00280DD7"/>
    <w:rsid w:val="002829F8"/>
    <w:rsid w:val="00287DBD"/>
    <w:rsid w:val="00290BC6"/>
    <w:rsid w:val="00291CE2"/>
    <w:rsid w:val="00293FD9"/>
    <w:rsid w:val="0029506B"/>
    <w:rsid w:val="0029532A"/>
    <w:rsid w:val="00296AED"/>
    <w:rsid w:val="00296F14"/>
    <w:rsid w:val="002A292B"/>
    <w:rsid w:val="002A6CDF"/>
    <w:rsid w:val="002B00BC"/>
    <w:rsid w:val="002B1E27"/>
    <w:rsid w:val="002B239D"/>
    <w:rsid w:val="002B2DE3"/>
    <w:rsid w:val="002B381D"/>
    <w:rsid w:val="002B3FDD"/>
    <w:rsid w:val="002B4BE3"/>
    <w:rsid w:val="002C2294"/>
    <w:rsid w:val="002C5105"/>
    <w:rsid w:val="002C62F2"/>
    <w:rsid w:val="002C6F6F"/>
    <w:rsid w:val="002C78BB"/>
    <w:rsid w:val="002D10D7"/>
    <w:rsid w:val="002D26AB"/>
    <w:rsid w:val="002D3A29"/>
    <w:rsid w:val="002D4554"/>
    <w:rsid w:val="002D45C4"/>
    <w:rsid w:val="002D7A04"/>
    <w:rsid w:val="002E2441"/>
    <w:rsid w:val="002E3118"/>
    <w:rsid w:val="002E384B"/>
    <w:rsid w:val="002E43DC"/>
    <w:rsid w:val="002E4ED8"/>
    <w:rsid w:val="002E5066"/>
    <w:rsid w:val="002E5EA8"/>
    <w:rsid w:val="002F2C07"/>
    <w:rsid w:val="002F4DCA"/>
    <w:rsid w:val="002F62A9"/>
    <w:rsid w:val="00300AEE"/>
    <w:rsid w:val="003020B4"/>
    <w:rsid w:val="00307113"/>
    <w:rsid w:val="0031069C"/>
    <w:rsid w:val="00310C8E"/>
    <w:rsid w:val="0031167A"/>
    <w:rsid w:val="0031217A"/>
    <w:rsid w:val="00315B98"/>
    <w:rsid w:val="003175BF"/>
    <w:rsid w:val="00317E8C"/>
    <w:rsid w:val="00320FA6"/>
    <w:rsid w:val="003239BF"/>
    <w:rsid w:val="00324F78"/>
    <w:rsid w:val="00326D0D"/>
    <w:rsid w:val="00327D86"/>
    <w:rsid w:val="00327FBF"/>
    <w:rsid w:val="003306DA"/>
    <w:rsid w:val="00330C48"/>
    <w:rsid w:val="003325F8"/>
    <w:rsid w:val="00332774"/>
    <w:rsid w:val="00335021"/>
    <w:rsid w:val="00335644"/>
    <w:rsid w:val="003376F5"/>
    <w:rsid w:val="00342341"/>
    <w:rsid w:val="00342461"/>
    <w:rsid w:val="00343474"/>
    <w:rsid w:val="0034368B"/>
    <w:rsid w:val="00344CE6"/>
    <w:rsid w:val="00345A32"/>
    <w:rsid w:val="00346FE8"/>
    <w:rsid w:val="003515F5"/>
    <w:rsid w:val="00351951"/>
    <w:rsid w:val="00352D06"/>
    <w:rsid w:val="00353688"/>
    <w:rsid w:val="003618FA"/>
    <w:rsid w:val="00361AE6"/>
    <w:rsid w:val="003624C1"/>
    <w:rsid w:val="00362A72"/>
    <w:rsid w:val="003649B4"/>
    <w:rsid w:val="00364A6B"/>
    <w:rsid w:val="00367D01"/>
    <w:rsid w:val="003701AE"/>
    <w:rsid w:val="00372891"/>
    <w:rsid w:val="00375C28"/>
    <w:rsid w:val="00376CE0"/>
    <w:rsid w:val="00380EA5"/>
    <w:rsid w:val="00382DD0"/>
    <w:rsid w:val="00383859"/>
    <w:rsid w:val="00383DEE"/>
    <w:rsid w:val="00385479"/>
    <w:rsid w:val="00385B3E"/>
    <w:rsid w:val="0039151C"/>
    <w:rsid w:val="003924C1"/>
    <w:rsid w:val="00392A69"/>
    <w:rsid w:val="0039348C"/>
    <w:rsid w:val="00393A9B"/>
    <w:rsid w:val="00397B9A"/>
    <w:rsid w:val="00397DF5"/>
    <w:rsid w:val="003A11B0"/>
    <w:rsid w:val="003A1953"/>
    <w:rsid w:val="003A4E00"/>
    <w:rsid w:val="003A768C"/>
    <w:rsid w:val="003A7869"/>
    <w:rsid w:val="003B4DCB"/>
    <w:rsid w:val="003B5464"/>
    <w:rsid w:val="003B5C18"/>
    <w:rsid w:val="003C122F"/>
    <w:rsid w:val="003C2EE1"/>
    <w:rsid w:val="003C48A0"/>
    <w:rsid w:val="003C500A"/>
    <w:rsid w:val="003C532A"/>
    <w:rsid w:val="003C6F3F"/>
    <w:rsid w:val="003C7020"/>
    <w:rsid w:val="003C783C"/>
    <w:rsid w:val="003D4131"/>
    <w:rsid w:val="003D5B09"/>
    <w:rsid w:val="003D5D77"/>
    <w:rsid w:val="003D6E73"/>
    <w:rsid w:val="003E0A72"/>
    <w:rsid w:val="003E1F81"/>
    <w:rsid w:val="003F1EAE"/>
    <w:rsid w:val="003F3101"/>
    <w:rsid w:val="003F6798"/>
    <w:rsid w:val="003F6E46"/>
    <w:rsid w:val="003F7596"/>
    <w:rsid w:val="00400902"/>
    <w:rsid w:val="00403295"/>
    <w:rsid w:val="004040D7"/>
    <w:rsid w:val="00404C46"/>
    <w:rsid w:val="00405C94"/>
    <w:rsid w:val="00406671"/>
    <w:rsid w:val="00407508"/>
    <w:rsid w:val="00410499"/>
    <w:rsid w:val="00410E74"/>
    <w:rsid w:val="00412FE6"/>
    <w:rsid w:val="00414958"/>
    <w:rsid w:val="004200C7"/>
    <w:rsid w:val="00421912"/>
    <w:rsid w:val="004222EF"/>
    <w:rsid w:val="00422D2B"/>
    <w:rsid w:val="004251D8"/>
    <w:rsid w:val="0042520D"/>
    <w:rsid w:val="00427356"/>
    <w:rsid w:val="00427D77"/>
    <w:rsid w:val="00430D70"/>
    <w:rsid w:val="00431189"/>
    <w:rsid w:val="00431D7D"/>
    <w:rsid w:val="00433C2A"/>
    <w:rsid w:val="00434148"/>
    <w:rsid w:val="004344DD"/>
    <w:rsid w:val="00436ABD"/>
    <w:rsid w:val="00440533"/>
    <w:rsid w:val="00441EEA"/>
    <w:rsid w:val="0044242B"/>
    <w:rsid w:val="004425EE"/>
    <w:rsid w:val="004432A7"/>
    <w:rsid w:val="004435E3"/>
    <w:rsid w:val="00444797"/>
    <w:rsid w:val="004458C5"/>
    <w:rsid w:val="004475BD"/>
    <w:rsid w:val="00450423"/>
    <w:rsid w:val="00450954"/>
    <w:rsid w:val="004516F8"/>
    <w:rsid w:val="0045365E"/>
    <w:rsid w:val="004540A2"/>
    <w:rsid w:val="00454C55"/>
    <w:rsid w:val="004569BA"/>
    <w:rsid w:val="0046024D"/>
    <w:rsid w:val="00460B11"/>
    <w:rsid w:val="00461181"/>
    <w:rsid w:val="00461373"/>
    <w:rsid w:val="00462C3E"/>
    <w:rsid w:val="00462F2D"/>
    <w:rsid w:val="00466182"/>
    <w:rsid w:val="00466B7D"/>
    <w:rsid w:val="004673C5"/>
    <w:rsid w:val="00467EB5"/>
    <w:rsid w:val="004700E9"/>
    <w:rsid w:val="004706A3"/>
    <w:rsid w:val="004725DB"/>
    <w:rsid w:val="0047307E"/>
    <w:rsid w:val="004756CA"/>
    <w:rsid w:val="00480E5C"/>
    <w:rsid w:val="00482854"/>
    <w:rsid w:val="00482D32"/>
    <w:rsid w:val="004839EF"/>
    <w:rsid w:val="00483BA6"/>
    <w:rsid w:val="00485771"/>
    <w:rsid w:val="0049300C"/>
    <w:rsid w:val="00496003"/>
    <w:rsid w:val="00496CF3"/>
    <w:rsid w:val="00497D99"/>
    <w:rsid w:val="004A0A5C"/>
    <w:rsid w:val="004A1B57"/>
    <w:rsid w:val="004A1F63"/>
    <w:rsid w:val="004A4785"/>
    <w:rsid w:val="004A478D"/>
    <w:rsid w:val="004A4D16"/>
    <w:rsid w:val="004B04B9"/>
    <w:rsid w:val="004B08A9"/>
    <w:rsid w:val="004B2A06"/>
    <w:rsid w:val="004B34FB"/>
    <w:rsid w:val="004B46C5"/>
    <w:rsid w:val="004B5339"/>
    <w:rsid w:val="004B5C5E"/>
    <w:rsid w:val="004B7E6D"/>
    <w:rsid w:val="004B7E7F"/>
    <w:rsid w:val="004C115E"/>
    <w:rsid w:val="004C471E"/>
    <w:rsid w:val="004D3408"/>
    <w:rsid w:val="004D37A1"/>
    <w:rsid w:val="004D4B1D"/>
    <w:rsid w:val="004D594B"/>
    <w:rsid w:val="004D5CD6"/>
    <w:rsid w:val="004D5D89"/>
    <w:rsid w:val="004D647C"/>
    <w:rsid w:val="004E11A4"/>
    <w:rsid w:val="004E11EE"/>
    <w:rsid w:val="004E2B9E"/>
    <w:rsid w:val="004E3E64"/>
    <w:rsid w:val="004E4A25"/>
    <w:rsid w:val="004E4E33"/>
    <w:rsid w:val="004E552C"/>
    <w:rsid w:val="004E5667"/>
    <w:rsid w:val="004E683E"/>
    <w:rsid w:val="004F2975"/>
    <w:rsid w:val="004F2E15"/>
    <w:rsid w:val="004F5F73"/>
    <w:rsid w:val="004F6AAF"/>
    <w:rsid w:val="004F6AF1"/>
    <w:rsid w:val="00500DA4"/>
    <w:rsid w:val="00501572"/>
    <w:rsid w:val="00503ACF"/>
    <w:rsid w:val="00503BDF"/>
    <w:rsid w:val="005048CB"/>
    <w:rsid w:val="00504FAC"/>
    <w:rsid w:val="00506CC1"/>
    <w:rsid w:val="00513800"/>
    <w:rsid w:val="00513C08"/>
    <w:rsid w:val="00513DE7"/>
    <w:rsid w:val="00515DE2"/>
    <w:rsid w:val="00516A41"/>
    <w:rsid w:val="00521762"/>
    <w:rsid w:val="005223C7"/>
    <w:rsid w:val="005258A8"/>
    <w:rsid w:val="00526FCF"/>
    <w:rsid w:val="005301B4"/>
    <w:rsid w:val="005321D9"/>
    <w:rsid w:val="00532983"/>
    <w:rsid w:val="0053440A"/>
    <w:rsid w:val="00534A58"/>
    <w:rsid w:val="00535688"/>
    <w:rsid w:val="00536759"/>
    <w:rsid w:val="005368D1"/>
    <w:rsid w:val="00537C09"/>
    <w:rsid w:val="00541E9F"/>
    <w:rsid w:val="00542A3A"/>
    <w:rsid w:val="00542F0B"/>
    <w:rsid w:val="00544E9B"/>
    <w:rsid w:val="00546BB6"/>
    <w:rsid w:val="00551918"/>
    <w:rsid w:val="005527EC"/>
    <w:rsid w:val="00553D51"/>
    <w:rsid w:val="00557808"/>
    <w:rsid w:val="0056179A"/>
    <w:rsid w:val="00561E32"/>
    <w:rsid w:val="00565231"/>
    <w:rsid w:val="00566CA2"/>
    <w:rsid w:val="00570C21"/>
    <w:rsid w:val="00570CC1"/>
    <w:rsid w:val="00576806"/>
    <w:rsid w:val="00576EA6"/>
    <w:rsid w:val="00577409"/>
    <w:rsid w:val="005803A8"/>
    <w:rsid w:val="00581660"/>
    <w:rsid w:val="0058248D"/>
    <w:rsid w:val="0058269C"/>
    <w:rsid w:val="005879BE"/>
    <w:rsid w:val="00591D64"/>
    <w:rsid w:val="00592AD0"/>
    <w:rsid w:val="005933B0"/>
    <w:rsid w:val="005936B6"/>
    <w:rsid w:val="00594482"/>
    <w:rsid w:val="005972C4"/>
    <w:rsid w:val="005A34D7"/>
    <w:rsid w:val="005A63CA"/>
    <w:rsid w:val="005A6FEC"/>
    <w:rsid w:val="005A77F0"/>
    <w:rsid w:val="005B7507"/>
    <w:rsid w:val="005C00E8"/>
    <w:rsid w:val="005C0C15"/>
    <w:rsid w:val="005C3CC8"/>
    <w:rsid w:val="005C6E96"/>
    <w:rsid w:val="005C7338"/>
    <w:rsid w:val="005C746D"/>
    <w:rsid w:val="005D3603"/>
    <w:rsid w:val="005D3804"/>
    <w:rsid w:val="005D4507"/>
    <w:rsid w:val="005D49D8"/>
    <w:rsid w:val="005D4BFF"/>
    <w:rsid w:val="005D66F4"/>
    <w:rsid w:val="005D6AAB"/>
    <w:rsid w:val="005D78B0"/>
    <w:rsid w:val="005E1FF4"/>
    <w:rsid w:val="005E2775"/>
    <w:rsid w:val="005E29A9"/>
    <w:rsid w:val="005E4070"/>
    <w:rsid w:val="005E57A3"/>
    <w:rsid w:val="005E658A"/>
    <w:rsid w:val="005E7878"/>
    <w:rsid w:val="005F2B6A"/>
    <w:rsid w:val="005F2D4A"/>
    <w:rsid w:val="005F3797"/>
    <w:rsid w:val="005F676E"/>
    <w:rsid w:val="0060439B"/>
    <w:rsid w:val="00606244"/>
    <w:rsid w:val="00611C70"/>
    <w:rsid w:val="0061429E"/>
    <w:rsid w:val="006161B3"/>
    <w:rsid w:val="00621991"/>
    <w:rsid w:val="0062287E"/>
    <w:rsid w:val="00626830"/>
    <w:rsid w:val="00627438"/>
    <w:rsid w:val="006303AE"/>
    <w:rsid w:val="00630E41"/>
    <w:rsid w:val="00633695"/>
    <w:rsid w:val="00634EF3"/>
    <w:rsid w:val="006357A2"/>
    <w:rsid w:val="006365DD"/>
    <w:rsid w:val="00636E4C"/>
    <w:rsid w:val="00636E5A"/>
    <w:rsid w:val="00637FC4"/>
    <w:rsid w:val="006402F9"/>
    <w:rsid w:val="0064081B"/>
    <w:rsid w:val="00640AB7"/>
    <w:rsid w:val="00640F2B"/>
    <w:rsid w:val="00642197"/>
    <w:rsid w:val="00645B54"/>
    <w:rsid w:val="006501BF"/>
    <w:rsid w:val="006533A2"/>
    <w:rsid w:val="006541D6"/>
    <w:rsid w:val="00655D2B"/>
    <w:rsid w:val="006631C4"/>
    <w:rsid w:val="00664B5A"/>
    <w:rsid w:val="00665B4E"/>
    <w:rsid w:val="0066600C"/>
    <w:rsid w:val="00667480"/>
    <w:rsid w:val="006705C7"/>
    <w:rsid w:val="0067163C"/>
    <w:rsid w:val="00671D57"/>
    <w:rsid w:val="006734D0"/>
    <w:rsid w:val="00674A2F"/>
    <w:rsid w:val="00676447"/>
    <w:rsid w:val="006771F5"/>
    <w:rsid w:val="00677DD9"/>
    <w:rsid w:val="00680388"/>
    <w:rsid w:val="00680B9D"/>
    <w:rsid w:val="0068229D"/>
    <w:rsid w:val="006841DF"/>
    <w:rsid w:val="00684DE8"/>
    <w:rsid w:val="006870F6"/>
    <w:rsid w:val="006871CF"/>
    <w:rsid w:val="0068725E"/>
    <w:rsid w:val="00690F32"/>
    <w:rsid w:val="00693F87"/>
    <w:rsid w:val="00694992"/>
    <w:rsid w:val="006A0CED"/>
    <w:rsid w:val="006A1B60"/>
    <w:rsid w:val="006B2294"/>
    <w:rsid w:val="006B3882"/>
    <w:rsid w:val="006B3EC1"/>
    <w:rsid w:val="006B6BB6"/>
    <w:rsid w:val="006B71B3"/>
    <w:rsid w:val="006B77F5"/>
    <w:rsid w:val="006C2539"/>
    <w:rsid w:val="006C5380"/>
    <w:rsid w:val="006C6463"/>
    <w:rsid w:val="006C6F08"/>
    <w:rsid w:val="006C6FA8"/>
    <w:rsid w:val="006D19B9"/>
    <w:rsid w:val="006D1A60"/>
    <w:rsid w:val="006D32C6"/>
    <w:rsid w:val="006D4C29"/>
    <w:rsid w:val="006D5150"/>
    <w:rsid w:val="006D5887"/>
    <w:rsid w:val="006D7EA3"/>
    <w:rsid w:val="006E1685"/>
    <w:rsid w:val="006E2D0E"/>
    <w:rsid w:val="006E518F"/>
    <w:rsid w:val="006E6CB3"/>
    <w:rsid w:val="006F0490"/>
    <w:rsid w:val="006F0A97"/>
    <w:rsid w:val="006F6777"/>
    <w:rsid w:val="006F7B70"/>
    <w:rsid w:val="007026DD"/>
    <w:rsid w:val="0070587F"/>
    <w:rsid w:val="007073FB"/>
    <w:rsid w:val="00707BDE"/>
    <w:rsid w:val="00707C5D"/>
    <w:rsid w:val="00707E7F"/>
    <w:rsid w:val="00710907"/>
    <w:rsid w:val="00713070"/>
    <w:rsid w:val="007163A4"/>
    <w:rsid w:val="00717C2F"/>
    <w:rsid w:val="007218B6"/>
    <w:rsid w:val="00724474"/>
    <w:rsid w:val="00724761"/>
    <w:rsid w:val="007269AE"/>
    <w:rsid w:val="0072704F"/>
    <w:rsid w:val="007312CC"/>
    <w:rsid w:val="00731356"/>
    <w:rsid w:val="00732365"/>
    <w:rsid w:val="00733123"/>
    <w:rsid w:val="0073313E"/>
    <w:rsid w:val="00735A0C"/>
    <w:rsid w:val="00735A3F"/>
    <w:rsid w:val="00737F32"/>
    <w:rsid w:val="00745338"/>
    <w:rsid w:val="007556CB"/>
    <w:rsid w:val="00760339"/>
    <w:rsid w:val="00764A0E"/>
    <w:rsid w:val="00764A95"/>
    <w:rsid w:val="00764D6C"/>
    <w:rsid w:val="00765714"/>
    <w:rsid w:val="00766EFF"/>
    <w:rsid w:val="00767E01"/>
    <w:rsid w:val="007722CA"/>
    <w:rsid w:val="00772F07"/>
    <w:rsid w:val="0077352D"/>
    <w:rsid w:val="00775716"/>
    <w:rsid w:val="00776120"/>
    <w:rsid w:val="00776DC1"/>
    <w:rsid w:val="007778D1"/>
    <w:rsid w:val="00781298"/>
    <w:rsid w:val="0078305A"/>
    <w:rsid w:val="00785D86"/>
    <w:rsid w:val="007873B8"/>
    <w:rsid w:val="00790196"/>
    <w:rsid w:val="0079069D"/>
    <w:rsid w:val="00790E95"/>
    <w:rsid w:val="00790F9A"/>
    <w:rsid w:val="0079346E"/>
    <w:rsid w:val="00793B75"/>
    <w:rsid w:val="00794DCD"/>
    <w:rsid w:val="00795CA3"/>
    <w:rsid w:val="007A0833"/>
    <w:rsid w:val="007A0A98"/>
    <w:rsid w:val="007A39B5"/>
    <w:rsid w:val="007A4452"/>
    <w:rsid w:val="007A50F0"/>
    <w:rsid w:val="007B345B"/>
    <w:rsid w:val="007B448D"/>
    <w:rsid w:val="007B55D0"/>
    <w:rsid w:val="007B69AC"/>
    <w:rsid w:val="007C3B62"/>
    <w:rsid w:val="007C4707"/>
    <w:rsid w:val="007C4FDE"/>
    <w:rsid w:val="007C5A5A"/>
    <w:rsid w:val="007D0A87"/>
    <w:rsid w:val="007D158A"/>
    <w:rsid w:val="007D46B0"/>
    <w:rsid w:val="007D4CE3"/>
    <w:rsid w:val="007D4D79"/>
    <w:rsid w:val="007D4FE1"/>
    <w:rsid w:val="007E43FD"/>
    <w:rsid w:val="007E4C7C"/>
    <w:rsid w:val="007E51F9"/>
    <w:rsid w:val="007E529C"/>
    <w:rsid w:val="007F08D9"/>
    <w:rsid w:val="007F1286"/>
    <w:rsid w:val="007F481D"/>
    <w:rsid w:val="007F4A9A"/>
    <w:rsid w:val="007F5724"/>
    <w:rsid w:val="007F59D8"/>
    <w:rsid w:val="00800E0C"/>
    <w:rsid w:val="008019D1"/>
    <w:rsid w:val="0080257F"/>
    <w:rsid w:val="0080295F"/>
    <w:rsid w:val="008030C1"/>
    <w:rsid w:val="00804973"/>
    <w:rsid w:val="008063E2"/>
    <w:rsid w:val="00806D18"/>
    <w:rsid w:val="0080731D"/>
    <w:rsid w:val="00811B15"/>
    <w:rsid w:val="00813644"/>
    <w:rsid w:val="0081538E"/>
    <w:rsid w:val="00815E57"/>
    <w:rsid w:val="00816DAA"/>
    <w:rsid w:val="00817CA6"/>
    <w:rsid w:val="00821879"/>
    <w:rsid w:val="008226CA"/>
    <w:rsid w:val="00823667"/>
    <w:rsid w:val="008247B7"/>
    <w:rsid w:val="00826B30"/>
    <w:rsid w:val="00827FBD"/>
    <w:rsid w:val="00831347"/>
    <w:rsid w:val="0083454A"/>
    <w:rsid w:val="00835103"/>
    <w:rsid w:val="00835150"/>
    <w:rsid w:val="00835155"/>
    <w:rsid w:val="008361BD"/>
    <w:rsid w:val="00841FBC"/>
    <w:rsid w:val="0084376A"/>
    <w:rsid w:val="00844C0F"/>
    <w:rsid w:val="00844F8A"/>
    <w:rsid w:val="00845779"/>
    <w:rsid w:val="00847F33"/>
    <w:rsid w:val="00851AF8"/>
    <w:rsid w:val="00856C8C"/>
    <w:rsid w:val="0086076F"/>
    <w:rsid w:val="00861A79"/>
    <w:rsid w:val="0086528D"/>
    <w:rsid w:val="00866B42"/>
    <w:rsid w:val="008702D9"/>
    <w:rsid w:val="0087167D"/>
    <w:rsid w:val="00875156"/>
    <w:rsid w:val="008759C5"/>
    <w:rsid w:val="0087685E"/>
    <w:rsid w:val="00876AA3"/>
    <w:rsid w:val="008774BB"/>
    <w:rsid w:val="008821D4"/>
    <w:rsid w:val="00882BFD"/>
    <w:rsid w:val="00882CB8"/>
    <w:rsid w:val="00891E6E"/>
    <w:rsid w:val="00894388"/>
    <w:rsid w:val="00895E98"/>
    <w:rsid w:val="008960AC"/>
    <w:rsid w:val="008966FE"/>
    <w:rsid w:val="00897141"/>
    <w:rsid w:val="008A45FD"/>
    <w:rsid w:val="008A4A30"/>
    <w:rsid w:val="008A5B67"/>
    <w:rsid w:val="008B0437"/>
    <w:rsid w:val="008B116A"/>
    <w:rsid w:val="008B2C5E"/>
    <w:rsid w:val="008B443B"/>
    <w:rsid w:val="008C3CD0"/>
    <w:rsid w:val="008C40C8"/>
    <w:rsid w:val="008C53C5"/>
    <w:rsid w:val="008C6EAB"/>
    <w:rsid w:val="008D02DB"/>
    <w:rsid w:val="008D203A"/>
    <w:rsid w:val="008D2B1D"/>
    <w:rsid w:val="008D32F7"/>
    <w:rsid w:val="008D3E3D"/>
    <w:rsid w:val="008D468E"/>
    <w:rsid w:val="008E124F"/>
    <w:rsid w:val="008E2572"/>
    <w:rsid w:val="008E3223"/>
    <w:rsid w:val="008E44B5"/>
    <w:rsid w:val="008E4D2A"/>
    <w:rsid w:val="008E51D1"/>
    <w:rsid w:val="008E797E"/>
    <w:rsid w:val="008E7B3A"/>
    <w:rsid w:val="008F74B6"/>
    <w:rsid w:val="00903B22"/>
    <w:rsid w:val="0090520F"/>
    <w:rsid w:val="0091431B"/>
    <w:rsid w:val="0091630E"/>
    <w:rsid w:val="009174FA"/>
    <w:rsid w:val="0092092D"/>
    <w:rsid w:val="0092560E"/>
    <w:rsid w:val="00926192"/>
    <w:rsid w:val="009274F2"/>
    <w:rsid w:val="009275CA"/>
    <w:rsid w:val="009345A8"/>
    <w:rsid w:val="00936DC7"/>
    <w:rsid w:val="0094626C"/>
    <w:rsid w:val="009466E5"/>
    <w:rsid w:val="009504AF"/>
    <w:rsid w:val="00950AD0"/>
    <w:rsid w:val="00951629"/>
    <w:rsid w:val="0095302F"/>
    <w:rsid w:val="009530A5"/>
    <w:rsid w:val="0095426D"/>
    <w:rsid w:val="0095499E"/>
    <w:rsid w:val="00955DF7"/>
    <w:rsid w:val="00961DCF"/>
    <w:rsid w:val="00963C4E"/>
    <w:rsid w:val="00964173"/>
    <w:rsid w:val="009645F5"/>
    <w:rsid w:val="009647AB"/>
    <w:rsid w:val="00965313"/>
    <w:rsid w:val="0096606A"/>
    <w:rsid w:val="009674B8"/>
    <w:rsid w:val="00970229"/>
    <w:rsid w:val="00970919"/>
    <w:rsid w:val="00971529"/>
    <w:rsid w:val="00973219"/>
    <w:rsid w:val="009739B4"/>
    <w:rsid w:val="009745BC"/>
    <w:rsid w:val="009755DD"/>
    <w:rsid w:val="0097640C"/>
    <w:rsid w:val="00985747"/>
    <w:rsid w:val="00986A5A"/>
    <w:rsid w:val="00986CB0"/>
    <w:rsid w:val="0099164B"/>
    <w:rsid w:val="009A23C0"/>
    <w:rsid w:val="009A3132"/>
    <w:rsid w:val="009A3E3A"/>
    <w:rsid w:val="009A5C23"/>
    <w:rsid w:val="009A7513"/>
    <w:rsid w:val="009A7C28"/>
    <w:rsid w:val="009A7D9E"/>
    <w:rsid w:val="009B0633"/>
    <w:rsid w:val="009B282E"/>
    <w:rsid w:val="009B2D3B"/>
    <w:rsid w:val="009B3208"/>
    <w:rsid w:val="009B3873"/>
    <w:rsid w:val="009B6005"/>
    <w:rsid w:val="009B7A25"/>
    <w:rsid w:val="009C0BD7"/>
    <w:rsid w:val="009C1D90"/>
    <w:rsid w:val="009C3A6D"/>
    <w:rsid w:val="009C7414"/>
    <w:rsid w:val="009C7636"/>
    <w:rsid w:val="009D010B"/>
    <w:rsid w:val="009D5929"/>
    <w:rsid w:val="009E0B9B"/>
    <w:rsid w:val="009E29B4"/>
    <w:rsid w:val="009E38B7"/>
    <w:rsid w:val="009E3AD9"/>
    <w:rsid w:val="009E41B1"/>
    <w:rsid w:val="009E508A"/>
    <w:rsid w:val="009E6198"/>
    <w:rsid w:val="009F01F4"/>
    <w:rsid w:val="009F398D"/>
    <w:rsid w:val="009F47B5"/>
    <w:rsid w:val="009F482D"/>
    <w:rsid w:val="009F49C2"/>
    <w:rsid w:val="009F720A"/>
    <w:rsid w:val="009F774D"/>
    <w:rsid w:val="00A00102"/>
    <w:rsid w:val="00A02402"/>
    <w:rsid w:val="00A02903"/>
    <w:rsid w:val="00A04D38"/>
    <w:rsid w:val="00A04FDC"/>
    <w:rsid w:val="00A0504B"/>
    <w:rsid w:val="00A062CF"/>
    <w:rsid w:val="00A06ED9"/>
    <w:rsid w:val="00A1008B"/>
    <w:rsid w:val="00A129EA"/>
    <w:rsid w:val="00A133B8"/>
    <w:rsid w:val="00A14BE8"/>
    <w:rsid w:val="00A14C16"/>
    <w:rsid w:val="00A21530"/>
    <w:rsid w:val="00A22119"/>
    <w:rsid w:val="00A253C7"/>
    <w:rsid w:val="00A25FDE"/>
    <w:rsid w:val="00A2673F"/>
    <w:rsid w:val="00A31FE8"/>
    <w:rsid w:val="00A333FF"/>
    <w:rsid w:val="00A3407A"/>
    <w:rsid w:val="00A35CEB"/>
    <w:rsid w:val="00A400E6"/>
    <w:rsid w:val="00A40363"/>
    <w:rsid w:val="00A410C6"/>
    <w:rsid w:val="00A410EA"/>
    <w:rsid w:val="00A41F4C"/>
    <w:rsid w:val="00A41FBE"/>
    <w:rsid w:val="00A42085"/>
    <w:rsid w:val="00A45E23"/>
    <w:rsid w:val="00A4679E"/>
    <w:rsid w:val="00A46CBC"/>
    <w:rsid w:val="00A472A8"/>
    <w:rsid w:val="00A47FA9"/>
    <w:rsid w:val="00A50182"/>
    <w:rsid w:val="00A5467D"/>
    <w:rsid w:val="00A55EF3"/>
    <w:rsid w:val="00A57547"/>
    <w:rsid w:val="00A63E39"/>
    <w:rsid w:val="00A65096"/>
    <w:rsid w:val="00A650BC"/>
    <w:rsid w:val="00A653A6"/>
    <w:rsid w:val="00A65D1C"/>
    <w:rsid w:val="00A668F7"/>
    <w:rsid w:val="00A66DDE"/>
    <w:rsid w:val="00A67226"/>
    <w:rsid w:val="00A67C12"/>
    <w:rsid w:val="00A75448"/>
    <w:rsid w:val="00A7590C"/>
    <w:rsid w:val="00A76D4E"/>
    <w:rsid w:val="00A77170"/>
    <w:rsid w:val="00A77301"/>
    <w:rsid w:val="00A80904"/>
    <w:rsid w:val="00A824AA"/>
    <w:rsid w:val="00A83F5C"/>
    <w:rsid w:val="00A8417A"/>
    <w:rsid w:val="00A903FF"/>
    <w:rsid w:val="00A909E8"/>
    <w:rsid w:val="00A93FE2"/>
    <w:rsid w:val="00A97A3A"/>
    <w:rsid w:val="00AA0A7A"/>
    <w:rsid w:val="00AA0CB3"/>
    <w:rsid w:val="00AA4C55"/>
    <w:rsid w:val="00AB03C9"/>
    <w:rsid w:val="00AB5ADD"/>
    <w:rsid w:val="00AB61CF"/>
    <w:rsid w:val="00AB679D"/>
    <w:rsid w:val="00AB78AD"/>
    <w:rsid w:val="00AB7AD3"/>
    <w:rsid w:val="00AB7BE4"/>
    <w:rsid w:val="00AC1A40"/>
    <w:rsid w:val="00AC3AFB"/>
    <w:rsid w:val="00AC5AC0"/>
    <w:rsid w:val="00AC5CE2"/>
    <w:rsid w:val="00AC6981"/>
    <w:rsid w:val="00AD13FB"/>
    <w:rsid w:val="00AD2330"/>
    <w:rsid w:val="00AD5AE4"/>
    <w:rsid w:val="00AD785F"/>
    <w:rsid w:val="00AE0256"/>
    <w:rsid w:val="00AE2643"/>
    <w:rsid w:val="00AE3756"/>
    <w:rsid w:val="00AE3811"/>
    <w:rsid w:val="00AE63DD"/>
    <w:rsid w:val="00AE7B35"/>
    <w:rsid w:val="00AF64BB"/>
    <w:rsid w:val="00B01897"/>
    <w:rsid w:val="00B02727"/>
    <w:rsid w:val="00B06543"/>
    <w:rsid w:val="00B108E9"/>
    <w:rsid w:val="00B116CD"/>
    <w:rsid w:val="00B13550"/>
    <w:rsid w:val="00B136F3"/>
    <w:rsid w:val="00B15EAD"/>
    <w:rsid w:val="00B16ABC"/>
    <w:rsid w:val="00B1746E"/>
    <w:rsid w:val="00B235A5"/>
    <w:rsid w:val="00B2379D"/>
    <w:rsid w:val="00B25BEB"/>
    <w:rsid w:val="00B35311"/>
    <w:rsid w:val="00B37350"/>
    <w:rsid w:val="00B4194F"/>
    <w:rsid w:val="00B47A63"/>
    <w:rsid w:val="00B50AD6"/>
    <w:rsid w:val="00B50F3E"/>
    <w:rsid w:val="00B52161"/>
    <w:rsid w:val="00B5292B"/>
    <w:rsid w:val="00B54702"/>
    <w:rsid w:val="00B62B04"/>
    <w:rsid w:val="00B63F83"/>
    <w:rsid w:val="00B64380"/>
    <w:rsid w:val="00B6621A"/>
    <w:rsid w:val="00B666F9"/>
    <w:rsid w:val="00B7015F"/>
    <w:rsid w:val="00B70FAA"/>
    <w:rsid w:val="00B722D6"/>
    <w:rsid w:val="00B72C69"/>
    <w:rsid w:val="00B73F15"/>
    <w:rsid w:val="00B75B5A"/>
    <w:rsid w:val="00B76ED7"/>
    <w:rsid w:val="00B77E21"/>
    <w:rsid w:val="00B77F1B"/>
    <w:rsid w:val="00B8019C"/>
    <w:rsid w:val="00B81AF6"/>
    <w:rsid w:val="00B82264"/>
    <w:rsid w:val="00B82FC9"/>
    <w:rsid w:val="00B83375"/>
    <w:rsid w:val="00B84591"/>
    <w:rsid w:val="00B8461A"/>
    <w:rsid w:val="00B87CAC"/>
    <w:rsid w:val="00B917FE"/>
    <w:rsid w:val="00B94294"/>
    <w:rsid w:val="00B949AD"/>
    <w:rsid w:val="00B962CC"/>
    <w:rsid w:val="00B9731F"/>
    <w:rsid w:val="00BA0F25"/>
    <w:rsid w:val="00BA2393"/>
    <w:rsid w:val="00BA2F61"/>
    <w:rsid w:val="00BA5BFE"/>
    <w:rsid w:val="00BB44F0"/>
    <w:rsid w:val="00BB7933"/>
    <w:rsid w:val="00BC05EA"/>
    <w:rsid w:val="00BC2903"/>
    <w:rsid w:val="00BC2C47"/>
    <w:rsid w:val="00BC3813"/>
    <w:rsid w:val="00BC5CB2"/>
    <w:rsid w:val="00BC7BE9"/>
    <w:rsid w:val="00BD035A"/>
    <w:rsid w:val="00BD093A"/>
    <w:rsid w:val="00BD0B4D"/>
    <w:rsid w:val="00BD19EF"/>
    <w:rsid w:val="00BD3FEF"/>
    <w:rsid w:val="00BD403F"/>
    <w:rsid w:val="00BD5001"/>
    <w:rsid w:val="00BD5C17"/>
    <w:rsid w:val="00BD6D40"/>
    <w:rsid w:val="00BE079A"/>
    <w:rsid w:val="00BE0834"/>
    <w:rsid w:val="00BE477E"/>
    <w:rsid w:val="00BE5DEA"/>
    <w:rsid w:val="00BE5ECF"/>
    <w:rsid w:val="00BF5AF2"/>
    <w:rsid w:val="00BF7454"/>
    <w:rsid w:val="00BF7826"/>
    <w:rsid w:val="00BF7C54"/>
    <w:rsid w:val="00C009B7"/>
    <w:rsid w:val="00C00D88"/>
    <w:rsid w:val="00C021F0"/>
    <w:rsid w:val="00C027CB"/>
    <w:rsid w:val="00C034A1"/>
    <w:rsid w:val="00C05580"/>
    <w:rsid w:val="00C11048"/>
    <w:rsid w:val="00C112E1"/>
    <w:rsid w:val="00C119EC"/>
    <w:rsid w:val="00C1211E"/>
    <w:rsid w:val="00C16CA3"/>
    <w:rsid w:val="00C17B19"/>
    <w:rsid w:val="00C20C4B"/>
    <w:rsid w:val="00C2237D"/>
    <w:rsid w:val="00C23DA0"/>
    <w:rsid w:val="00C258D3"/>
    <w:rsid w:val="00C2785D"/>
    <w:rsid w:val="00C30C5E"/>
    <w:rsid w:val="00C312F1"/>
    <w:rsid w:val="00C31E38"/>
    <w:rsid w:val="00C364A6"/>
    <w:rsid w:val="00C367FC"/>
    <w:rsid w:val="00C37CC7"/>
    <w:rsid w:val="00C37F39"/>
    <w:rsid w:val="00C410E5"/>
    <w:rsid w:val="00C41273"/>
    <w:rsid w:val="00C41F1D"/>
    <w:rsid w:val="00C434F5"/>
    <w:rsid w:val="00C4386C"/>
    <w:rsid w:val="00C45244"/>
    <w:rsid w:val="00C5296A"/>
    <w:rsid w:val="00C60460"/>
    <w:rsid w:val="00C63504"/>
    <w:rsid w:val="00C636EF"/>
    <w:rsid w:val="00C63A2E"/>
    <w:rsid w:val="00C71C6C"/>
    <w:rsid w:val="00C72188"/>
    <w:rsid w:val="00C8060E"/>
    <w:rsid w:val="00C81A65"/>
    <w:rsid w:val="00C81AB5"/>
    <w:rsid w:val="00C82238"/>
    <w:rsid w:val="00C82D49"/>
    <w:rsid w:val="00C84090"/>
    <w:rsid w:val="00C85BC5"/>
    <w:rsid w:val="00C910C4"/>
    <w:rsid w:val="00C94E59"/>
    <w:rsid w:val="00C96264"/>
    <w:rsid w:val="00C9636D"/>
    <w:rsid w:val="00C9698D"/>
    <w:rsid w:val="00CA3314"/>
    <w:rsid w:val="00CA5BF4"/>
    <w:rsid w:val="00CA65DD"/>
    <w:rsid w:val="00CA76B1"/>
    <w:rsid w:val="00CB016B"/>
    <w:rsid w:val="00CB028E"/>
    <w:rsid w:val="00CB0AC5"/>
    <w:rsid w:val="00CB1F91"/>
    <w:rsid w:val="00CB34CB"/>
    <w:rsid w:val="00CB61E9"/>
    <w:rsid w:val="00CC04D3"/>
    <w:rsid w:val="00CC124C"/>
    <w:rsid w:val="00CC2B05"/>
    <w:rsid w:val="00CC373B"/>
    <w:rsid w:val="00CC42BF"/>
    <w:rsid w:val="00CC4608"/>
    <w:rsid w:val="00CC5615"/>
    <w:rsid w:val="00CC74A8"/>
    <w:rsid w:val="00CD0FEA"/>
    <w:rsid w:val="00CD2D76"/>
    <w:rsid w:val="00CD4C7B"/>
    <w:rsid w:val="00CD53CC"/>
    <w:rsid w:val="00CD6412"/>
    <w:rsid w:val="00CD7551"/>
    <w:rsid w:val="00CE0E25"/>
    <w:rsid w:val="00CE162F"/>
    <w:rsid w:val="00CE17FB"/>
    <w:rsid w:val="00CE27B0"/>
    <w:rsid w:val="00CE4377"/>
    <w:rsid w:val="00CE7C90"/>
    <w:rsid w:val="00CF1B61"/>
    <w:rsid w:val="00CF2CF7"/>
    <w:rsid w:val="00CF5CEA"/>
    <w:rsid w:val="00CF6767"/>
    <w:rsid w:val="00CF785B"/>
    <w:rsid w:val="00CF7B0F"/>
    <w:rsid w:val="00D00390"/>
    <w:rsid w:val="00D0064F"/>
    <w:rsid w:val="00D00D7F"/>
    <w:rsid w:val="00D032E6"/>
    <w:rsid w:val="00D046AF"/>
    <w:rsid w:val="00D0505C"/>
    <w:rsid w:val="00D05FCC"/>
    <w:rsid w:val="00D064CE"/>
    <w:rsid w:val="00D0697D"/>
    <w:rsid w:val="00D07376"/>
    <w:rsid w:val="00D073B3"/>
    <w:rsid w:val="00D1092F"/>
    <w:rsid w:val="00D10E60"/>
    <w:rsid w:val="00D12453"/>
    <w:rsid w:val="00D13DFB"/>
    <w:rsid w:val="00D1507C"/>
    <w:rsid w:val="00D15BC1"/>
    <w:rsid w:val="00D16004"/>
    <w:rsid w:val="00D21063"/>
    <w:rsid w:val="00D21759"/>
    <w:rsid w:val="00D2217F"/>
    <w:rsid w:val="00D222DA"/>
    <w:rsid w:val="00D2448F"/>
    <w:rsid w:val="00D265B5"/>
    <w:rsid w:val="00D3329E"/>
    <w:rsid w:val="00D33C04"/>
    <w:rsid w:val="00D3597A"/>
    <w:rsid w:val="00D40729"/>
    <w:rsid w:val="00D409A8"/>
    <w:rsid w:val="00D41F3E"/>
    <w:rsid w:val="00D42184"/>
    <w:rsid w:val="00D46C5D"/>
    <w:rsid w:val="00D511CD"/>
    <w:rsid w:val="00D524E8"/>
    <w:rsid w:val="00D52B39"/>
    <w:rsid w:val="00D54EC6"/>
    <w:rsid w:val="00D560CA"/>
    <w:rsid w:val="00D56D66"/>
    <w:rsid w:val="00D646B2"/>
    <w:rsid w:val="00D65051"/>
    <w:rsid w:val="00D67187"/>
    <w:rsid w:val="00D734EE"/>
    <w:rsid w:val="00D74230"/>
    <w:rsid w:val="00D75B61"/>
    <w:rsid w:val="00D76AA4"/>
    <w:rsid w:val="00D8041A"/>
    <w:rsid w:val="00D80F32"/>
    <w:rsid w:val="00D814CA"/>
    <w:rsid w:val="00D82FF2"/>
    <w:rsid w:val="00D83059"/>
    <w:rsid w:val="00D87801"/>
    <w:rsid w:val="00D904FA"/>
    <w:rsid w:val="00D921BA"/>
    <w:rsid w:val="00D940E2"/>
    <w:rsid w:val="00D96BD1"/>
    <w:rsid w:val="00DA0A40"/>
    <w:rsid w:val="00DA0AC8"/>
    <w:rsid w:val="00DA0D1C"/>
    <w:rsid w:val="00DA0F3A"/>
    <w:rsid w:val="00DA26F6"/>
    <w:rsid w:val="00DA27D2"/>
    <w:rsid w:val="00DA5ACE"/>
    <w:rsid w:val="00DA679B"/>
    <w:rsid w:val="00DA6823"/>
    <w:rsid w:val="00DA6F3C"/>
    <w:rsid w:val="00DB06BB"/>
    <w:rsid w:val="00DB0820"/>
    <w:rsid w:val="00DB171C"/>
    <w:rsid w:val="00DB1D1B"/>
    <w:rsid w:val="00DB2CF0"/>
    <w:rsid w:val="00DB420A"/>
    <w:rsid w:val="00DB449D"/>
    <w:rsid w:val="00DB77D4"/>
    <w:rsid w:val="00DC0E6B"/>
    <w:rsid w:val="00DC1715"/>
    <w:rsid w:val="00DC1CA5"/>
    <w:rsid w:val="00DC340D"/>
    <w:rsid w:val="00DC38A5"/>
    <w:rsid w:val="00DC3C5E"/>
    <w:rsid w:val="00DC4E2D"/>
    <w:rsid w:val="00DC62A1"/>
    <w:rsid w:val="00DC6E38"/>
    <w:rsid w:val="00DC74CA"/>
    <w:rsid w:val="00DD5EC2"/>
    <w:rsid w:val="00DD7342"/>
    <w:rsid w:val="00DD75F1"/>
    <w:rsid w:val="00DE08D6"/>
    <w:rsid w:val="00DE38A2"/>
    <w:rsid w:val="00DE3BAF"/>
    <w:rsid w:val="00DE4E10"/>
    <w:rsid w:val="00DE59C5"/>
    <w:rsid w:val="00DE5EE4"/>
    <w:rsid w:val="00DE77D3"/>
    <w:rsid w:val="00DE7A09"/>
    <w:rsid w:val="00DF0CEE"/>
    <w:rsid w:val="00DF0DB2"/>
    <w:rsid w:val="00DF2620"/>
    <w:rsid w:val="00DF2B64"/>
    <w:rsid w:val="00DF3217"/>
    <w:rsid w:val="00DF3BF0"/>
    <w:rsid w:val="00DF5648"/>
    <w:rsid w:val="00DF7332"/>
    <w:rsid w:val="00DF78B7"/>
    <w:rsid w:val="00E00504"/>
    <w:rsid w:val="00E00A4F"/>
    <w:rsid w:val="00E0186F"/>
    <w:rsid w:val="00E02108"/>
    <w:rsid w:val="00E023AB"/>
    <w:rsid w:val="00E02AE7"/>
    <w:rsid w:val="00E0476C"/>
    <w:rsid w:val="00E04821"/>
    <w:rsid w:val="00E05116"/>
    <w:rsid w:val="00E05AE0"/>
    <w:rsid w:val="00E127B9"/>
    <w:rsid w:val="00E135AB"/>
    <w:rsid w:val="00E16524"/>
    <w:rsid w:val="00E177B5"/>
    <w:rsid w:val="00E2398B"/>
    <w:rsid w:val="00E25897"/>
    <w:rsid w:val="00E276B0"/>
    <w:rsid w:val="00E27CB0"/>
    <w:rsid w:val="00E3182E"/>
    <w:rsid w:val="00E32EEA"/>
    <w:rsid w:val="00E332A7"/>
    <w:rsid w:val="00E36775"/>
    <w:rsid w:val="00E37969"/>
    <w:rsid w:val="00E460D3"/>
    <w:rsid w:val="00E4673D"/>
    <w:rsid w:val="00E47B64"/>
    <w:rsid w:val="00E50411"/>
    <w:rsid w:val="00E5045F"/>
    <w:rsid w:val="00E507F8"/>
    <w:rsid w:val="00E5146D"/>
    <w:rsid w:val="00E52412"/>
    <w:rsid w:val="00E52A26"/>
    <w:rsid w:val="00E538F8"/>
    <w:rsid w:val="00E561A5"/>
    <w:rsid w:val="00E57CE0"/>
    <w:rsid w:val="00E61937"/>
    <w:rsid w:val="00E62673"/>
    <w:rsid w:val="00E63969"/>
    <w:rsid w:val="00E63F9C"/>
    <w:rsid w:val="00E655EA"/>
    <w:rsid w:val="00E65729"/>
    <w:rsid w:val="00E72DA8"/>
    <w:rsid w:val="00E74D62"/>
    <w:rsid w:val="00E74F1A"/>
    <w:rsid w:val="00E76A4C"/>
    <w:rsid w:val="00E8334D"/>
    <w:rsid w:val="00E85E9D"/>
    <w:rsid w:val="00E90060"/>
    <w:rsid w:val="00E9559C"/>
    <w:rsid w:val="00E95777"/>
    <w:rsid w:val="00E96BE0"/>
    <w:rsid w:val="00E9712C"/>
    <w:rsid w:val="00E97404"/>
    <w:rsid w:val="00EA08C4"/>
    <w:rsid w:val="00EA3D52"/>
    <w:rsid w:val="00EA7957"/>
    <w:rsid w:val="00EB0914"/>
    <w:rsid w:val="00EB104D"/>
    <w:rsid w:val="00EB304D"/>
    <w:rsid w:val="00EB4E68"/>
    <w:rsid w:val="00EB7208"/>
    <w:rsid w:val="00EC5AFD"/>
    <w:rsid w:val="00EC71F4"/>
    <w:rsid w:val="00EC779D"/>
    <w:rsid w:val="00ED0CA3"/>
    <w:rsid w:val="00ED39D4"/>
    <w:rsid w:val="00ED3B15"/>
    <w:rsid w:val="00ED406D"/>
    <w:rsid w:val="00ED545C"/>
    <w:rsid w:val="00ED6F5C"/>
    <w:rsid w:val="00EE0E69"/>
    <w:rsid w:val="00EE13F6"/>
    <w:rsid w:val="00EE1FD0"/>
    <w:rsid w:val="00EE2C87"/>
    <w:rsid w:val="00EE2DFE"/>
    <w:rsid w:val="00EE32A2"/>
    <w:rsid w:val="00EE335D"/>
    <w:rsid w:val="00EE3A8F"/>
    <w:rsid w:val="00EE421B"/>
    <w:rsid w:val="00EE4BC9"/>
    <w:rsid w:val="00EF23D4"/>
    <w:rsid w:val="00EF30CF"/>
    <w:rsid w:val="00EF4604"/>
    <w:rsid w:val="00EF5393"/>
    <w:rsid w:val="00F0434A"/>
    <w:rsid w:val="00F044AC"/>
    <w:rsid w:val="00F06EED"/>
    <w:rsid w:val="00F07D7C"/>
    <w:rsid w:val="00F10BC3"/>
    <w:rsid w:val="00F16E89"/>
    <w:rsid w:val="00F17A10"/>
    <w:rsid w:val="00F20648"/>
    <w:rsid w:val="00F213B5"/>
    <w:rsid w:val="00F21E38"/>
    <w:rsid w:val="00F21ED3"/>
    <w:rsid w:val="00F228BF"/>
    <w:rsid w:val="00F22A73"/>
    <w:rsid w:val="00F22CCF"/>
    <w:rsid w:val="00F22FF9"/>
    <w:rsid w:val="00F231EB"/>
    <w:rsid w:val="00F23E1E"/>
    <w:rsid w:val="00F24226"/>
    <w:rsid w:val="00F268D5"/>
    <w:rsid w:val="00F26DFD"/>
    <w:rsid w:val="00F26EE9"/>
    <w:rsid w:val="00F312DB"/>
    <w:rsid w:val="00F3194B"/>
    <w:rsid w:val="00F37F68"/>
    <w:rsid w:val="00F43815"/>
    <w:rsid w:val="00F4411A"/>
    <w:rsid w:val="00F47AEB"/>
    <w:rsid w:val="00F5129A"/>
    <w:rsid w:val="00F51B83"/>
    <w:rsid w:val="00F52B63"/>
    <w:rsid w:val="00F5342F"/>
    <w:rsid w:val="00F540B3"/>
    <w:rsid w:val="00F544CC"/>
    <w:rsid w:val="00F55344"/>
    <w:rsid w:val="00F6285F"/>
    <w:rsid w:val="00F64102"/>
    <w:rsid w:val="00F651FC"/>
    <w:rsid w:val="00F6702B"/>
    <w:rsid w:val="00F70E67"/>
    <w:rsid w:val="00F72AEA"/>
    <w:rsid w:val="00F73FA0"/>
    <w:rsid w:val="00F7451F"/>
    <w:rsid w:val="00F82A71"/>
    <w:rsid w:val="00F853EA"/>
    <w:rsid w:val="00F91502"/>
    <w:rsid w:val="00F931E6"/>
    <w:rsid w:val="00F939B0"/>
    <w:rsid w:val="00F942CE"/>
    <w:rsid w:val="00F94837"/>
    <w:rsid w:val="00F94F25"/>
    <w:rsid w:val="00FA1E17"/>
    <w:rsid w:val="00FA23ED"/>
    <w:rsid w:val="00FA372C"/>
    <w:rsid w:val="00FA4381"/>
    <w:rsid w:val="00FA4ABD"/>
    <w:rsid w:val="00FA5031"/>
    <w:rsid w:val="00FA581E"/>
    <w:rsid w:val="00FA6B9F"/>
    <w:rsid w:val="00FB189C"/>
    <w:rsid w:val="00FB255C"/>
    <w:rsid w:val="00FB594C"/>
    <w:rsid w:val="00FB59E8"/>
    <w:rsid w:val="00FB5DE2"/>
    <w:rsid w:val="00FC0168"/>
    <w:rsid w:val="00FC09DD"/>
    <w:rsid w:val="00FC0A1E"/>
    <w:rsid w:val="00FC593C"/>
    <w:rsid w:val="00FD04B3"/>
    <w:rsid w:val="00FD0664"/>
    <w:rsid w:val="00FD68CD"/>
    <w:rsid w:val="00FD773E"/>
    <w:rsid w:val="00FD7D36"/>
    <w:rsid w:val="00FE0C6A"/>
    <w:rsid w:val="00FE2394"/>
    <w:rsid w:val="00FE2479"/>
    <w:rsid w:val="00FE2F7E"/>
    <w:rsid w:val="00FE448E"/>
    <w:rsid w:val="00FE5D1F"/>
    <w:rsid w:val="00FE6F59"/>
    <w:rsid w:val="00FE7ED4"/>
    <w:rsid w:val="00FF00DE"/>
    <w:rsid w:val="00FF06FF"/>
    <w:rsid w:val="00FF0D6F"/>
    <w:rsid w:val="00FF31B5"/>
    <w:rsid w:val="00FF31FC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8"/>
  </w:style>
  <w:style w:type="paragraph" w:styleId="2">
    <w:name w:val="heading 2"/>
    <w:basedOn w:val="a"/>
    <w:link w:val="20"/>
    <w:uiPriority w:val="9"/>
    <w:qFormat/>
    <w:rsid w:val="00CB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016B"/>
    <w:rPr>
      <w:b/>
      <w:bCs/>
    </w:rPr>
  </w:style>
  <w:style w:type="paragraph" w:styleId="a4">
    <w:name w:val="Body Text"/>
    <w:basedOn w:val="a"/>
    <w:link w:val="a5"/>
    <w:uiPriority w:val="99"/>
    <w:unhideWhenUsed/>
    <w:rsid w:val="00CD7551"/>
    <w:pPr>
      <w:spacing w:after="0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CD7551"/>
    <w:rPr>
      <w:rFonts w:ascii="Times New Roman" w:eastAsia="Calibri" w:hAnsi="Times New Roman" w:cs="Times New Roman"/>
      <w:b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3D4"/>
    <w:pPr>
      <w:ind w:left="720"/>
      <w:contextualSpacing/>
    </w:p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2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E38"/>
  </w:style>
  <w:style w:type="paragraph" w:styleId="ab">
    <w:name w:val="footer"/>
    <w:basedOn w:val="a"/>
    <w:link w:val="ac"/>
    <w:uiPriority w:val="99"/>
    <w:unhideWhenUsed/>
    <w:rsid w:val="00F2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E38"/>
  </w:style>
  <w:style w:type="character" w:styleId="ad">
    <w:name w:val="annotation reference"/>
    <w:basedOn w:val="a0"/>
    <w:uiPriority w:val="99"/>
    <w:semiHidden/>
    <w:unhideWhenUsed/>
    <w:rsid w:val="00FA58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58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58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58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581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1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016B"/>
    <w:rPr>
      <w:b/>
      <w:bCs/>
    </w:rPr>
  </w:style>
  <w:style w:type="paragraph" w:styleId="a4">
    <w:name w:val="Body Text"/>
    <w:basedOn w:val="a"/>
    <w:link w:val="a5"/>
    <w:uiPriority w:val="99"/>
    <w:unhideWhenUsed/>
    <w:rsid w:val="00CD7551"/>
    <w:pPr>
      <w:spacing w:after="0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CD7551"/>
    <w:rPr>
      <w:rFonts w:ascii="Times New Roman" w:eastAsia="Calibri" w:hAnsi="Times New Roman" w:cs="Times New Roman"/>
      <w:b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3D4"/>
    <w:pPr>
      <w:ind w:left="720"/>
      <w:contextualSpacing/>
    </w:p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2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E38"/>
  </w:style>
  <w:style w:type="paragraph" w:styleId="ab">
    <w:name w:val="footer"/>
    <w:basedOn w:val="a"/>
    <w:link w:val="ac"/>
    <w:uiPriority w:val="99"/>
    <w:unhideWhenUsed/>
    <w:rsid w:val="00F2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E38"/>
  </w:style>
  <w:style w:type="character" w:styleId="ad">
    <w:name w:val="annotation reference"/>
    <w:basedOn w:val="a0"/>
    <w:uiPriority w:val="99"/>
    <w:semiHidden/>
    <w:unhideWhenUsed/>
    <w:rsid w:val="00FA58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58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58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58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581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16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promyshlennoj-bezopasnosti-opasnyh-proizvodstvennyh-obektov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B824-5100-4F7C-B465-865F8059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2018-04-17T12:46:00Z</cp:lastPrinted>
  <dcterms:created xsi:type="dcterms:W3CDTF">2018-05-16T15:27:00Z</dcterms:created>
  <dcterms:modified xsi:type="dcterms:W3CDTF">2018-05-16T15:27:00Z</dcterms:modified>
</cp:coreProperties>
</file>