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43115" w:rsidRDefault="006955CB" w:rsidP="00F655D0">
      <w:pPr>
        <w:spacing w:line="276" w:lineRule="auto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 w:eastAsia="ru-RU"/>
        </w:rPr>
      </w:pPr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19150" cy="657225"/>
            <wp:effectExtent l="0" t="0" r="0" b="9525"/>
            <wp:docPr id="1" name="Рисунок 3" descr="Gerb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C22" w:rsidRPr="009D2D46" w:rsidRDefault="00267C22" w:rsidP="00267C22">
      <w:pPr>
        <w:spacing w:line="360" w:lineRule="auto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9D2D46"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267C22" w:rsidRPr="0036323E" w:rsidRDefault="00267C22" w:rsidP="00267C22">
      <w:pPr>
        <w:autoSpaceDE w:val="0"/>
        <w:autoSpaceDN w:val="0"/>
        <w:adjustRightInd w:val="0"/>
        <w:jc w:val="center"/>
        <w:rPr>
          <w:b/>
          <w:spacing w:val="80"/>
          <w:sz w:val="44"/>
        </w:rPr>
      </w:pPr>
      <w:r w:rsidRPr="009D2D46">
        <w:rPr>
          <w:b/>
          <w:spacing w:val="80"/>
          <w:sz w:val="44"/>
        </w:rPr>
        <w:t>ЗАКОН</w:t>
      </w:r>
    </w:p>
    <w:p w:rsidR="00F655D0" w:rsidRPr="00F655D0" w:rsidRDefault="00F655D0" w:rsidP="00F655D0">
      <w:pPr>
        <w:spacing w:line="276" w:lineRule="auto"/>
        <w:jc w:val="center"/>
        <w:rPr>
          <w:b/>
          <w:spacing w:val="80"/>
          <w:sz w:val="28"/>
          <w:szCs w:val="28"/>
        </w:rPr>
      </w:pPr>
    </w:p>
    <w:p w:rsidR="00F655D0" w:rsidRPr="00F655D0" w:rsidRDefault="00F655D0" w:rsidP="00F655D0">
      <w:pPr>
        <w:spacing w:line="276" w:lineRule="auto"/>
        <w:jc w:val="center"/>
        <w:rPr>
          <w:b/>
          <w:bCs/>
          <w:sz w:val="28"/>
          <w:szCs w:val="28"/>
        </w:rPr>
      </w:pPr>
    </w:p>
    <w:p w:rsidR="00143115" w:rsidRPr="00F655D0" w:rsidRDefault="00143115" w:rsidP="00F655D0">
      <w:pPr>
        <w:pStyle w:val="2"/>
        <w:tabs>
          <w:tab w:val="num" w:pos="0"/>
        </w:tabs>
        <w:spacing w:before="0" w:after="0" w:line="276" w:lineRule="auto"/>
        <w:ind w:left="0" w:firstLine="0"/>
        <w:jc w:val="center"/>
        <w:rPr>
          <w:sz w:val="28"/>
          <w:szCs w:val="28"/>
        </w:rPr>
      </w:pPr>
      <w:r w:rsidRPr="00F655D0">
        <w:rPr>
          <w:sz w:val="28"/>
          <w:szCs w:val="28"/>
        </w:rPr>
        <w:t>О ЗАЩИТЕ НАСЕЛЕНИЯ И ТЕРРИТОРИЙ</w:t>
      </w:r>
      <w:r w:rsidR="00AF7038" w:rsidRPr="00F655D0">
        <w:rPr>
          <w:sz w:val="28"/>
          <w:szCs w:val="28"/>
        </w:rPr>
        <w:t xml:space="preserve"> </w:t>
      </w:r>
      <w:r w:rsidRPr="00F655D0">
        <w:rPr>
          <w:sz w:val="28"/>
          <w:szCs w:val="28"/>
        </w:rPr>
        <w:t>ОТ ЧРЕЗВЫЧАЙНЫХ СИТУАЦИЙ ПРИРОДНОГО</w:t>
      </w:r>
      <w:r w:rsidR="00AF7038" w:rsidRPr="00F655D0">
        <w:rPr>
          <w:sz w:val="28"/>
          <w:szCs w:val="28"/>
        </w:rPr>
        <w:t xml:space="preserve"> </w:t>
      </w:r>
      <w:r w:rsidRPr="00F655D0">
        <w:rPr>
          <w:sz w:val="28"/>
          <w:szCs w:val="28"/>
        </w:rPr>
        <w:t>И ТЕХНОГЕННОГО ХАРАКТЕРА</w:t>
      </w:r>
    </w:p>
    <w:p w:rsidR="00F655D0" w:rsidRPr="00F655D0" w:rsidRDefault="00F655D0" w:rsidP="00F655D0">
      <w:pPr>
        <w:pStyle w:val="a0"/>
        <w:spacing w:after="0" w:line="276" w:lineRule="auto"/>
        <w:jc w:val="center"/>
        <w:rPr>
          <w:sz w:val="28"/>
          <w:szCs w:val="28"/>
        </w:rPr>
      </w:pPr>
    </w:p>
    <w:p w:rsidR="00F655D0" w:rsidRPr="00F655D0" w:rsidRDefault="00F655D0" w:rsidP="00F655D0">
      <w:pPr>
        <w:pStyle w:val="a0"/>
        <w:spacing w:after="0" w:line="276" w:lineRule="auto"/>
        <w:jc w:val="center"/>
        <w:rPr>
          <w:sz w:val="28"/>
          <w:szCs w:val="28"/>
        </w:rPr>
      </w:pPr>
    </w:p>
    <w:p w:rsidR="00143115" w:rsidRPr="00F655D0" w:rsidRDefault="00AF7038" w:rsidP="00F655D0">
      <w:pPr>
        <w:spacing w:line="276" w:lineRule="auto"/>
        <w:jc w:val="center"/>
        <w:rPr>
          <w:b/>
          <w:bCs/>
          <w:sz w:val="28"/>
          <w:szCs w:val="28"/>
        </w:rPr>
      </w:pPr>
      <w:r w:rsidRPr="00F655D0">
        <w:rPr>
          <w:b/>
          <w:bCs/>
          <w:sz w:val="28"/>
          <w:szCs w:val="28"/>
        </w:rPr>
        <w:t>Принят Постановлением Народного Совета</w:t>
      </w:r>
      <w:r w:rsidR="00F655D0" w:rsidRPr="00F655D0">
        <w:rPr>
          <w:b/>
          <w:bCs/>
          <w:sz w:val="28"/>
          <w:szCs w:val="28"/>
        </w:rPr>
        <w:t xml:space="preserve"> 20 февраля 2015</w:t>
      </w:r>
      <w:r w:rsidR="00F655D0">
        <w:rPr>
          <w:b/>
          <w:bCs/>
          <w:sz w:val="28"/>
          <w:szCs w:val="28"/>
        </w:rPr>
        <w:t xml:space="preserve"> года</w:t>
      </w:r>
    </w:p>
    <w:p w:rsidR="00F655D0" w:rsidRPr="00F655D0" w:rsidRDefault="00F655D0" w:rsidP="00F655D0">
      <w:pPr>
        <w:spacing w:line="276" w:lineRule="auto"/>
        <w:jc w:val="center"/>
        <w:rPr>
          <w:bCs/>
          <w:sz w:val="28"/>
          <w:szCs w:val="28"/>
        </w:rPr>
      </w:pPr>
    </w:p>
    <w:p w:rsidR="00F655D0" w:rsidRPr="00F655D0" w:rsidRDefault="00F655D0" w:rsidP="00F655D0">
      <w:pPr>
        <w:spacing w:line="276" w:lineRule="auto"/>
        <w:jc w:val="center"/>
        <w:rPr>
          <w:bCs/>
          <w:sz w:val="28"/>
          <w:szCs w:val="28"/>
        </w:rPr>
      </w:pP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Настоящий Закон определяет общие для Донецкой Народной Республики организационно-правовые нормы гражданской обороны в области защиты граждан Донецкой Народной Республики, иностранных граждан и лиц без гражданства, находящихся на территории Донецкой Народной Республики (далее </w:t>
      </w:r>
      <w:r w:rsidR="00AF7038" w:rsidRPr="00F655D0">
        <w:rPr>
          <w:sz w:val="28"/>
          <w:szCs w:val="28"/>
        </w:rPr>
        <w:t>–</w:t>
      </w:r>
      <w:r w:rsidRPr="00F655D0">
        <w:rPr>
          <w:sz w:val="28"/>
          <w:szCs w:val="28"/>
        </w:rPr>
        <w:t xml:space="preserve"> население), всего земельного, водного, воздушного пространства в пределах Донецкой Народной Республики или его части, объектов производственного и социального назначения, а также окружающей среды (далее </w:t>
      </w:r>
      <w:r w:rsidR="00AF7038" w:rsidRPr="00F655D0">
        <w:rPr>
          <w:sz w:val="28"/>
          <w:szCs w:val="28"/>
        </w:rPr>
        <w:t>–</w:t>
      </w:r>
      <w:r w:rsidRPr="00F655D0">
        <w:rPr>
          <w:sz w:val="28"/>
          <w:szCs w:val="28"/>
        </w:rPr>
        <w:t xml:space="preserve"> территории) от чрезвычайных ситуаций природного и техногенного характера (далее </w:t>
      </w:r>
      <w:r w:rsidR="00AF7038" w:rsidRPr="00F655D0">
        <w:rPr>
          <w:sz w:val="28"/>
          <w:szCs w:val="28"/>
        </w:rPr>
        <w:t>–</w:t>
      </w:r>
      <w:r w:rsidRPr="00F655D0">
        <w:rPr>
          <w:sz w:val="28"/>
          <w:szCs w:val="28"/>
        </w:rPr>
        <w:t xml:space="preserve"> чрезвычайные ситуации).</w:t>
      </w:r>
    </w:p>
    <w:p w:rsid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Действие настоящего Закона распространяется на отношения, возникающие в процессе деятельности </w:t>
      </w:r>
      <w:r w:rsidR="00596440" w:rsidRPr="00F655D0">
        <w:rPr>
          <w:sz w:val="28"/>
          <w:szCs w:val="28"/>
        </w:rPr>
        <w:t>республиканских</w:t>
      </w:r>
      <w:r w:rsidRPr="00F655D0">
        <w:rPr>
          <w:sz w:val="28"/>
          <w:szCs w:val="28"/>
        </w:rPr>
        <w:t xml:space="preserve"> органов исполнительной власти Донецкой Народной Республики, муниципальных органов, а также предприятий, учреждений и организаций независимо от их формы </w:t>
      </w:r>
      <w:r w:rsidR="00596440" w:rsidRPr="00F655D0">
        <w:rPr>
          <w:sz w:val="28"/>
          <w:szCs w:val="28"/>
        </w:rPr>
        <w:t>собственности</w:t>
      </w:r>
      <w:r w:rsidRPr="00F655D0">
        <w:rPr>
          <w:sz w:val="28"/>
          <w:szCs w:val="28"/>
        </w:rPr>
        <w:t xml:space="preserve"> в области защиты населения и территорий от чрезвычайных ситуаций.</w:t>
      </w:r>
    </w:p>
    <w:p w:rsidR="00E73EF7" w:rsidRPr="00F655D0" w:rsidRDefault="00267C22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 </w:t>
      </w:r>
      <w:r w:rsidR="00F655D0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="00F655D0" w:rsidRPr="00F655D0">
        <w:rPr>
          <w:b/>
          <w:sz w:val="28"/>
          <w:szCs w:val="28"/>
        </w:rPr>
        <w:t>Общие положения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 w:rsidRPr="00F655D0">
        <w:rPr>
          <w:sz w:val="28"/>
          <w:szCs w:val="28"/>
        </w:rPr>
        <w:t>Статья</w:t>
      </w:r>
      <w:r w:rsidR="00267C22">
        <w:rPr>
          <w:sz w:val="28"/>
          <w:szCs w:val="28"/>
        </w:rPr>
        <w:t> </w:t>
      </w:r>
      <w:r w:rsidRPr="00F655D0">
        <w:rPr>
          <w:sz w:val="28"/>
          <w:szCs w:val="28"/>
        </w:rPr>
        <w:t>1.</w:t>
      </w:r>
      <w:r w:rsidR="00267C22">
        <w:rPr>
          <w:sz w:val="28"/>
          <w:szCs w:val="28"/>
        </w:rPr>
        <w:t> </w:t>
      </w:r>
      <w:r w:rsidRPr="00F655D0">
        <w:rPr>
          <w:b/>
          <w:sz w:val="28"/>
          <w:szCs w:val="28"/>
        </w:rPr>
        <w:t>Основные понятия и определения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Чрезвычайная ситуация </w:t>
      </w:r>
      <w:r w:rsidR="00AF7038" w:rsidRPr="00F655D0">
        <w:rPr>
          <w:sz w:val="28"/>
          <w:szCs w:val="28"/>
        </w:rPr>
        <w:t>–</w:t>
      </w:r>
      <w:r w:rsidRPr="00F655D0">
        <w:rPr>
          <w:sz w:val="28"/>
          <w:szCs w:val="28"/>
        </w:rPr>
        <w:t xml:space="preserve"> это обстановка на определенной территории, субъекте хозяйствования или на водном объекте, сложившаяся в результате аварии, опасного природного явления, катастрофы, стихийного или иного </w:t>
      </w:r>
      <w:r w:rsidRPr="00F655D0">
        <w:rPr>
          <w:sz w:val="28"/>
          <w:szCs w:val="28"/>
        </w:rPr>
        <w:lastRenderedPageBreak/>
        <w:t>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Авария – опасное происшествие техногенного характера, которое повлекло гибель людей или создает на отдельной территории угрозу жизни и здоровью людей, приводит к разрушениям зданий, сооружений, оборудования и транспортных средств, нарушению производственного или транспортного процесса, способствует сверхнормативным  выбросам загрязняющих веществ в окружающую среду.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Катастрофа </w:t>
      </w:r>
      <w:r w:rsidR="00AF7038" w:rsidRPr="00F655D0">
        <w:rPr>
          <w:sz w:val="28"/>
          <w:szCs w:val="28"/>
        </w:rPr>
        <w:t xml:space="preserve">– </w:t>
      </w:r>
      <w:r w:rsidRPr="00F655D0">
        <w:rPr>
          <w:sz w:val="28"/>
          <w:szCs w:val="28"/>
        </w:rPr>
        <w:t>большая авария или другое событие, которые приводят к тяжелым последствиям.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Классификация чрезвычайных ситуаций </w:t>
      </w:r>
      <w:r w:rsidR="00AF7038" w:rsidRPr="00F655D0">
        <w:rPr>
          <w:sz w:val="28"/>
          <w:szCs w:val="28"/>
        </w:rPr>
        <w:t xml:space="preserve">– </w:t>
      </w:r>
      <w:r w:rsidRPr="00F655D0">
        <w:rPr>
          <w:sz w:val="28"/>
          <w:szCs w:val="28"/>
        </w:rPr>
        <w:t>система распределения чрезвычайных ситуаций на классы и подклассы в зависимости от их характера.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Зона чрезвычайной ситуации </w:t>
      </w:r>
      <w:r w:rsidR="00AF7038" w:rsidRPr="00F655D0">
        <w:rPr>
          <w:sz w:val="28"/>
          <w:szCs w:val="28"/>
        </w:rPr>
        <w:t xml:space="preserve">– </w:t>
      </w:r>
      <w:r w:rsidRPr="00F655D0">
        <w:rPr>
          <w:sz w:val="28"/>
          <w:szCs w:val="28"/>
        </w:rPr>
        <w:t>это территория, акватория, на которой сложилась чрезвычайная ситуация.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Водный объект </w:t>
      </w:r>
      <w:r w:rsidR="00AF7038" w:rsidRPr="00F655D0">
        <w:rPr>
          <w:sz w:val="28"/>
          <w:szCs w:val="28"/>
        </w:rPr>
        <w:t xml:space="preserve">– </w:t>
      </w:r>
      <w:r w:rsidRPr="00F655D0">
        <w:rPr>
          <w:sz w:val="28"/>
          <w:szCs w:val="28"/>
        </w:rPr>
        <w:t>сформированный природой или искусственно созданный объект ландшафта, где сосредотачиваются воды.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Предупреждение чрезвычайных ситуаций </w:t>
      </w:r>
      <w:r w:rsidR="00AF7038" w:rsidRPr="00F655D0">
        <w:rPr>
          <w:sz w:val="28"/>
          <w:szCs w:val="28"/>
        </w:rPr>
        <w:t xml:space="preserve">– </w:t>
      </w:r>
      <w:r w:rsidRPr="00F655D0">
        <w:rPr>
          <w:sz w:val="28"/>
          <w:szCs w:val="28"/>
        </w:rPr>
        <w:t>это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среде и материальных потерь в случае их возникновения.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Ликвидация чрезвычайных ситуаций </w:t>
      </w:r>
      <w:r w:rsidR="00AF7038" w:rsidRPr="00F655D0">
        <w:rPr>
          <w:sz w:val="28"/>
          <w:szCs w:val="28"/>
        </w:rPr>
        <w:t xml:space="preserve">– </w:t>
      </w:r>
      <w:r w:rsidRPr="00F655D0">
        <w:rPr>
          <w:sz w:val="28"/>
          <w:szCs w:val="28"/>
        </w:rPr>
        <w:t>это аварийно-спасательные и другие неотложные работы, проводимые при возникновении чрезвычайных ситуаций и направленные на спасение жизни и сохранение здоровья людей, снижение размеров ущерба окружающей среде и материальных потерь, а также на локализацию зон чрезвычайных ситуаций, прекращение действия характерных для них опасных факторов.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Реагирование на чрезвычайную ситуацию </w:t>
      </w:r>
      <w:r w:rsidR="00AF7038" w:rsidRPr="00F655D0">
        <w:rPr>
          <w:sz w:val="28"/>
          <w:szCs w:val="28"/>
        </w:rPr>
        <w:t xml:space="preserve">– </w:t>
      </w:r>
      <w:r w:rsidRPr="00F655D0">
        <w:rPr>
          <w:sz w:val="28"/>
          <w:szCs w:val="28"/>
        </w:rPr>
        <w:t xml:space="preserve">скоординированные действия по реализации планов действий, уточненных в условиях конкретного вида и </w:t>
      </w:r>
      <w:r w:rsidRPr="00F655D0">
        <w:rPr>
          <w:sz w:val="28"/>
          <w:szCs w:val="28"/>
        </w:rPr>
        <w:lastRenderedPageBreak/>
        <w:t>уровня чрезвычайной ситуации с целью предоставления неотложной помощи пострадавшим, устранения угрозы жизни и здоровью людей.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Единая государственная система предупреждения и ликвидации чрезвычайных ситуаций </w:t>
      </w:r>
      <w:r w:rsidR="00AF7038" w:rsidRPr="00F655D0">
        <w:rPr>
          <w:sz w:val="28"/>
          <w:szCs w:val="28"/>
        </w:rPr>
        <w:t xml:space="preserve">– </w:t>
      </w:r>
      <w:r w:rsidR="0020567E" w:rsidRPr="00F655D0">
        <w:rPr>
          <w:sz w:val="28"/>
          <w:szCs w:val="28"/>
        </w:rPr>
        <w:t>республиканские</w:t>
      </w:r>
      <w:r w:rsidRPr="00F655D0">
        <w:rPr>
          <w:sz w:val="28"/>
          <w:szCs w:val="28"/>
        </w:rPr>
        <w:t xml:space="preserve"> органы исполнительной власти, муниципальные органы</w:t>
      </w:r>
      <w:r w:rsidR="0020567E" w:rsidRPr="00F655D0">
        <w:rPr>
          <w:sz w:val="28"/>
          <w:szCs w:val="28"/>
        </w:rPr>
        <w:t>,</w:t>
      </w:r>
      <w:r w:rsidRPr="00F655D0">
        <w:rPr>
          <w:sz w:val="28"/>
          <w:szCs w:val="28"/>
        </w:rPr>
        <w:t xml:space="preserve"> организации с соответствующими силами и средствами, которые осуществляют надзор за техногенной и природной безопасностью, организуют проведение работ по предупреждению чрезвычайных ситуаций и реагирование в случае их возникновения с целью защиты населения и окружающей среды, уменьшения материальных потерь.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Режим функционирования органов управления и сил единой государственной системы предупреждения и ликвидации чрезвычайных ситуаций (далее – режим функционирования) </w:t>
      </w:r>
      <w:r w:rsidR="00495A94" w:rsidRPr="00F655D0">
        <w:rPr>
          <w:sz w:val="28"/>
          <w:szCs w:val="28"/>
        </w:rPr>
        <w:t xml:space="preserve">– </w:t>
      </w:r>
      <w:r w:rsidRPr="00F655D0">
        <w:rPr>
          <w:sz w:val="28"/>
          <w:szCs w:val="28"/>
        </w:rPr>
        <w:t>это определяемые в зависимости от обстановки, прогнозирования угрозы и возникновения чрезвычайной ситуации, порядок организации деятельности органов управления и сил единой государственной системы предупреждения и ликвидации чрезвычайных ситуаций, основные мероприятия, проводимые указанными органами управления и силами в режиме повседневной деятельности, при введении режима повышенной готовности или чрезвычайной ситуации.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Уровень реагирования на чрезвычайную ситуацию (далее </w:t>
      </w:r>
      <w:r w:rsidR="00495A94" w:rsidRPr="00F655D0">
        <w:rPr>
          <w:sz w:val="28"/>
          <w:szCs w:val="28"/>
        </w:rPr>
        <w:t xml:space="preserve">– </w:t>
      </w:r>
      <w:r w:rsidRPr="00F655D0">
        <w:rPr>
          <w:sz w:val="28"/>
          <w:szCs w:val="28"/>
        </w:rPr>
        <w:t xml:space="preserve">уровень реагирования) </w:t>
      </w:r>
      <w:r w:rsidR="00495A94" w:rsidRPr="00F655D0">
        <w:rPr>
          <w:sz w:val="28"/>
          <w:szCs w:val="28"/>
        </w:rPr>
        <w:t xml:space="preserve">– </w:t>
      </w:r>
      <w:r w:rsidRPr="00F655D0">
        <w:rPr>
          <w:sz w:val="28"/>
          <w:szCs w:val="28"/>
        </w:rPr>
        <w:t xml:space="preserve">это состояние готовности органов управления и сил единой государственной системы предупреждения и ликвидации чрезвычайных ситуаций к ликвидации чрезвычайной ситуации, требующее от </w:t>
      </w:r>
      <w:r w:rsidR="00A32963" w:rsidRPr="00F655D0">
        <w:rPr>
          <w:sz w:val="28"/>
          <w:szCs w:val="28"/>
        </w:rPr>
        <w:t>республиканских</w:t>
      </w:r>
      <w:r w:rsidRPr="00F655D0">
        <w:rPr>
          <w:sz w:val="28"/>
          <w:szCs w:val="28"/>
        </w:rPr>
        <w:t xml:space="preserve"> органов исполнительной власти Донецкой Народной Республики, муниципальных органов</w:t>
      </w:r>
      <w:r w:rsidR="00A32963" w:rsidRPr="00F655D0">
        <w:rPr>
          <w:sz w:val="28"/>
          <w:szCs w:val="28"/>
        </w:rPr>
        <w:t>,</w:t>
      </w:r>
      <w:r w:rsidRPr="00F655D0">
        <w:rPr>
          <w:sz w:val="28"/>
          <w:szCs w:val="28"/>
        </w:rPr>
        <w:t xml:space="preserve"> организаций принятия, дополнительных мер по защите населения и территорий от чрезвычайной ситуации в зависимости от классификации чрезвычайных ситуаций и характера развития чрезвычайной ситуации.</w:t>
      </w:r>
    </w:p>
    <w:p w:rsidR="00E73EF7" w:rsidRPr="00F655D0" w:rsidRDefault="00E73EF7" w:rsidP="00F655D0">
      <w:pPr>
        <w:autoSpaceDE w:val="0"/>
        <w:spacing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bCs/>
          <w:sz w:val="28"/>
          <w:szCs w:val="28"/>
        </w:rPr>
        <w:t>Потенциально опасный объект</w:t>
      </w:r>
      <w:r w:rsidRPr="00F655D0">
        <w:rPr>
          <w:rStyle w:val="apple-converted-space"/>
          <w:sz w:val="28"/>
          <w:szCs w:val="28"/>
        </w:rPr>
        <w:t xml:space="preserve"> </w:t>
      </w:r>
      <w:r w:rsidR="00495A94" w:rsidRPr="00F655D0">
        <w:rPr>
          <w:sz w:val="28"/>
          <w:szCs w:val="28"/>
        </w:rPr>
        <w:t>–</w:t>
      </w:r>
      <w:r w:rsidRPr="00F655D0">
        <w:rPr>
          <w:sz w:val="28"/>
          <w:szCs w:val="28"/>
        </w:rPr>
        <w:t xml:space="preserve"> это объект, на котором </w:t>
      </w:r>
      <w:r w:rsidRPr="00F655D0">
        <w:rPr>
          <w:rStyle w:val="w"/>
          <w:sz w:val="28"/>
          <w:szCs w:val="28"/>
        </w:rPr>
        <w:t>используют</w:t>
      </w:r>
      <w:r w:rsidRPr="00F655D0">
        <w:rPr>
          <w:sz w:val="28"/>
          <w:szCs w:val="28"/>
        </w:rPr>
        <w:t>,</w:t>
      </w:r>
      <w:r w:rsidRPr="00F655D0">
        <w:rPr>
          <w:rStyle w:val="apple-converted-space"/>
          <w:sz w:val="28"/>
          <w:szCs w:val="28"/>
        </w:rPr>
        <w:t xml:space="preserve"> </w:t>
      </w:r>
      <w:r w:rsidRPr="00F655D0">
        <w:rPr>
          <w:rStyle w:val="w"/>
          <w:sz w:val="28"/>
          <w:szCs w:val="28"/>
        </w:rPr>
        <w:t>производят</w:t>
      </w:r>
      <w:r w:rsidRPr="00F655D0">
        <w:rPr>
          <w:sz w:val="28"/>
          <w:szCs w:val="28"/>
        </w:rPr>
        <w:t>,</w:t>
      </w:r>
      <w:r w:rsidRPr="00F655D0">
        <w:rPr>
          <w:rStyle w:val="apple-converted-space"/>
          <w:sz w:val="28"/>
          <w:szCs w:val="28"/>
        </w:rPr>
        <w:t xml:space="preserve"> </w:t>
      </w:r>
      <w:r w:rsidRPr="00F655D0">
        <w:rPr>
          <w:rStyle w:val="w"/>
          <w:sz w:val="28"/>
          <w:szCs w:val="28"/>
        </w:rPr>
        <w:t>перерабатывают</w:t>
      </w:r>
      <w:r w:rsidRPr="00F655D0">
        <w:rPr>
          <w:sz w:val="28"/>
          <w:szCs w:val="28"/>
        </w:rPr>
        <w:t>,</w:t>
      </w:r>
      <w:r w:rsidRPr="00F655D0">
        <w:rPr>
          <w:rStyle w:val="apple-converted-space"/>
          <w:sz w:val="28"/>
          <w:szCs w:val="28"/>
        </w:rPr>
        <w:t xml:space="preserve"> </w:t>
      </w:r>
      <w:r w:rsidRPr="00F655D0">
        <w:rPr>
          <w:rStyle w:val="w"/>
          <w:sz w:val="28"/>
          <w:szCs w:val="28"/>
        </w:rPr>
        <w:t>хранят</w:t>
      </w:r>
      <w:r w:rsidRPr="00F655D0">
        <w:rPr>
          <w:rStyle w:val="apple-converted-space"/>
          <w:sz w:val="28"/>
          <w:szCs w:val="28"/>
        </w:rPr>
        <w:t xml:space="preserve"> </w:t>
      </w:r>
      <w:r w:rsidRPr="00F655D0">
        <w:rPr>
          <w:rStyle w:val="w"/>
          <w:sz w:val="28"/>
          <w:szCs w:val="28"/>
        </w:rPr>
        <w:t>или</w:t>
      </w:r>
      <w:r w:rsidRPr="00F655D0">
        <w:rPr>
          <w:rStyle w:val="apple-converted-space"/>
          <w:sz w:val="28"/>
          <w:szCs w:val="28"/>
        </w:rPr>
        <w:t xml:space="preserve"> </w:t>
      </w:r>
      <w:r w:rsidRPr="00F655D0">
        <w:rPr>
          <w:rStyle w:val="w"/>
          <w:sz w:val="28"/>
          <w:szCs w:val="28"/>
        </w:rPr>
        <w:t>транспортируют</w:t>
      </w:r>
      <w:r w:rsidRPr="00F655D0">
        <w:rPr>
          <w:sz w:val="28"/>
          <w:szCs w:val="28"/>
        </w:rPr>
        <w:t xml:space="preserve"> </w:t>
      </w:r>
      <w:r w:rsidRPr="00F655D0">
        <w:rPr>
          <w:rStyle w:val="w"/>
          <w:sz w:val="28"/>
          <w:szCs w:val="28"/>
        </w:rPr>
        <w:t>радиоактивные</w:t>
      </w:r>
      <w:r w:rsidRPr="00F655D0">
        <w:rPr>
          <w:sz w:val="28"/>
          <w:szCs w:val="28"/>
        </w:rPr>
        <w:t xml:space="preserve">, </w:t>
      </w:r>
      <w:r w:rsidRPr="00F655D0">
        <w:rPr>
          <w:rStyle w:val="w"/>
          <w:sz w:val="28"/>
          <w:szCs w:val="28"/>
        </w:rPr>
        <w:t>пожаро-взрывоопасные</w:t>
      </w:r>
      <w:r w:rsidRPr="00F655D0">
        <w:rPr>
          <w:sz w:val="28"/>
          <w:szCs w:val="28"/>
        </w:rPr>
        <w:t>,</w:t>
      </w:r>
      <w:r w:rsidRPr="00F655D0">
        <w:rPr>
          <w:rStyle w:val="apple-converted-space"/>
          <w:sz w:val="28"/>
          <w:szCs w:val="28"/>
        </w:rPr>
        <w:t xml:space="preserve"> </w:t>
      </w:r>
      <w:r w:rsidRPr="00F655D0">
        <w:rPr>
          <w:rStyle w:val="w"/>
          <w:sz w:val="28"/>
          <w:szCs w:val="28"/>
        </w:rPr>
        <w:t>опасные</w:t>
      </w:r>
      <w:r w:rsidRPr="00F655D0">
        <w:rPr>
          <w:rStyle w:val="apple-converted-space"/>
          <w:sz w:val="28"/>
          <w:szCs w:val="28"/>
        </w:rPr>
        <w:t xml:space="preserve"> </w:t>
      </w:r>
      <w:r w:rsidRPr="00F655D0">
        <w:rPr>
          <w:rStyle w:val="w"/>
          <w:sz w:val="28"/>
          <w:szCs w:val="28"/>
        </w:rPr>
        <w:t>химические</w:t>
      </w:r>
      <w:r w:rsidRPr="00F655D0">
        <w:rPr>
          <w:rStyle w:val="apple-converted-space"/>
          <w:sz w:val="28"/>
          <w:szCs w:val="28"/>
        </w:rPr>
        <w:t xml:space="preserve"> </w:t>
      </w:r>
      <w:r w:rsidRPr="00F655D0">
        <w:rPr>
          <w:rStyle w:val="w"/>
          <w:sz w:val="28"/>
          <w:szCs w:val="28"/>
        </w:rPr>
        <w:t>и</w:t>
      </w:r>
      <w:r w:rsidRPr="00F655D0">
        <w:rPr>
          <w:rStyle w:val="apple-converted-space"/>
          <w:sz w:val="28"/>
          <w:szCs w:val="28"/>
        </w:rPr>
        <w:t xml:space="preserve"> </w:t>
      </w:r>
      <w:r w:rsidRPr="00F655D0">
        <w:rPr>
          <w:rStyle w:val="w"/>
          <w:sz w:val="28"/>
          <w:szCs w:val="28"/>
        </w:rPr>
        <w:t>биологические</w:t>
      </w:r>
      <w:r w:rsidRPr="00F655D0">
        <w:rPr>
          <w:rStyle w:val="apple-converted-space"/>
          <w:sz w:val="28"/>
          <w:szCs w:val="28"/>
        </w:rPr>
        <w:t xml:space="preserve"> </w:t>
      </w:r>
      <w:r w:rsidRPr="00F655D0">
        <w:rPr>
          <w:rStyle w:val="w"/>
          <w:sz w:val="28"/>
          <w:szCs w:val="28"/>
        </w:rPr>
        <w:t>вещества</w:t>
      </w:r>
      <w:r w:rsidRPr="00F655D0">
        <w:rPr>
          <w:sz w:val="28"/>
          <w:szCs w:val="28"/>
        </w:rPr>
        <w:t>,</w:t>
      </w:r>
      <w:r w:rsidRPr="00F655D0">
        <w:rPr>
          <w:rStyle w:val="apple-converted-space"/>
          <w:sz w:val="28"/>
          <w:szCs w:val="28"/>
        </w:rPr>
        <w:t xml:space="preserve"> </w:t>
      </w:r>
      <w:r w:rsidRPr="00F655D0">
        <w:rPr>
          <w:rStyle w:val="w"/>
          <w:sz w:val="28"/>
          <w:szCs w:val="28"/>
        </w:rPr>
        <w:t>создающие</w:t>
      </w:r>
      <w:r w:rsidRPr="00F655D0">
        <w:rPr>
          <w:rStyle w:val="apple-converted-space"/>
          <w:sz w:val="28"/>
          <w:szCs w:val="28"/>
        </w:rPr>
        <w:t xml:space="preserve"> </w:t>
      </w:r>
      <w:r w:rsidRPr="00F655D0">
        <w:rPr>
          <w:rStyle w:val="w"/>
          <w:sz w:val="28"/>
          <w:szCs w:val="28"/>
        </w:rPr>
        <w:t>реальную</w:t>
      </w:r>
      <w:r w:rsidRPr="00F655D0">
        <w:rPr>
          <w:rStyle w:val="apple-converted-space"/>
          <w:sz w:val="28"/>
          <w:szCs w:val="28"/>
        </w:rPr>
        <w:t xml:space="preserve"> </w:t>
      </w:r>
      <w:r w:rsidRPr="00F655D0">
        <w:rPr>
          <w:rStyle w:val="w"/>
          <w:sz w:val="28"/>
          <w:szCs w:val="28"/>
        </w:rPr>
        <w:t>угрозу возникновения</w:t>
      </w:r>
      <w:r w:rsidRPr="00F655D0">
        <w:rPr>
          <w:rStyle w:val="apple-converted-space"/>
          <w:sz w:val="28"/>
          <w:szCs w:val="28"/>
        </w:rPr>
        <w:t xml:space="preserve"> </w:t>
      </w:r>
      <w:r w:rsidRPr="00F655D0">
        <w:rPr>
          <w:rStyle w:val="w"/>
          <w:sz w:val="28"/>
          <w:szCs w:val="28"/>
        </w:rPr>
        <w:t>источника</w:t>
      </w:r>
      <w:r w:rsidRPr="00F655D0">
        <w:rPr>
          <w:rStyle w:val="apple-converted-space"/>
          <w:sz w:val="28"/>
          <w:szCs w:val="28"/>
        </w:rPr>
        <w:t xml:space="preserve"> </w:t>
      </w:r>
      <w:r w:rsidRPr="00F655D0">
        <w:rPr>
          <w:rStyle w:val="w"/>
          <w:sz w:val="28"/>
          <w:szCs w:val="28"/>
        </w:rPr>
        <w:t>чрезвычайной</w:t>
      </w:r>
      <w:r w:rsidRPr="00F655D0">
        <w:rPr>
          <w:rStyle w:val="apple-converted-space"/>
          <w:sz w:val="28"/>
          <w:szCs w:val="28"/>
        </w:rPr>
        <w:t xml:space="preserve"> </w:t>
      </w:r>
      <w:r w:rsidRPr="00F655D0">
        <w:rPr>
          <w:rStyle w:val="w"/>
          <w:sz w:val="28"/>
          <w:szCs w:val="28"/>
        </w:rPr>
        <w:t>ситуации</w:t>
      </w:r>
      <w:r w:rsidRPr="00F655D0">
        <w:rPr>
          <w:rStyle w:val="apple-converted-space"/>
          <w:sz w:val="28"/>
          <w:szCs w:val="28"/>
        </w:rPr>
        <w:t>,</w:t>
      </w:r>
      <w:r w:rsidRPr="00F655D0">
        <w:rPr>
          <w:sz w:val="28"/>
          <w:szCs w:val="28"/>
        </w:rPr>
        <w:t xml:space="preserve"> а также другие объекты, которые при определенных обстоятельствах могут создать реальную угрозу возникновения чрезвычайной ситуации.</w:t>
      </w:r>
    </w:p>
    <w:p w:rsidR="00E73EF7" w:rsidRPr="00F655D0" w:rsidRDefault="00F655D0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Статья </w:t>
      </w:r>
      <w:r w:rsidR="00E73EF7" w:rsidRPr="00F655D0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Правовое регулирование отношений в области защиты населения и территорий от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Правовое регулирование отношений в области защиты населения и территорий от чрезвычайных ситуаций основывается на общепризнанных принципах и нормах международного права и осуществляется Конституцией Донецкой Народной Республики, настоящим Законом, а также иными законами и нормативными правовыми актами Донецкой Народной Республики.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Муниципальные органы в пределах своих полномочий могут принимать правовые акты, регулирующие отношения, возникающие в связи с защитой населения и территорий от чрезвычайных ситуаций.</w:t>
      </w:r>
    </w:p>
    <w:p w:rsidR="00E73EF7" w:rsidRPr="00F655D0" w:rsidRDefault="00F655D0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F655D0">
        <w:rPr>
          <w:sz w:val="28"/>
          <w:szCs w:val="28"/>
        </w:rPr>
        <w:t>3.</w:t>
      </w:r>
      <w:r>
        <w:rPr>
          <w:b/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Цели настоящего Закона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Целями настоящего Закона являются:</w:t>
      </w:r>
    </w:p>
    <w:p w:rsidR="00E73EF7" w:rsidRPr="00F655D0" w:rsidRDefault="00E73EF7" w:rsidP="00F655D0">
      <w:pPr>
        <w:pStyle w:val="ab"/>
        <w:numPr>
          <w:ilvl w:val="0"/>
          <w:numId w:val="4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предупреждение возникновения и развития чрезвычайных ситуаций;</w:t>
      </w:r>
    </w:p>
    <w:p w:rsidR="00E73EF7" w:rsidRPr="00F655D0" w:rsidRDefault="00E73EF7" w:rsidP="00F655D0">
      <w:pPr>
        <w:pStyle w:val="ab"/>
        <w:numPr>
          <w:ilvl w:val="0"/>
          <w:numId w:val="4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снижение размеров ущерба и потерь от чрезвычайных ситуаций;</w:t>
      </w:r>
    </w:p>
    <w:p w:rsidR="00E73EF7" w:rsidRPr="00F655D0" w:rsidRDefault="00E73EF7" w:rsidP="00F655D0">
      <w:pPr>
        <w:pStyle w:val="ab"/>
        <w:numPr>
          <w:ilvl w:val="0"/>
          <w:numId w:val="4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ликвидация чрезвычайных ситуаций;</w:t>
      </w:r>
    </w:p>
    <w:p w:rsidR="00E73EF7" w:rsidRPr="00F655D0" w:rsidRDefault="00E73EF7" w:rsidP="00F655D0">
      <w:pPr>
        <w:pStyle w:val="ab"/>
        <w:numPr>
          <w:ilvl w:val="0"/>
          <w:numId w:val="4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разграничение полномочий в области защиты населения и территорий от чрезвычайных ситуаций между </w:t>
      </w:r>
      <w:r w:rsidR="001C39CE" w:rsidRPr="00F655D0">
        <w:rPr>
          <w:sz w:val="28"/>
          <w:szCs w:val="28"/>
        </w:rPr>
        <w:t>республиканскими</w:t>
      </w:r>
      <w:r w:rsidRPr="00F655D0">
        <w:rPr>
          <w:sz w:val="28"/>
          <w:szCs w:val="28"/>
        </w:rPr>
        <w:t xml:space="preserve"> органами исполнительной власти Донецкой Народной Республики, муниципальными органами и организациями.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 w:rsidRPr="00F655D0">
        <w:rPr>
          <w:sz w:val="28"/>
          <w:szCs w:val="28"/>
        </w:rPr>
        <w:t>Статья</w:t>
      </w:r>
      <w:r w:rsidR="00267C22">
        <w:rPr>
          <w:sz w:val="28"/>
          <w:szCs w:val="28"/>
        </w:rPr>
        <w:t> </w:t>
      </w:r>
      <w:r w:rsidRPr="00F655D0">
        <w:rPr>
          <w:sz w:val="28"/>
          <w:szCs w:val="28"/>
        </w:rPr>
        <w:t>4.</w:t>
      </w:r>
      <w:r w:rsidR="00267C22">
        <w:rPr>
          <w:sz w:val="28"/>
          <w:szCs w:val="28"/>
        </w:rPr>
        <w:t> </w:t>
      </w:r>
      <w:r w:rsidRPr="00F655D0">
        <w:rPr>
          <w:b/>
          <w:sz w:val="28"/>
          <w:szCs w:val="28"/>
        </w:rPr>
        <w:t>Основные принципы защиты населения и территорий от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Мероприятия, направленные на предупреждение чрезвычайных ситуаций, а также на максимально возможное снижение размеров ущерба и потерь в случае их возникновения, проводятся заблаговременно.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Планирование и осуществление мероприятий по защите населения и территорий от чрезвычайных ситуаций, в том числе по обеспечению безопасности людей на водных объектах, проводятся с учетом экономических, </w:t>
      </w:r>
      <w:r w:rsidRPr="00F655D0">
        <w:rPr>
          <w:sz w:val="28"/>
          <w:szCs w:val="28"/>
        </w:rPr>
        <w:lastRenderedPageBreak/>
        <w:t>природных и иных характеристик, особенностей территорий и степени реальной опасности возникновения чрезвычайных ситуаций.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Объем и содержание мероприятий по защите населения и территорий от чрезвычайных ситуаций, в том числе по обеспечению безопасности людей на водных объектах, определяются исходя из принципа необходимой достаточности и максимально возможного использования имеющихся сил и средств, включая силы и средства гражданской обороны.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Ликвидация чрезвычайных ситуаций осуществляется силами и средствами организаций, муниципальных органов, на территориях которых сложилась чрезвычайная ситуация. При недостаточности вышеуказанных сил и средств в установленном законодательством Донецкой Народной Республики </w:t>
      </w:r>
      <w:hyperlink r:id="rId9" w:history="1">
        <w:r w:rsidRPr="00F655D0">
          <w:rPr>
            <w:rStyle w:val="a4"/>
            <w:color w:val="auto"/>
            <w:sz w:val="28"/>
            <w:szCs w:val="28"/>
            <w:u w:val="none"/>
          </w:rPr>
          <w:t>порядке</w:t>
        </w:r>
      </w:hyperlink>
      <w:r w:rsidRPr="00F655D0">
        <w:rPr>
          <w:sz w:val="28"/>
          <w:szCs w:val="28"/>
        </w:rPr>
        <w:t xml:space="preserve"> привлекаются силы и средства </w:t>
      </w:r>
      <w:r w:rsidR="001C39CE" w:rsidRPr="00F655D0">
        <w:rPr>
          <w:sz w:val="28"/>
          <w:szCs w:val="28"/>
        </w:rPr>
        <w:t>республиканских</w:t>
      </w:r>
      <w:r w:rsidRPr="00F655D0">
        <w:rPr>
          <w:sz w:val="28"/>
          <w:szCs w:val="28"/>
        </w:rPr>
        <w:t xml:space="preserve"> органов исполнительной власти.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Силы и средства гражданской обороны привлекаются к организации и проведению мероприятий по предотвращению и ликвидации чрезвычайных ситуаций государственного характера в порядке, установленном законодательством Донецкой Народной Республики.</w:t>
      </w:r>
    </w:p>
    <w:p w:rsidR="00E73EF7" w:rsidRPr="00F655D0" w:rsidRDefault="00F655D0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F655D0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Единая государственная система предупреждения и ликвидации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Единая государственная система предупреждения и ликвидации чрезвычайных ситуаций объединяет в территориальные и функциональные подсистемы органы управления, силы и средства </w:t>
      </w:r>
      <w:r w:rsidR="001C39CE" w:rsidRPr="00F655D0">
        <w:rPr>
          <w:sz w:val="28"/>
          <w:szCs w:val="28"/>
        </w:rPr>
        <w:t>республиканских</w:t>
      </w:r>
      <w:r w:rsidRPr="00F655D0">
        <w:rPr>
          <w:sz w:val="28"/>
          <w:szCs w:val="28"/>
        </w:rPr>
        <w:t xml:space="preserve"> органов исполнительной власти Донецкой Народной Республики, муниципальных органов 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Основными задачами единой государственной системы предупреждения и ликвидации чрезвычайных ситуаций являются:</w:t>
      </w:r>
    </w:p>
    <w:p w:rsidR="00E73EF7" w:rsidRPr="00F655D0" w:rsidRDefault="00E73EF7" w:rsidP="00F655D0">
      <w:pPr>
        <w:pStyle w:val="ab"/>
        <w:numPr>
          <w:ilvl w:val="0"/>
          <w:numId w:val="5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разработка и реализация правовых и экономических норм по обеспечению защиты населения и территорий от чрезвычайных ситуаций, в том числе по обеспечению безопасности людей на водных объектах;</w:t>
      </w:r>
    </w:p>
    <w:p w:rsidR="00E73EF7" w:rsidRPr="00F655D0" w:rsidRDefault="00E73EF7" w:rsidP="00F655D0">
      <w:pPr>
        <w:pStyle w:val="ab"/>
        <w:numPr>
          <w:ilvl w:val="0"/>
          <w:numId w:val="5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lastRenderedPageBreak/>
        <w:t>осуществление целевых и научно-технических программ, направленных на предупреждение чрезвычайных ситуаций и повышение устойчивости функционирования организаций, а также объектов социального назначения в чрезвычайных ситуациях;</w:t>
      </w:r>
    </w:p>
    <w:p w:rsidR="00E73EF7" w:rsidRPr="00F655D0" w:rsidRDefault="00E73EF7" w:rsidP="00F655D0">
      <w:pPr>
        <w:pStyle w:val="ab"/>
        <w:numPr>
          <w:ilvl w:val="0"/>
          <w:numId w:val="5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обеспечение готовности к действиям </w:t>
      </w:r>
      <w:r w:rsidR="00B02F71" w:rsidRPr="00F655D0">
        <w:rPr>
          <w:sz w:val="28"/>
          <w:szCs w:val="28"/>
        </w:rPr>
        <w:t>республиканских</w:t>
      </w:r>
      <w:r w:rsidRPr="00F655D0">
        <w:rPr>
          <w:sz w:val="28"/>
          <w:szCs w:val="28"/>
        </w:rPr>
        <w:t xml:space="preserve"> органов исполнительной власти, муниципальных органов и организаций, сил и средств, предназначенных и выделяемых для предупреждения и ликвидации чрезвычайных ситуаций;</w:t>
      </w:r>
    </w:p>
    <w:p w:rsidR="00E73EF7" w:rsidRPr="00F655D0" w:rsidRDefault="00E73EF7" w:rsidP="00F655D0">
      <w:pPr>
        <w:pStyle w:val="ab"/>
        <w:numPr>
          <w:ilvl w:val="0"/>
          <w:numId w:val="5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сбор, обработка, обмен и выдача информации в области защиты населения и территорий от чрезвычайных ситуаций;</w:t>
      </w:r>
    </w:p>
    <w:p w:rsidR="00E73EF7" w:rsidRPr="00F655D0" w:rsidRDefault="00E73EF7" w:rsidP="00F655D0">
      <w:pPr>
        <w:pStyle w:val="ab"/>
        <w:numPr>
          <w:ilvl w:val="0"/>
          <w:numId w:val="5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подготовка населения к действиям в чрезвычайных ситуациях, в том числе организация разъяснительной и профилактической работы среди населения в целях предупреждения возникновения чрезвычайных ситуаций на водных объектах;</w:t>
      </w:r>
    </w:p>
    <w:p w:rsidR="00E73EF7" w:rsidRPr="00F655D0" w:rsidRDefault="00E73EF7" w:rsidP="00F655D0">
      <w:pPr>
        <w:pStyle w:val="ab"/>
        <w:numPr>
          <w:ilvl w:val="0"/>
          <w:numId w:val="5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организация оповещения и информирования населения о чрезвычайных ситуациях;</w:t>
      </w:r>
    </w:p>
    <w:p w:rsidR="00E73EF7" w:rsidRPr="00F655D0" w:rsidRDefault="00E73EF7" w:rsidP="00F655D0">
      <w:pPr>
        <w:pStyle w:val="ab"/>
        <w:numPr>
          <w:ilvl w:val="0"/>
          <w:numId w:val="5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прогнозирование и оценка социально-экономических последствий чрезвычайных ситуаций, определение на основе прогноза потребности в силах, средствах, материальных и финансовых ресурсах;</w:t>
      </w:r>
    </w:p>
    <w:p w:rsidR="00E73EF7" w:rsidRPr="00F655D0" w:rsidRDefault="00E73EF7" w:rsidP="00F655D0">
      <w:pPr>
        <w:pStyle w:val="ab"/>
        <w:numPr>
          <w:ilvl w:val="0"/>
          <w:numId w:val="5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создание резервов финансовых и материальных ресурсов для ликвидации чрезвычайных ситуаций;</w:t>
      </w:r>
    </w:p>
    <w:p w:rsidR="00E73EF7" w:rsidRPr="00F655D0" w:rsidRDefault="00E73EF7" w:rsidP="00F655D0">
      <w:pPr>
        <w:pStyle w:val="ab"/>
        <w:numPr>
          <w:ilvl w:val="0"/>
          <w:numId w:val="5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осуществление государственной экспертизы, надзора и контроля в области защиты населения и территорий от чрезвычайных ситуаций;</w:t>
      </w:r>
    </w:p>
    <w:p w:rsidR="00E73EF7" w:rsidRPr="00F655D0" w:rsidRDefault="00E73EF7" w:rsidP="00F655D0">
      <w:pPr>
        <w:pStyle w:val="ab"/>
        <w:numPr>
          <w:ilvl w:val="0"/>
          <w:numId w:val="5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ликвидация чрезвычайных ситуаций;</w:t>
      </w:r>
    </w:p>
    <w:p w:rsidR="00E73EF7" w:rsidRPr="00F655D0" w:rsidRDefault="00E73EF7" w:rsidP="00F655D0">
      <w:pPr>
        <w:pStyle w:val="ab"/>
        <w:numPr>
          <w:ilvl w:val="0"/>
          <w:numId w:val="5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осуществление мероприятий по социальной защите населения, пострадавшего от чрезвычайных ситуаций, проведение гуманитарных акций;</w:t>
      </w:r>
    </w:p>
    <w:p w:rsidR="00E73EF7" w:rsidRPr="00F655D0" w:rsidRDefault="00E73EF7" w:rsidP="00F655D0">
      <w:pPr>
        <w:pStyle w:val="ab"/>
        <w:numPr>
          <w:ilvl w:val="0"/>
          <w:numId w:val="5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lastRenderedPageBreak/>
        <w:t>реализация прав и обязанностей населения в области защиты от чрезвычайных ситуаций, а также лиц, непосредственно участвующих в их ликвидации;</w:t>
      </w:r>
    </w:p>
    <w:p w:rsidR="00E73EF7" w:rsidRPr="00F655D0" w:rsidRDefault="00E73EF7" w:rsidP="00F655D0">
      <w:pPr>
        <w:pStyle w:val="ab"/>
        <w:numPr>
          <w:ilvl w:val="0"/>
          <w:numId w:val="5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международное сотрудничество в области защиты населения и территорий от чрезвычайных ситуаций, в том числе обеспечения безопасности людей на водных объектах.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Принципы построения, состав сил и средств, порядок выполнения задач и взаимодействия основных элементов, а также иные вопросы функционирования единой государственной системы предупреждения и ликвидации чрезвычайных ситуаций определяются законодательством Донецкой Народной Республики, </w:t>
      </w:r>
      <w:hyperlink r:id="rId10" w:history="1">
        <w:r w:rsidRPr="00F655D0">
          <w:rPr>
            <w:rStyle w:val="a4"/>
            <w:color w:val="auto"/>
            <w:sz w:val="28"/>
            <w:szCs w:val="28"/>
            <w:u w:val="none"/>
          </w:rPr>
          <w:t>постановлениями</w:t>
        </w:r>
      </w:hyperlink>
      <w:r w:rsidRPr="00F655D0">
        <w:rPr>
          <w:sz w:val="28"/>
          <w:szCs w:val="28"/>
        </w:rPr>
        <w:t xml:space="preserve"> и распоряжениями Совета Министров Донецкой Народной Республики.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Режимы функционирования и уровни реагирования органов управления и сил единой государственной системы предупреждения и ликвидации чрезвычайных ситуаций</w:t>
      </w:r>
      <w:r w:rsidR="00495A94" w:rsidRPr="00F655D0">
        <w:rPr>
          <w:sz w:val="28"/>
          <w:szCs w:val="28"/>
        </w:rPr>
        <w:t>.</w:t>
      </w:r>
    </w:p>
    <w:p w:rsidR="00E73EF7" w:rsidRPr="00F655D0" w:rsidRDefault="00F655D0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E73EF7" w:rsidRPr="00F655D0">
        <w:rPr>
          <w:sz w:val="28"/>
          <w:szCs w:val="28"/>
        </w:rPr>
        <w:t>Органы управления и силы единой государственной системы предупреждения и ликвидации чрезвычайных ситуаций функционируют в режиме:</w:t>
      </w:r>
    </w:p>
    <w:p w:rsidR="00E73EF7" w:rsidRPr="00F655D0" w:rsidRDefault="00F655D0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E73EF7" w:rsidRPr="00F655D0">
        <w:rPr>
          <w:sz w:val="28"/>
          <w:szCs w:val="28"/>
        </w:rPr>
        <w:t xml:space="preserve">повседневной деятельности </w:t>
      </w:r>
      <w:r w:rsidR="00495A94" w:rsidRPr="00F655D0">
        <w:rPr>
          <w:sz w:val="28"/>
          <w:szCs w:val="28"/>
        </w:rPr>
        <w:t xml:space="preserve">– </w:t>
      </w:r>
      <w:r w:rsidR="00E73EF7" w:rsidRPr="00F655D0">
        <w:rPr>
          <w:sz w:val="28"/>
          <w:szCs w:val="28"/>
        </w:rPr>
        <w:t>при отсутствии угрозы возникновения чрезвычайной ситуации;</w:t>
      </w:r>
    </w:p>
    <w:p w:rsidR="00E73EF7" w:rsidRPr="00F655D0" w:rsidRDefault="00F655D0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E73EF7" w:rsidRPr="00F655D0">
        <w:rPr>
          <w:sz w:val="28"/>
          <w:szCs w:val="28"/>
        </w:rPr>
        <w:t xml:space="preserve">повышенной готовности </w:t>
      </w:r>
      <w:r w:rsidR="00495A94" w:rsidRPr="00F655D0">
        <w:rPr>
          <w:sz w:val="28"/>
          <w:szCs w:val="28"/>
        </w:rPr>
        <w:t xml:space="preserve">– </w:t>
      </w:r>
      <w:r w:rsidR="00E73EF7" w:rsidRPr="00F655D0">
        <w:rPr>
          <w:sz w:val="28"/>
          <w:szCs w:val="28"/>
        </w:rPr>
        <w:t>при угрозе возникновения чрезвычайной ситуации;</w:t>
      </w:r>
    </w:p>
    <w:p w:rsidR="00E73EF7" w:rsidRPr="00F655D0" w:rsidRDefault="00F655D0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E73EF7" w:rsidRPr="00F655D0">
        <w:rPr>
          <w:sz w:val="28"/>
          <w:szCs w:val="28"/>
        </w:rPr>
        <w:t xml:space="preserve">чрезвычайной ситуации </w:t>
      </w:r>
      <w:r w:rsidR="00495A94" w:rsidRPr="00F655D0">
        <w:rPr>
          <w:sz w:val="28"/>
          <w:szCs w:val="28"/>
        </w:rPr>
        <w:t xml:space="preserve">– </w:t>
      </w:r>
      <w:r w:rsidR="00E73EF7" w:rsidRPr="00F655D0">
        <w:rPr>
          <w:sz w:val="28"/>
          <w:szCs w:val="28"/>
        </w:rPr>
        <w:t>при возникновении и ликвидации чрезвычайной ситуации.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2.</w:t>
      </w:r>
      <w:r w:rsidR="00F655D0">
        <w:rPr>
          <w:sz w:val="28"/>
          <w:szCs w:val="28"/>
        </w:rPr>
        <w:t> </w:t>
      </w:r>
      <w:r w:rsidRPr="00F655D0">
        <w:rPr>
          <w:sz w:val="28"/>
          <w:szCs w:val="28"/>
        </w:rPr>
        <w:t>Порядок организации деятельности органов управления и сил единой государственной системы предупреждения и ликвидации чрезвычайных ситуаций и основные мероприятия, проводимые указанными органами управления и силами в режиме повседневной деятельности, повышенной готовности или чрезвычайной ситуации, определяются Советом Министров Донецкой Народной Республики.</w:t>
      </w:r>
    </w:p>
    <w:p w:rsidR="00E73EF7" w:rsidRPr="00F655D0" w:rsidRDefault="00F655D0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3. </w:t>
      </w:r>
      <w:r w:rsidR="00E73EF7" w:rsidRPr="00F655D0">
        <w:rPr>
          <w:sz w:val="28"/>
          <w:szCs w:val="28"/>
        </w:rPr>
        <w:t>При введении режима повышенной готовности или чрезвычайной ситуации в зависимости от последствий чрезвычайной ситуации, привлекаемых к предупреждению и ликвидации чрезвычайной ситуации сил и средств единой государственной системы предупреждения и ликвидации чрезвычайных ситуаций, классификации чрезвычайных ситуаций и характера развития чрезвычайной ситуации, а также других факторов,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ситуации, устанавливается один из следующих уровней реагирования: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а)</w:t>
      </w:r>
      <w:r w:rsidR="00F655D0">
        <w:rPr>
          <w:sz w:val="28"/>
          <w:szCs w:val="28"/>
        </w:rPr>
        <w:t> </w:t>
      </w:r>
      <w:r w:rsidRPr="00F655D0">
        <w:rPr>
          <w:sz w:val="28"/>
          <w:szCs w:val="28"/>
        </w:rPr>
        <w:t xml:space="preserve">объектовый уровень реагирования </w:t>
      </w:r>
      <w:r w:rsidR="00495A94" w:rsidRPr="00F655D0">
        <w:rPr>
          <w:sz w:val="28"/>
          <w:szCs w:val="28"/>
        </w:rPr>
        <w:t xml:space="preserve">– </w:t>
      </w:r>
      <w:r w:rsidRPr="00F655D0">
        <w:rPr>
          <w:sz w:val="28"/>
          <w:szCs w:val="28"/>
        </w:rPr>
        <w:t>решением руководителя организации при ликвидации чрезвычайной ситуации силами и средствами организации, оказавшейся в зоне чрезвычайной ситуации, если зона чрезвычайной ситуации находится в пределах территории данной организации;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б)</w:t>
      </w:r>
      <w:r w:rsidR="00F655D0">
        <w:rPr>
          <w:sz w:val="28"/>
          <w:szCs w:val="28"/>
        </w:rPr>
        <w:t> </w:t>
      </w:r>
      <w:r w:rsidRPr="00F655D0">
        <w:rPr>
          <w:sz w:val="28"/>
          <w:szCs w:val="28"/>
        </w:rPr>
        <w:t>местный уровень реагирования – решением руководителя муниципального органа при ликвидации чрезвычайной ситуации силами и средствами организаций и муниципальных органов, оказавшихся в зоне чрезвычайной ситуации, которая находится в пределах одной территории;</w:t>
      </w:r>
    </w:p>
    <w:p w:rsidR="00E73EF7" w:rsidRPr="00F655D0" w:rsidRDefault="00F655D0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E73EF7" w:rsidRPr="00F655D0">
        <w:rPr>
          <w:sz w:val="28"/>
          <w:szCs w:val="28"/>
        </w:rPr>
        <w:t xml:space="preserve">государственный уровень реагирования </w:t>
      </w:r>
      <w:r w:rsidR="00495A94" w:rsidRPr="00F655D0">
        <w:rPr>
          <w:sz w:val="28"/>
          <w:szCs w:val="28"/>
        </w:rPr>
        <w:t xml:space="preserve">– </w:t>
      </w:r>
      <w:r w:rsidR="00E73EF7" w:rsidRPr="00F655D0">
        <w:rPr>
          <w:sz w:val="28"/>
          <w:szCs w:val="28"/>
        </w:rPr>
        <w:t>решением Совета Министров Донецкой Народной Республики, при ликвидации чрезвычайной ситуации силами и средствами организаций, муниципальных органов, оказавшихся в зоне чрезвычайной ситуации, которая затрагивает территорию двух и более административно-территориальных единиц Донецкой Народной Республики.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Решением Главы Донецкой Народной Республики при ликвидации особо тяжелых чрезвычайных ситуаций с привлечением в соответствии с законодательством сил и средств государственных органов исполнительной власти, в том числе специально подготовленных сил и средств Вооруженных Сил, других воинских формирований Республики устанавливается особый уровень реагирования.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E73EF7" w:rsidRPr="00F655D0">
        <w:rPr>
          <w:sz w:val="28"/>
          <w:szCs w:val="28"/>
        </w:rPr>
        <w:t xml:space="preserve">При введении режима повышенной готовности или чрезвычайной ситуации, а также при установлении уровня реагирования для соответствующих органов управления и сил единой государственной системы предупреждения и ликвидации чрезвычайных ситуаций орган государственной власти или должностное лицо, определенные </w:t>
      </w:r>
      <w:hyperlink r:id="rId11" w:anchor="p124" w:history="1">
        <w:r w:rsidR="00E73EF7" w:rsidRPr="00F655D0">
          <w:rPr>
            <w:rStyle w:val="a4"/>
            <w:color w:val="auto"/>
            <w:sz w:val="28"/>
            <w:szCs w:val="28"/>
            <w:u w:val="none"/>
          </w:rPr>
          <w:t>пунктом 3</w:t>
        </w:r>
      </w:hyperlink>
      <w:r w:rsidR="00E73EF7" w:rsidRPr="00F655D0">
        <w:rPr>
          <w:sz w:val="28"/>
          <w:szCs w:val="28"/>
        </w:rPr>
        <w:t xml:space="preserve"> настоящей статьи, может определять руководителя работ по ликвидации чрезвычайной ситуации, </w:t>
      </w:r>
      <w:r w:rsidR="00E73EF7" w:rsidRPr="00F655D0">
        <w:rPr>
          <w:sz w:val="28"/>
          <w:szCs w:val="28"/>
        </w:rPr>
        <w:lastRenderedPageBreak/>
        <w:t>который несет ответственность за проведение этих работ и имеет право принимать дополнительные меры по защите населения и территорий от чрезвычайных ситуаций в соответствии с законодательством Донецкой Народной Республики: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E73EF7" w:rsidRPr="00F655D0">
        <w:rPr>
          <w:sz w:val="28"/>
          <w:szCs w:val="28"/>
        </w:rPr>
        <w:t>ограничивать доступ людей и транспортных средств на территорию, на которой существует угроза возникновения чрезвычайной ситуации, а также в зону чрезвычайной ситуации;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E73EF7" w:rsidRPr="00F655D0">
        <w:rPr>
          <w:sz w:val="28"/>
          <w:szCs w:val="28"/>
        </w:rPr>
        <w:t>определять порядок разбронирования резервов материальных ресурсов, находящихся в зоне чрезвычайной ситуации, за исключением государственного материального резерва;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E73EF7" w:rsidRPr="00F655D0">
        <w:rPr>
          <w:sz w:val="28"/>
          <w:szCs w:val="28"/>
        </w:rPr>
        <w:t>определять порядок использования транспортных средств, средств связи и оповещения, а также иного имущества центральных органов исполнительной власти, муниципальных органов и организаций;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="00E73EF7" w:rsidRPr="00F655D0">
        <w:rPr>
          <w:sz w:val="28"/>
          <w:szCs w:val="28"/>
        </w:rPr>
        <w:t>приостанавливать деятельность организации, оказавшейся в зоне чрезвычайной ситуации, если существует угроза безопасности жизнедеятельности работников данной организации и иных граждан, находящихся на ее территории;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="00E73EF7" w:rsidRPr="00F655D0">
        <w:rPr>
          <w:sz w:val="28"/>
          <w:szCs w:val="28"/>
        </w:rPr>
        <w:t>осуществлять меры, обусловленные развитием чрезвычайной ситуации, не ограничивающие прав и свобод человека и гражданина и направленные на защиту населения и территорий от чрезвычайной ситуации, создание необходимых условий для предупреждения и ликвидации чрезвычайной ситуации и минимизации ее негативного воздействия.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485179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Определение г</w:t>
      </w:r>
      <w:r w:rsidR="00495A94" w:rsidRPr="00F655D0">
        <w:rPr>
          <w:b/>
          <w:sz w:val="28"/>
          <w:szCs w:val="28"/>
        </w:rPr>
        <w:t>раниц зон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Границы зон чрезвычайных ситуаций определяются назначенн</w:t>
      </w:r>
      <w:r w:rsidR="00495A94" w:rsidRPr="00F655D0">
        <w:rPr>
          <w:sz w:val="28"/>
          <w:szCs w:val="28"/>
        </w:rPr>
        <w:t>ыми в соответствии со статьей 5</w:t>
      </w:r>
      <w:r w:rsidRPr="00F655D0">
        <w:rPr>
          <w:sz w:val="28"/>
          <w:szCs w:val="28"/>
        </w:rPr>
        <w:t xml:space="preserve">, п. 4 настоящего Закона руководителями работ по ликвидации чрезвычайной ситуаций на основе </w:t>
      </w:r>
      <w:hyperlink r:id="rId12" w:history="1">
        <w:r w:rsidRPr="00F655D0">
          <w:rPr>
            <w:rStyle w:val="a4"/>
            <w:color w:val="auto"/>
            <w:sz w:val="28"/>
            <w:szCs w:val="28"/>
            <w:u w:val="none"/>
          </w:rPr>
          <w:t>классификации</w:t>
        </w:r>
      </w:hyperlink>
      <w:r w:rsidRPr="00F655D0">
        <w:rPr>
          <w:sz w:val="28"/>
          <w:szCs w:val="28"/>
        </w:rPr>
        <w:t xml:space="preserve"> чрезвычайной ситуаций, установленной Советом Министров Донецкой Народной Республики, и по согласованию со специально уполномоченным </w:t>
      </w:r>
      <w:r w:rsidR="00F50C18" w:rsidRPr="00F655D0">
        <w:rPr>
          <w:sz w:val="28"/>
          <w:szCs w:val="28"/>
        </w:rPr>
        <w:t>республиканским</w:t>
      </w:r>
      <w:r w:rsidRPr="00F655D0">
        <w:rPr>
          <w:sz w:val="28"/>
          <w:szCs w:val="28"/>
        </w:rPr>
        <w:t xml:space="preserve"> органом исполнительной власти, к компетенции которого отнесены вопросы защиты населения и территорий от чрезвычайных ситуаций, и муниципальными органами, на территориях которых сложилась чрезвычайная ситуация.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Статья </w:t>
      </w:r>
      <w:r w:rsidRPr="00485179">
        <w:rPr>
          <w:sz w:val="28"/>
          <w:szCs w:val="28"/>
        </w:rPr>
        <w:t>7. </w:t>
      </w:r>
      <w:r w:rsidR="00E73EF7" w:rsidRPr="00F655D0">
        <w:rPr>
          <w:b/>
          <w:sz w:val="28"/>
          <w:szCs w:val="28"/>
        </w:rPr>
        <w:t>Гласность и информация в области защиты населения и территорий от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Информацию в области защиты населения и территорий от чрезвычайных ситуаций составляют сведения о прогнозируемых и возникших чрезвычайных ситуациях, их последствиях, а также сведения о химической, радиационной, медико-биологической, взрывной, пожарной и экологической безопасности на соответствующих территориях.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Информация в области защиты населения и территорий от чрезвычайных ситуаций, а также о деятельности </w:t>
      </w:r>
      <w:r w:rsidR="003F2DAB" w:rsidRPr="00F655D0">
        <w:rPr>
          <w:sz w:val="28"/>
          <w:szCs w:val="28"/>
        </w:rPr>
        <w:t>республиканских</w:t>
      </w:r>
      <w:r w:rsidRPr="00F655D0">
        <w:rPr>
          <w:sz w:val="28"/>
          <w:szCs w:val="28"/>
        </w:rPr>
        <w:t xml:space="preserve"> органов исполнительной власти, муниципальных органов и организаций в этой области является гласной и открытой, если </w:t>
      </w:r>
      <w:hyperlink r:id="rId13" w:history="1">
        <w:r w:rsidRPr="00F655D0">
          <w:rPr>
            <w:rStyle w:val="a4"/>
            <w:color w:val="auto"/>
            <w:sz w:val="28"/>
            <w:szCs w:val="28"/>
            <w:u w:val="none"/>
          </w:rPr>
          <w:t>иное</w:t>
        </w:r>
      </w:hyperlink>
      <w:r w:rsidRPr="00F655D0">
        <w:rPr>
          <w:sz w:val="28"/>
          <w:szCs w:val="28"/>
        </w:rPr>
        <w:t xml:space="preserve"> не предусмотрено законодательством Донецкой Народной Республики.</w:t>
      </w:r>
    </w:p>
    <w:p w:rsidR="00E73EF7" w:rsidRPr="00F655D0" w:rsidRDefault="003F2DAB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Республиканские</w:t>
      </w:r>
      <w:r w:rsidR="00E73EF7" w:rsidRPr="00F655D0">
        <w:rPr>
          <w:sz w:val="28"/>
          <w:szCs w:val="28"/>
        </w:rPr>
        <w:t xml:space="preserve"> органы исполнительной власти, муниципальные органы и администрация организаций обязаны оперативно и достоверно информировать население через средства массовой информации, в том числе населения в местах массового пребывания людей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Сокрытие, несвоевременное предоставление либо предоставление должностными лицами заведомо ложной информации в области защиты населения и территорий от чрезвычайных ситуаций влечет за собой ответственность в соответствии с </w:t>
      </w:r>
      <w:hyperlink r:id="rId14" w:history="1">
        <w:r w:rsidRPr="00F655D0">
          <w:rPr>
            <w:rStyle w:val="a4"/>
            <w:color w:val="auto"/>
            <w:sz w:val="28"/>
            <w:szCs w:val="28"/>
            <w:u w:val="none"/>
          </w:rPr>
          <w:t>законодательством</w:t>
        </w:r>
      </w:hyperlink>
      <w:r w:rsidRPr="00F655D0">
        <w:rPr>
          <w:sz w:val="28"/>
          <w:szCs w:val="28"/>
        </w:rPr>
        <w:t xml:space="preserve"> Донецкой Народной Республики.</w:t>
      </w:r>
    </w:p>
    <w:p w:rsidR="00485179" w:rsidRDefault="00485179" w:rsidP="00485179">
      <w:pPr>
        <w:pStyle w:val="2"/>
        <w:tabs>
          <w:tab w:val="num" w:pos="0"/>
        </w:tabs>
        <w:spacing w:before="0" w:after="360" w:line="276" w:lineRule="auto"/>
        <w:ind w:left="0"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Глава </w:t>
      </w:r>
      <w:r w:rsidRPr="00485179">
        <w:rPr>
          <w:b w:val="0"/>
          <w:sz w:val="28"/>
          <w:szCs w:val="28"/>
        </w:rPr>
        <w:t>2</w:t>
      </w:r>
      <w:r w:rsidR="00E73EF7" w:rsidRPr="00485179">
        <w:rPr>
          <w:b w:val="0"/>
          <w:sz w:val="28"/>
          <w:szCs w:val="28"/>
        </w:rPr>
        <w:t>.</w:t>
      </w:r>
      <w:r>
        <w:rPr>
          <w:sz w:val="28"/>
          <w:szCs w:val="28"/>
        </w:rPr>
        <w:t> Государственное управление и полномочия органов государственной власти и муниципальных органов в области защиты населения и территорий от чрезвычайных ситуаций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485179">
        <w:rPr>
          <w:sz w:val="28"/>
          <w:szCs w:val="28"/>
        </w:rPr>
        <w:t>8.</w:t>
      </w:r>
      <w:r>
        <w:rPr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Полномочия Главы Донецкой Народной Республики в области защиты населения и территорий от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Глава Донецкой Народной Республики: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 </w:t>
      </w:r>
      <w:r w:rsidR="00E73EF7" w:rsidRPr="00F655D0">
        <w:rPr>
          <w:sz w:val="28"/>
          <w:szCs w:val="28"/>
        </w:rPr>
        <w:t>определяет в соответствии с Конституцией Донецкой Народной Республики и законами Донецкой Народной Республики основные направления государственной политики и принимает иные решения в области защиты населения и территорий от чрезвычайных ситуаций;</w:t>
      </w:r>
    </w:p>
    <w:p w:rsidR="00E73EF7" w:rsidRPr="00F655D0" w:rsidRDefault="00783D71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б</w:t>
      </w:r>
      <w:r w:rsidR="00485179">
        <w:rPr>
          <w:sz w:val="28"/>
          <w:szCs w:val="28"/>
        </w:rPr>
        <w:t>) </w:t>
      </w:r>
      <w:r w:rsidR="00E73EF7" w:rsidRPr="00F655D0">
        <w:rPr>
          <w:sz w:val="28"/>
          <w:szCs w:val="28"/>
        </w:rPr>
        <w:t xml:space="preserve">вводит при чрезвычайных ситуациях в соответствии с Конституцией Донецкой Народной Республики при обстоятельствах и в порядке, предусмотренных соответствующим </w:t>
      </w:r>
      <w:hyperlink r:id="rId15" w:history="1">
        <w:r w:rsidR="00E73EF7" w:rsidRPr="00F655D0">
          <w:rPr>
            <w:rStyle w:val="a4"/>
            <w:color w:val="auto"/>
            <w:sz w:val="28"/>
            <w:szCs w:val="28"/>
            <w:u w:val="none"/>
          </w:rPr>
          <w:t>законом</w:t>
        </w:r>
      </w:hyperlink>
      <w:r w:rsidR="00E73EF7" w:rsidRPr="00F655D0">
        <w:rPr>
          <w:sz w:val="28"/>
          <w:szCs w:val="28"/>
        </w:rPr>
        <w:t>, на территории Донецкой Народной Республики или в отдельных ее местностях чрезвычайное положение;</w:t>
      </w:r>
    </w:p>
    <w:p w:rsidR="00E73EF7" w:rsidRPr="00F655D0" w:rsidRDefault="00783D71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в</w:t>
      </w:r>
      <w:r w:rsidR="00485179">
        <w:rPr>
          <w:sz w:val="28"/>
          <w:szCs w:val="28"/>
        </w:rPr>
        <w:t>) </w:t>
      </w:r>
      <w:r w:rsidR="00E73EF7" w:rsidRPr="00F655D0">
        <w:rPr>
          <w:sz w:val="28"/>
          <w:szCs w:val="28"/>
        </w:rPr>
        <w:t>принимает решение о привлечении при необходимости к ликвидации чрезвычайных ситуаций Вооруженных Сил Донецкой Народной Республики, других войск и воинских формирований.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 w:rsidRPr="00485179">
        <w:rPr>
          <w:sz w:val="28"/>
          <w:szCs w:val="28"/>
        </w:rPr>
        <w:t>Статья </w:t>
      </w:r>
      <w:r w:rsidR="00E73EF7" w:rsidRPr="00485179">
        <w:rPr>
          <w:sz w:val="28"/>
          <w:szCs w:val="28"/>
        </w:rPr>
        <w:t>9.</w:t>
      </w:r>
      <w:r>
        <w:rPr>
          <w:b/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Полномочия Народного Совета Донецкой Народной Республики в области защиты населения и территорий от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Народный Совет Донецкой Народной Республики: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E73EF7" w:rsidRPr="00F655D0">
        <w:rPr>
          <w:sz w:val="28"/>
          <w:szCs w:val="28"/>
        </w:rPr>
        <w:t>обеспечивает единообразие в законодательном регулировании в области защиты населения и территорий от чрезвычайных ситуаций;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E73EF7" w:rsidRPr="00F655D0">
        <w:rPr>
          <w:sz w:val="28"/>
          <w:szCs w:val="28"/>
        </w:rPr>
        <w:t>утверждает бюджетные ассигнования на финансирование деятельности и мероприятий в указанной области;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E73EF7" w:rsidRPr="00F655D0">
        <w:rPr>
          <w:sz w:val="28"/>
          <w:szCs w:val="28"/>
        </w:rPr>
        <w:t>проводит слушания по вопросам защиты населения и территорий от чрезвычайных ситуаций.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485179">
        <w:rPr>
          <w:sz w:val="28"/>
          <w:szCs w:val="28"/>
        </w:rPr>
        <w:t>10.</w:t>
      </w:r>
      <w:r>
        <w:rPr>
          <w:b/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Государственные органы управления в области защиты населения и терр</w:t>
      </w:r>
      <w:r w:rsidR="008A5DF9" w:rsidRPr="00F655D0">
        <w:rPr>
          <w:b/>
          <w:sz w:val="28"/>
          <w:szCs w:val="28"/>
        </w:rPr>
        <w:t>иторий от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Государственными органами управления в области защиты населения и территорий от чрезвычайных ситуаций являются:</w:t>
      </w:r>
    </w:p>
    <w:p w:rsidR="00E73EF7" w:rsidRPr="00F655D0" w:rsidRDefault="00E73EF7" w:rsidP="00F655D0">
      <w:pPr>
        <w:pStyle w:val="ab"/>
        <w:numPr>
          <w:ilvl w:val="0"/>
          <w:numId w:val="6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Совет Министров Донецкой Народной Республики;</w:t>
      </w:r>
    </w:p>
    <w:p w:rsidR="00E73EF7" w:rsidRPr="00F655D0" w:rsidRDefault="00E73EF7" w:rsidP="00F655D0">
      <w:pPr>
        <w:pStyle w:val="ab"/>
        <w:numPr>
          <w:ilvl w:val="0"/>
          <w:numId w:val="6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lastRenderedPageBreak/>
        <w:t xml:space="preserve">специально уполномоченный </w:t>
      </w:r>
      <w:r w:rsidR="0030604C" w:rsidRPr="00F655D0">
        <w:rPr>
          <w:sz w:val="28"/>
          <w:szCs w:val="28"/>
        </w:rPr>
        <w:t>республиканский</w:t>
      </w:r>
      <w:r w:rsidRPr="00F655D0">
        <w:rPr>
          <w:sz w:val="28"/>
          <w:szCs w:val="28"/>
        </w:rPr>
        <w:t xml:space="preserve"> орган исполнительной власти, к компетенции которого отнесены вопросы защиты населения и территорий от чрезвычайных ситуаций;</w:t>
      </w:r>
    </w:p>
    <w:p w:rsidR="00E73EF7" w:rsidRPr="00F655D0" w:rsidRDefault="0030604C" w:rsidP="00F655D0">
      <w:pPr>
        <w:pStyle w:val="ab"/>
        <w:numPr>
          <w:ilvl w:val="0"/>
          <w:numId w:val="6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республиканские</w:t>
      </w:r>
      <w:r w:rsidR="00E73EF7" w:rsidRPr="00F655D0">
        <w:rPr>
          <w:sz w:val="28"/>
          <w:szCs w:val="28"/>
        </w:rPr>
        <w:t xml:space="preserve"> органы исполнительной власти, организующие работу в области защиты населения и территорий от чрезвычайных ситуаций в свой сфере деятельности и подчиненных им отраслях экономики в соответствии с настоящим Законом и иными нормативными правовыми актами Донецкой Народной Республики;</w:t>
      </w:r>
    </w:p>
    <w:p w:rsidR="00E73EF7" w:rsidRPr="00F655D0" w:rsidRDefault="00E73EF7" w:rsidP="00F655D0">
      <w:pPr>
        <w:pStyle w:val="ab"/>
        <w:numPr>
          <w:ilvl w:val="0"/>
          <w:numId w:val="6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муниципальные органы в пределах полномочий, определенных законами.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485179">
        <w:rPr>
          <w:sz w:val="28"/>
          <w:szCs w:val="28"/>
        </w:rPr>
        <w:t>11.</w:t>
      </w:r>
      <w:r>
        <w:rPr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Полномочия Совета Министров Донецкой Народной Республики в области защиты населения и территорий от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Совет Министров Донецкой Народной Республики: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E73EF7" w:rsidRPr="00F655D0">
        <w:rPr>
          <w:sz w:val="28"/>
          <w:szCs w:val="28"/>
        </w:rPr>
        <w:t xml:space="preserve">издает на основании и во исполнение </w:t>
      </w:r>
      <w:hyperlink r:id="rId16" w:history="1">
        <w:r w:rsidR="00E73EF7" w:rsidRPr="00F655D0">
          <w:rPr>
            <w:rStyle w:val="a4"/>
            <w:color w:val="auto"/>
            <w:sz w:val="28"/>
            <w:szCs w:val="28"/>
            <w:u w:val="none"/>
          </w:rPr>
          <w:t>Конституции</w:t>
        </w:r>
      </w:hyperlink>
      <w:r w:rsidR="00E73EF7" w:rsidRPr="00F655D0">
        <w:rPr>
          <w:sz w:val="28"/>
          <w:szCs w:val="28"/>
        </w:rPr>
        <w:t xml:space="preserve"> Донецкой Народной Республики, законов и нормативных правовых актов Главы Донецкой Народной Республики постановления и распоряжения в области защиты населения и территорий от чрезвычайных ситуаций, предупреждения чрезвычайных ситуаций, реагирования на них и обеспечивает их исполнение;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E73EF7" w:rsidRPr="00F655D0">
        <w:rPr>
          <w:sz w:val="28"/>
          <w:szCs w:val="28"/>
        </w:rPr>
        <w:t>организует проведение научных исследований в области защиты населения и территорий от чрезвычайных ситуаций;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E73EF7" w:rsidRPr="00F655D0">
        <w:rPr>
          <w:sz w:val="28"/>
          <w:szCs w:val="28"/>
        </w:rPr>
        <w:t>организует разработку и обеспечивает выполнение специальных государственных программ в области защиты населения и территорий от чрезвычайных ситуаций государственного характера;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="00E73EF7" w:rsidRPr="00F655D0">
        <w:rPr>
          <w:sz w:val="28"/>
          <w:szCs w:val="28"/>
        </w:rPr>
        <w:t xml:space="preserve">определяет задачи, функции, порядок деятельности, права и обязанности центральных органов исполнительной власти в области защиты населения и территорий от чрезвычайных ситуаций, осуществляет руководство единой государственной </w:t>
      </w:r>
      <w:hyperlink r:id="rId17" w:history="1">
        <w:r w:rsidR="00E73EF7" w:rsidRPr="00F655D0">
          <w:rPr>
            <w:sz w:val="28"/>
            <w:szCs w:val="28"/>
          </w:rPr>
          <w:t>системой</w:t>
        </w:r>
      </w:hyperlink>
      <w:r w:rsidR="00E73EF7" w:rsidRPr="00F655D0">
        <w:rPr>
          <w:sz w:val="28"/>
          <w:szCs w:val="28"/>
        </w:rPr>
        <w:t xml:space="preserve"> предупреждения и ликвидации чрезвычайных ситуаций;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д) </w:t>
      </w:r>
      <w:r w:rsidR="00E73EF7" w:rsidRPr="00F655D0">
        <w:rPr>
          <w:sz w:val="28"/>
          <w:szCs w:val="28"/>
        </w:rPr>
        <w:t xml:space="preserve">обеспечивает создание государственных резервов финансовых и материальных ресурсов для ликвидации чрезвычайных ситуаций государственного характера, а также определяет </w:t>
      </w:r>
      <w:hyperlink r:id="rId18" w:history="1">
        <w:r w:rsidR="00E73EF7" w:rsidRPr="00F655D0">
          <w:rPr>
            <w:sz w:val="28"/>
            <w:szCs w:val="28"/>
          </w:rPr>
          <w:t>порядок</w:t>
        </w:r>
      </w:hyperlink>
      <w:r w:rsidR="00E73EF7" w:rsidRPr="00F655D0">
        <w:rPr>
          <w:sz w:val="28"/>
          <w:szCs w:val="28"/>
        </w:rPr>
        <w:t xml:space="preserve"> использования указанных резервов;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</w:t>
      </w:r>
      <w:r w:rsidR="00E73EF7" w:rsidRPr="00F655D0">
        <w:rPr>
          <w:sz w:val="28"/>
          <w:szCs w:val="28"/>
        </w:rPr>
        <w:t>устанавливает и контролирует процесс производства, режим хранения, условия перевозки и порядок использования химических, радиоактивных и других особо опасных веществ, соблюдение при этом необходимых мер безопасности;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ж)</w:t>
      </w:r>
      <w:r w:rsidR="00485179">
        <w:rPr>
          <w:sz w:val="28"/>
          <w:szCs w:val="28"/>
        </w:rPr>
        <w:t> </w:t>
      </w:r>
      <w:r w:rsidRPr="00F655D0">
        <w:rPr>
          <w:sz w:val="28"/>
          <w:szCs w:val="28"/>
        </w:rPr>
        <w:t xml:space="preserve">устанавливает </w:t>
      </w:r>
      <w:hyperlink r:id="rId19" w:history="1">
        <w:r w:rsidRPr="00F655D0">
          <w:rPr>
            <w:rStyle w:val="a4"/>
            <w:color w:val="auto"/>
            <w:sz w:val="28"/>
            <w:szCs w:val="28"/>
            <w:u w:val="none"/>
          </w:rPr>
          <w:t>классификацию</w:t>
        </w:r>
      </w:hyperlink>
      <w:r w:rsidRPr="00F655D0">
        <w:rPr>
          <w:sz w:val="28"/>
          <w:szCs w:val="28"/>
        </w:rPr>
        <w:t xml:space="preserve"> чрезвычайных ситуаций;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 </w:t>
      </w:r>
      <w:r w:rsidR="00E73EF7" w:rsidRPr="00F655D0">
        <w:rPr>
          <w:sz w:val="28"/>
          <w:szCs w:val="28"/>
        </w:rPr>
        <w:t xml:space="preserve">обеспечивает защиту населения и территорий от чрезвычайных ситуаций государственного характера, определяет </w:t>
      </w:r>
      <w:hyperlink r:id="rId20" w:history="1">
        <w:r w:rsidR="00E73EF7" w:rsidRPr="00F655D0">
          <w:rPr>
            <w:rStyle w:val="a4"/>
            <w:color w:val="auto"/>
            <w:sz w:val="28"/>
            <w:szCs w:val="28"/>
            <w:u w:val="none"/>
          </w:rPr>
          <w:t>порядок</w:t>
        </w:r>
      </w:hyperlink>
      <w:r w:rsidR="00E73EF7" w:rsidRPr="00F655D0">
        <w:rPr>
          <w:sz w:val="28"/>
          <w:szCs w:val="28"/>
        </w:rPr>
        <w:t xml:space="preserve"> оказания финансовой помощи из государственного бюджета Донецкой Народной Республики при возникновении чрезвычайных ситуаций местного характера;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и)</w:t>
      </w:r>
      <w:r w:rsidR="00485179">
        <w:rPr>
          <w:sz w:val="28"/>
          <w:szCs w:val="28"/>
        </w:rPr>
        <w:t> </w:t>
      </w:r>
      <w:r w:rsidRPr="00F655D0">
        <w:rPr>
          <w:sz w:val="28"/>
          <w:szCs w:val="28"/>
        </w:rPr>
        <w:t xml:space="preserve">определяет </w:t>
      </w:r>
      <w:hyperlink r:id="rId21" w:history="1">
        <w:r w:rsidRPr="00F655D0">
          <w:rPr>
            <w:rStyle w:val="a4"/>
            <w:color w:val="auto"/>
            <w:sz w:val="28"/>
            <w:szCs w:val="28"/>
            <w:u w:val="none"/>
          </w:rPr>
          <w:t>порядок</w:t>
        </w:r>
      </w:hyperlink>
      <w:r w:rsidRPr="00F655D0">
        <w:rPr>
          <w:sz w:val="28"/>
          <w:szCs w:val="28"/>
        </w:rPr>
        <w:t xml:space="preserve"> привлечения спасательных формирований </w:t>
      </w:r>
      <w:r w:rsidR="007C0FB1" w:rsidRPr="00F655D0">
        <w:rPr>
          <w:sz w:val="28"/>
          <w:szCs w:val="28"/>
        </w:rPr>
        <w:t>республиканского</w:t>
      </w:r>
      <w:r w:rsidRPr="00F655D0">
        <w:rPr>
          <w:sz w:val="28"/>
          <w:szCs w:val="28"/>
        </w:rPr>
        <w:t xml:space="preserve"> органа исполнительной власти, уполномоченного на решение задач в области гражданской обороны, к предупреждению и ликвидации чрезвычайных ситуаций;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 </w:t>
      </w:r>
      <w:r w:rsidR="00E73EF7" w:rsidRPr="00F655D0">
        <w:rPr>
          <w:sz w:val="28"/>
          <w:szCs w:val="28"/>
        </w:rPr>
        <w:t xml:space="preserve">определяет </w:t>
      </w:r>
      <w:hyperlink r:id="rId22" w:history="1">
        <w:r w:rsidR="00E73EF7" w:rsidRPr="00F655D0">
          <w:rPr>
            <w:rStyle w:val="a4"/>
            <w:color w:val="auto"/>
            <w:sz w:val="28"/>
            <w:szCs w:val="28"/>
            <w:u w:val="none"/>
          </w:rPr>
          <w:t>порядок сбора</w:t>
        </w:r>
      </w:hyperlink>
      <w:r w:rsidR="00E73EF7" w:rsidRPr="00F655D0">
        <w:rPr>
          <w:sz w:val="28"/>
          <w:szCs w:val="28"/>
        </w:rPr>
        <w:t xml:space="preserve"> информации в области защиты населения и территорий от чрезвычайных ситуаций, </w:t>
      </w:r>
      <w:hyperlink r:id="rId23" w:history="1">
        <w:r w:rsidR="00E73EF7" w:rsidRPr="00F655D0">
          <w:rPr>
            <w:rStyle w:val="a4"/>
            <w:color w:val="auto"/>
            <w:sz w:val="28"/>
            <w:szCs w:val="28"/>
            <w:u w:val="none"/>
          </w:rPr>
          <w:t>порядок обмена</w:t>
        </w:r>
      </w:hyperlink>
      <w:r w:rsidR="00E73EF7" w:rsidRPr="00F655D0">
        <w:rPr>
          <w:sz w:val="28"/>
          <w:szCs w:val="28"/>
        </w:rPr>
        <w:t xml:space="preserve"> указанной информацией между </w:t>
      </w:r>
      <w:r w:rsidR="007C0FB1" w:rsidRPr="00F655D0">
        <w:rPr>
          <w:sz w:val="28"/>
          <w:szCs w:val="28"/>
        </w:rPr>
        <w:t>республиканскими</w:t>
      </w:r>
      <w:r w:rsidR="00E73EF7" w:rsidRPr="00F655D0">
        <w:rPr>
          <w:sz w:val="28"/>
          <w:szCs w:val="28"/>
        </w:rPr>
        <w:t xml:space="preserve"> органами исполнительной власти, муниципальными органами, а также органами управления, специально уполномоченными на решение задач в области защиты населения и территорий от чрезвычайных ситуаций;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 </w:t>
      </w:r>
      <w:r w:rsidR="00E73EF7" w:rsidRPr="00F655D0">
        <w:rPr>
          <w:sz w:val="28"/>
          <w:szCs w:val="28"/>
        </w:rPr>
        <w:t xml:space="preserve">определяет </w:t>
      </w:r>
      <w:hyperlink r:id="rId24" w:history="1">
        <w:r w:rsidR="00E73EF7" w:rsidRPr="00F655D0">
          <w:rPr>
            <w:rStyle w:val="a4"/>
            <w:color w:val="auto"/>
            <w:sz w:val="28"/>
            <w:szCs w:val="28"/>
            <w:u w:val="none"/>
          </w:rPr>
          <w:t>порядок</w:t>
        </w:r>
      </w:hyperlink>
      <w:r w:rsidR="00E73EF7" w:rsidRPr="00F655D0">
        <w:rPr>
          <w:sz w:val="28"/>
          <w:szCs w:val="28"/>
        </w:rPr>
        <w:t xml:space="preserve"> предоставления участков для установки и (или) установки специализированных технических средств оповещения и информирования населения в местах массового пребывания людей;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м) </w:t>
      </w:r>
      <w:r w:rsidR="00E73EF7" w:rsidRPr="00F655D0">
        <w:rPr>
          <w:sz w:val="28"/>
          <w:szCs w:val="28"/>
        </w:rPr>
        <w:t>принимает решения о выплате единовременной материальной и обеспечении гуманитарной помощи гражданам Донецкой Народной Республики в случаях возникновения чрезвычайных ситуаций природного и техногенного характера, включая определение случаев оказания единовременной материальной помощи, а также круга лиц, которым указанная помощь будет оказана;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н) </w:t>
      </w:r>
      <w:r w:rsidR="00E73EF7" w:rsidRPr="00F655D0">
        <w:rPr>
          <w:sz w:val="28"/>
          <w:szCs w:val="28"/>
        </w:rPr>
        <w:t xml:space="preserve">определяет </w:t>
      </w:r>
      <w:hyperlink r:id="rId25" w:history="1">
        <w:r w:rsidR="00E73EF7" w:rsidRPr="00F655D0">
          <w:rPr>
            <w:rStyle w:val="a4"/>
            <w:color w:val="auto"/>
            <w:sz w:val="28"/>
            <w:szCs w:val="28"/>
            <w:u w:val="none"/>
          </w:rPr>
          <w:t>порядок</w:t>
        </w:r>
      </w:hyperlink>
      <w:r w:rsidR="00E73EF7" w:rsidRPr="00F655D0">
        <w:rPr>
          <w:sz w:val="28"/>
          <w:szCs w:val="28"/>
        </w:rPr>
        <w:t xml:space="preserve"> введения чрезвычайной ситуации в лесах, возникшей вследствие лесных пожаров, и взаимодействия </w:t>
      </w:r>
      <w:r w:rsidR="006E6A27" w:rsidRPr="00F655D0">
        <w:rPr>
          <w:sz w:val="28"/>
          <w:szCs w:val="28"/>
        </w:rPr>
        <w:t xml:space="preserve">республиканских </w:t>
      </w:r>
      <w:r w:rsidR="00E73EF7" w:rsidRPr="00F655D0">
        <w:rPr>
          <w:sz w:val="28"/>
          <w:szCs w:val="28"/>
        </w:rPr>
        <w:t>органов исполнительной власти, муниципальных органов в условиях такой чрезвычайной ситуации;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о)</w:t>
      </w:r>
      <w:r w:rsidR="00485179">
        <w:rPr>
          <w:sz w:val="28"/>
          <w:szCs w:val="28"/>
        </w:rPr>
        <w:t> </w:t>
      </w:r>
      <w:r w:rsidRPr="00F655D0">
        <w:rPr>
          <w:sz w:val="28"/>
          <w:szCs w:val="28"/>
        </w:rPr>
        <w:t>устанавливает государственный уровень реагирования;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п) </w:t>
      </w:r>
      <w:r w:rsidR="00E73EF7" w:rsidRPr="00F655D0">
        <w:rPr>
          <w:sz w:val="28"/>
          <w:szCs w:val="28"/>
        </w:rPr>
        <w:t>создает для координации государственных органов исполнительной власти в области защиты населения и территорий специальные комиссии.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 w:rsidRPr="00485179">
        <w:rPr>
          <w:sz w:val="28"/>
          <w:szCs w:val="28"/>
        </w:rPr>
        <w:t>Статья 12.</w:t>
      </w:r>
      <w:r>
        <w:rPr>
          <w:b/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 xml:space="preserve">Полномочия специально уполномоченного </w:t>
      </w:r>
      <w:r w:rsidR="006E6A27" w:rsidRPr="00F655D0">
        <w:rPr>
          <w:b/>
          <w:sz w:val="28"/>
          <w:szCs w:val="28"/>
        </w:rPr>
        <w:t>республиканского</w:t>
      </w:r>
      <w:r w:rsidR="00E73EF7" w:rsidRPr="00F655D0">
        <w:rPr>
          <w:b/>
          <w:sz w:val="28"/>
          <w:szCs w:val="28"/>
        </w:rPr>
        <w:t xml:space="preserve"> органа исполнительной власти, к компетенции которого отнесены вопросы защиты населения и территорий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Специально уполномоченный </w:t>
      </w:r>
      <w:r w:rsidR="006E6A27" w:rsidRPr="00F655D0">
        <w:rPr>
          <w:sz w:val="28"/>
          <w:szCs w:val="28"/>
        </w:rPr>
        <w:t>республиканский</w:t>
      </w:r>
      <w:r w:rsidRPr="00F655D0">
        <w:rPr>
          <w:sz w:val="28"/>
          <w:szCs w:val="28"/>
        </w:rPr>
        <w:t xml:space="preserve"> орган исполнительной власти, к компетенции которого отнесены вопросы защиты населения и территорий от чрезвычайных ситуаций: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а)</w:t>
      </w:r>
      <w:r w:rsidR="00485179">
        <w:rPr>
          <w:sz w:val="28"/>
          <w:szCs w:val="28"/>
        </w:rPr>
        <w:t> </w:t>
      </w:r>
      <w:r w:rsidRPr="00F655D0">
        <w:rPr>
          <w:sz w:val="28"/>
          <w:szCs w:val="28"/>
        </w:rPr>
        <w:t>принимает в соответствии с Конституцией и законами Донецкой Народной Республики нормативные правовые акты в области защиты населения и территорий от чрезвычайных ситуаций;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б)</w:t>
      </w:r>
      <w:r w:rsidR="00485179">
        <w:rPr>
          <w:sz w:val="28"/>
          <w:szCs w:val="28"/>
        </w:rPr>
        <w:t> </w:t>
      </w:r>
      <w:r w:rsidRPr="00F655D0">
        <w:rPr>
          <w:sz w:val="28"/>
          <w:szCs w:val="28"/>
        </w:rPr>
        <w:t>осуществляет организационно-методическое руководство планированием действий единой государственной системы предупреждения и ликвидации чрезвычайных ситуаций;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E73EF7" w:rsidRPr="00F655D0">
        <w:rPr>
          <w:sz w:val="28"/>
          <w:szCs w:val="28"/>
        </w:rPr>
        <w:t>осуществляет руководство деятельностью подчиненных ему органов управления, сил и средств, учреждений и организаций;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="00E73EF7" w:rsidRPr="00F655D0">
        <w:rPr>
          <w:sz w:val="28"/>
          <w:szCs w:val="28"/>
        </w:rPr>
        <w:t>осуществляет управление силами и средствами функциональных и территориальных подсистем единой государственной системы, привлекаемых к ликвидации чрезвычайных ситуаций государственного уровня, контроль за проведением аварийно-спасательных и других неотложных работ в случае возникновения чрезвычайных ситуаций местного и объектового уровня;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</w:t>
      </w:r>
      <w:r w:rsidR="00E73EF7" w:rsidRPr="00F655D0">
        <w:rPr>
          <w:sz w:val="28"/>
          <w:szCs w:val="28"/>
        </w:rPr>
        <w:t xml:space="preserve">осуществляет координацию деятельности </w:t>
      </w:r>
      <w:r w:rsidR="006E6A27" w:rsidRPr="00F655D0">
        <w:rPr>
          <w:sz w:val="28"/>
          <w:szCs w:val="28"/>
        </w:rPr>
        <w:t>республиканских</w:t>
      </w:r>
      <w:r w:rsidR="00E73EF7" w:rsidRPr="00F655D0">
        <w:rPr>
          <w:sz w:val="28"/>
          <w:szCs w:val="28"/>
        </w:rPr>
        <w:t xml:space="preserve"> органов исполнительной власти в области защиты населения и территорий от чрезвычайных ситуаций;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lastRenderedPageBreak/>
        <w:t>е)</w:t>
      </w:r>
      <w:r w:rsidR="00485179">
        <w:rPr>
          <w:sz w:val="28"/>
          <w:szCs w:val="28"/>
        </w:rPr>
        <w:t> </w:t>
      </w:r>
      <w:r w:rsidRPr="00F655D0">
        <w:rPr>
          <w:sz w:val="28"/>
          <w:szCs w:val="28"/>
        </w:rPr>
        <w:t>организует прогнозирование чрезвычайных ситуаций на государственном и местном уровнях. Участвует в осуществлении мониторинга чрезвычайных ситуаций, определении показателей риска объектов и территорий;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 </w:t>
      </w:r>
      <w:r w:rsidR="00E73EF7" w:rsidRPr="00F655D0">
        <w:rPr>
          <w:sz w:val="28"/>
          <w:szCs w:val="28"/>
        </w:rPr>
        <w:t>осуществляет сбор и обмен информацией в области защиты населения и территорий от чрезвычайных ситуаций, ведение аналитического учета и государственной статистической отчетности в этой области;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 </w:t>
      </w:r>
      <w:r w:rsidR="00E73EF7" w:rsidRPr="00F655D0">
        <w:rPr>
          <w:sz w:val="28"/>
          <w:szCs w:val="28"/>
        </w:rPr>
        <w:t>организует научно-техническое сопровождение в области защиты населения и территорий от чрезвычайных ситуаций;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 </w:t>
      </w:r>
      <w:r w:rsidR="00E73EF7" w:rsidRPr="00F655D0">
        <w:rPr>
          <w:sz w:val="28"/>
          <w:szCs w:val="28"/>
        </w:rPr>
        <w:t>осуществляет руководство созданием и поддержанием в готовности технических систем управления, оповещения, вызова экстренных оперативных служб;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 </w:t>
      </w:r>
      <w:r w:rsidR="00E73EF7" w:rsidRPr="00F655D0">
        <w:rPr>
          <w:sz w:val="28"/>
          <w:szCs w:val="28"/>
        </w:rPr>
        <w:t>организует информирование населения о чрезвычайных ситуациях;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 </w:t>
      </w:r>
      <w:r w:rsidR="00E73EF7" w:rsidRPr="00F655D0">
        <w:rPr>
          <w:sz w:val="28"/>
          <w:szCs w:val="28"/>
        </w:rPr>
        <w:t>обеспечивает создание оперативного резерва материальных средств для ликвидации чрезвычайных ситуаций;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м)</w:t>
      </w:r>
      <w:r w:rsidR="00485179">
        <w:rPr>
          <w:sz w:val="28"/>
          <w:szCs w:val="28"/>
        </w:rPr>
        <w:t> </w:t>
      </w:r>
      <w:r w:rsidRPr="00F655D0">
        <w:rPr>
          <w:sz w:val="28"/>
          <w:szCs w:val="28"/>
        </w:rPr>
        <w:t xml:space="preserve">обеспечивает организационно-методическое руководство, координацию деятельности </w:t>
      </w:r>
      <w:r w:rsidR="006E6A27" w:rsidRPr="00F655D0">
        <w:rPr>
          <w:sz w:val="28"/>
          <w:szCs w:val="28"/>
        </w:rPr>
        <w:t>республиканских</w:t>
      </w:r>
      <w:r w:rsidRPr="00F655D0">
        <w:rPr>
          <w:sz w:val="28"/>
          <w:szCs w:val="28"/>
        </w:rPr>
        <w:t xml:space="preserve"> органов исполнительной власти, организаций всех форм собственности по вопросам социально-экономической, правовой, медицинской защиты граждан, которые пострадали от чрезвычайных ситуаций;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н) </w:t>
      </w:r>
      <w:r w:rsidR="00E73EF7" w:rsidRPr="00F655D0">
        <w:rPr>
          <w:sz w:val="28"/>
          <w:szCs w:val="28"/>
        </w:rPr>
        <w:t>обеспечивает подготовку специалистов и должностных лиц органов управления и сил единой государственной системы к действиям в чрезвычайных ситуациях. Осуществляет методическое руководство и контроль за подготовкой населения в области защиты от чрезвычайных ситуаций;</w:t>
      </w:r>
    </w:p>
    <w:p w:rsidR="00E73EF7" w:rsidRPr="00F655D0" w:rsidRDefault="00485179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о) </w:t>
      </w:r>
      <w:r w:rsidR="00E73EF7" w:rsidRPr="00F655D0">
        <w:rPr>
          <w:sz w:val="28"/>
          <w:szCs w:val="28"/>
        </w:rPr>
        <w:t>осуществляет государственный контроль и надзор за разработкой и реализацией мероприятий в области защиты населения и территорий от чрезвычайных ситуаций, а также экспертную и разрешительную деятельность в области предупреждения чрезвычайных ситуаций.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 w:rsidRPr="00485179">
        <w:rPr>
          <w:sz w:val="28"/>
          <w:szCs w:val="28"/>
        </w:rPr>
        <w:lastRenderedPageBreak/>
        <w:t>Статья</w:t>
      </w:r>
      <w:r w:rsidR="00485179">
        <w:rPr>
          <w:sz w:val="28"/>
          <w:szCs w:val="28"/>
        </w:rPr>
        <w:t> </w:t>
      </w:r>
      <w:r w:rsidRPr="00485179">
        <w:rPr>
          <w:sz w:val="28"/>
          <w:szCs w:val="28"/>
        </w:rPr>
        <w:t>13.</w:t>
      </w:r>
      <w:r w:rsidR="00485179">
        <w:rPr>
          <w:sz w:val="28"/>
          <w:szCs w:val="28"/>
        </w:rPr>
        <w:t> </w:t>
      </w:r>
      <w:r w:rsidRPr="00F655D0">
        <w:rPr>
          <w:b/>
          <w:sz w:val="28"/>
          <w:szCs w:val="28"/>
        </w:rPr>
        <w:t xml:space="preserve">Полномочия </w:t>
      </w:r>
      <w:r w:rsidR="006E6A27" w:rsidRPr="00F655D0">
        <w:rPr>
          <w:b/>
          <w:sz w:val="28"/>
          <w:szCs w:val="28"/>
        </w:rPr>
        <w:t>республиканских</w:t>
      </w:r>
      <w:r w:rsidRPr="00F655D0">
        <w:rPr>
          <w:b/>
          <w:sz w:val="28"/>
          <w:szCs w:val="28"/>
        </w:rPr>
        <w:t xml:space="preserve"> органов исполнительной власти в области защиты населения и территорий от чрезвычайных ситуаций</w:t>
      </w:r>
    </w:p>
    <w:p w:rsidR="00E73EF7" w:rsidRPr="00F655D0" w:rsidRDefault="00F51EC1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Республиканские</w:t>
      </w:r>
      <w:r w:rsidR="00E73EF7" w:rsidRPr="00F655D0">
        <w:rPr>
          <w:sz w:val="28"/>
          <w:szCs w:val="28"/>
        </w:rPr>
        <w:t xml:space="preserve"> органы государственной исполнительной власти создают и обеспечивают руководство функциональными подсистемами единой государственной системы предупреждения и ликвидации чрезвычайных ситуаций и организуют работу в области защиты населения и территорий от чрезвычайных ситуаций, в своей сфере деятельности и порученных им отраслях экономики.</w:t>
      </w:r>
    </w:p>
    <w:p w:rsidR="00E73EF7" w:rsidRPr="00F655D0" w:rsidRDefault="00F51EC1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Республиканские</w:t>
      </w:r>
      <w:r w:rsidR="00E73EF7" w:rsidRPr="00F655D0">
        <w:rPr>
          <w:sz w:val="28"/>
          <w:szCs w:val="28"/>
        </w:rPr>
        <w:t xml:space="preserve"> органы исполнительной власти: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E73EF7" w:rsidRPr="00F655D0">
        <w:rPr>
          <w:sz w:val="28"/>
          <w:szCs w:val="28"/>
        </w:rPr>
        <w:t>по отношению к подведомственным организациям:</w:t>
      </w:r>
    </w:p>
    <w:p w:rsidR="00E73EF7" w:rsidRPr="00F655D0" w:rsidRDefault="00E73EF7" w:rsidP="00F655D0">
      <w:pPr>
        <w:pStyle w:val="ab"/>
        <w:numPr>
          <w:ilvl w:val="0"/>
          <w:numId w:val="7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разрабатывают и осуществляют организационные и инженерно-технические мероприятия по повышению устойчивости функционирования отрасли в чрезвычайных ситуациях;</w:t>
      </w:r>
    </w:p>
    <w:p w:rsidR="00E73EF7" w:rsidRPr="00F655D0" w:rsidRDefault="00E73EF7" w:rsidP="00F655D0">
      <w:pPr>
        <w:pStyle w:val="ab"/>
        <w:numPr>
          <w:ilvl w:val="0"/>
          <w:numId w:val="7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утверждают и издают в соответствии с требованиями отраслевые нормы и правила безопасности производства, технологических процессов, продукции, а также правила защиты работников организаций от чрезвычайных ситуаций;</w:t>
      </w:r>
    </w:p>
    <w:p w:rsidR="00E73EF7" w:rsidRPr="00F655D0" w:rsidRDefault="00E73EF7" w:rsidP="00F655D0">
      <w:pPr>
        <w:pStyle w:val="ab"/>
        <w:numPr>
          <w:ilvl w:val="0"/>
          <w:numId w:val="7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обеспечивают разработку и реализацию мероприятий по обеспечению химической, радиационной, медико-биологической, взрывной, пожарной, экологической безопасности, а также соблюдение норм и правил инженерно-технических мероприятий гражданской обороны при проектировании, строительстве и эксплуатации объектов производственного и социального назначения;</w:t>
      </w:r>
    </w:p>
    <w:p w:rsidR="00E73EF7" w:rsidRPr="00F655D0" w:rsidRDefault="00E73EF7" w:rsidP="00F655D0">
      <w:pPr>
        <w:pStyle w:val="ab"/>
        <w:numPr>
          <w:ilvl w:val="0"/>
          <w:numId w:val="7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финансируют и обеспечивают мероприятия по предупреждению чрезвычайных ситуаций и проведение аварийно-спасательных и других неотложных работ в чрезвычайных ситуациях;</w:t>
      </w:r>
    </w:p>
    <w:p w:rsidR="00E73EF7" w:rsidRPr="00F655D0" w:rsidRDefault="00E73EF7" w:rsidP="00F655D0">
      <w:pPr>
        <w:pStyle w:val="ab"/>
        <w:numPr>
          <w:ilvl w:val="0"/>
          <w:numId w:val="7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организуют и обеспечивают проведение научно-исследовательских, опытно-конструкторских, испытательных и проектных работ по проблемам безопасности;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E73EF7" w:rsidRPr="00F655D0">
        <w:rPr>
          <w:sz w:val="28"/>
          <w:szCs w:val="28"/>
        </w:rPr>
        <w:t>по отношению к иным организациям, входящим в состав отрасли:</w:t>
      </w:r>
    </w:p>
    <w:p w:rsidR="00E73EF7" w:rsidRPr="00F655D0" w:rsidRDefault="00E73EF7" w:rsidP="00F655D0">
      <w:pPr>
        <w:pStyle w:val="ab"/>
        <w:numPr>
          <w:ilvl w:val="0"/>
          <w:numId w:val="8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lastRenderedPageBreak/>
        <w:t>осуществляют методическое руководство при решении вопросов защиты работников организаций от чрезвычайных ситуаций, повышения устойчивости и безопасности функционирования организаций;</w:t>
      </w:r>
    </w:p>
    <w:p w:rsidR="00E73EF7" w:rsidRPr="00F655D0" w:rsidRDefault="00E73EF7" w:rsidP="00F655D0">
      <w:pPr>
        <w:pStyle w:val="ab"/>
        <w:numPr>
          <w:ilvl w:val="0"/>
          <w:numId w:val="8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разрабатывают и доводят до сведения организаций отраслевые требования, нормативные документы по вопросам предупреждения и ликвидации чрезвычайных ситуаций, защиты от них работников организаций и населения.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Руководители </w:t>
      </w:r>
      <w:r w:rsidR="00F51EC1" w:rsidRPr="00F655D0">
        <w:rPr>
          <w:sz w:val="28"/>
          <w:szCs w:val="28"/>
        </w:rPr>
        <w:t>республиканских</w:t>
      </w:r>
      <w:r w:rsidRPr="00F655D0">
        <w:rPr>
          <w:sz w:val="28"/>
          <w:szCs w:val="28"/>
        </w:rPr>
        <w:t xml:space="preserve"> органов исполнительной власти несут предусмотренную </w:t>
      </w:r>
      <w:hyperlink r:id="rId26" w:history="1">
        <w:r w:rsidRPr="00F655D0">
          <w:rPr>
            <w:rStyle w:val="a4"/>
            <w:color w:val="000000"/>
            <w:sz w:val="28"/>
            <w:szCs w:val="28"/>
            <w:u w:val="none"/>
          </w:rPr>
          <w:t>законодательством</w:t>
        </w:r>
      </w:hyperlink>
      <w:r w:rsidRPr="00F655D0">
        <w:rPr>
          <w:sz w:val="28"/>
          <w:szCs w:val="28"/>
        </w:rPr>
        <w:t xml:space="preserve"> Донецкой Народной Республики ответственность за ненадлежащее выполнение указанными органами возложенных на них задач и осуществление своих функций в области защиты населения и территорий от чрезвычайных ситуаций.</w:t>
      </w:r>
    </w:p>
    <w:p w:rsidR="00E73EF7" w:rsidRPr="00F655D0" w:rsidRDefault="00F51EC1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Республиканские</w:t>
      </w:r>
      <w:r w:rsidR="00E73EF7" w:rsidRPr="00F655D0">
        <w:rPr>
          <w:sz w:val="28"/>
          <w:szCs w:val="28"/>
        </w:rPr>
        <w:t xml:space="preserve"> органы исполнительной власти принимают решения об образовании в пределах выделенных им ассигнований и штатной численности подразделений, создания ведомственных резервов материально-технических средств для решения задач в области защиты населения и территорий от чрезвычайных ситуаций.</w:t>
      </w:r>
    </w:p>
    <w:p w:rsidR="00E73EF7" w:rsidRPr="00F655D0" w:rsidRDefault="00F51EC1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Республиканские</w:t>
      </w:r>
      <w:r w:rsidR="00E73EF7" w:rsidRPr="00F655D0">
        <w:rPr>
          <w:sz w:val="28"/>
          <w:szCs w:val="28"/>
        </w:rPr>
        <w:t xml:space="preserve"> органы исполнительной власти, имеющие специально подготовленные и аттестованные в установленном </w:t>
      </w:r>
      <w:hyperlink r:id="rId27" w:history="1">
        <w:r w:rsidR="00E73EF7" w:rsidRPr="00F655D0">
          <w:rPr>
            <w:rStyle w:val="a4"/>
            <w:color w:val="000000"/>
            <w:sz w:val="28"/>
            <w:szCs w:val="28"/>
            <w:u w:val="none"/>
          </w:rPr>
          <w:t>порядке</w:t>
        </w:r>
      </w:hyperlink>
      <w:r w:rsidR="00E73EF7" w:rsidRPr="00F655D0">
        <w:rPr>
          <w:sz w:val="28"/>
          <w:szCs w:val="28"/>
        </w:rPr>
        <w:t xml:space="preserve"> силы и средства для предупреждения и ликвидации чрезвычайных ситуаций, используют их в рамках единой государственной системы предупреждения и ликвидации чрезвычайных ситуаций, вводят режим повышенной готовности или чрезвычайной ситуации для органов управления и сил единой государственной системы предупреждения и ликвидации чрезвычайных ситуаций.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 w:rsidRPr="00D411CF">
        <w:rPr>
          <w:sz w:val="28"/>
          <w:szCs w:val="28"/>
        </w:rPr>
        <w:t>Статья</w:t>
      </w:r>
      <w:r w:rsidR="00D411CF">
        <w:rPr>
          <w:sz w:val="28"/>
          <w:szCs w:val="28"/>
        </w:rPr>
        <w:t> </w:t>
      </w:r>
      <w:r w:rsidRPr="00D411CF">
        <w:rPr>
          <w:sz w:val="28"/>
          <w:szCs w:val="28"/>
        </w:rPr>
        <w:t>14.</w:t>
      </w:r>
      <w:r w:rsidR="00D411CF">
        <w:rPr>
          <w:b/>
          <w:sz w:val="28"/>
          <w:szCs w:val="28"/>
        </w:rPr>
        <w:t> </w:t>
      </w:r>
      <w:r w:rsidRPr="00F655D0">
        <w:rPr>
          <w:b/>
          <w:sz w:val="28"/>
          <w:szCs w:val="28"/>
        </w:rPr>
        <w:t>Полномочия муниципальных органов в области защиты населения и территорий от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Муниципальные органы: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E73EF7" w:rsidRPr="00F655D0">
        <w:rPr>
          <w:sz w:val="28"/>
          <w:szCs w:val="28"/>
        </w:rPr>
        <w:t>принимают в пределах своих полномочий правовые акты, регулирующие отношения, возникающие в связи с защитой населения и территорий от чрезвычайных ситуаций;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 </w:t>
      </w:r>
      <w:r w:rsidR="00E73EF7" w:rsidRPr="00F655D0">
        <w:rPr>
          <w:sz w:val="28"/>
          <w:szCs w:val="28"/>
        </w:rPr>
        <w:t>осуществляют подготовку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этих ситуациях;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E73EF7" w:rsidRPr="00F655D0">
        <w:rPr>
          <w:sz w:val="28"/>
          <w:szCs w:val="28"/>
        </w:rPr>
        <w:t>принимают решения о проведении эвакуационных мероприятий в чрезвычайных ситуациях и организуют их проведение;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="00E73EF7" w:rsidRPr="00F655D0">
        <w:rPr>
          <w:sz w:val="28"/>
          <w:szCs w:val="28"/>
        </w:rPr>
        <w:t>осуществляют информирование населения о чрезвычайных ситуациях;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д)</w:t>
      </w:r>
      <w:r w:rsidR="00D411CF">
        <w:rPr>
          <w:sz w:val="28"/>
          <w:szCs w:val="28"/>
        </w:rPr>
        <w:t> </w:t>
      </w:r>
      <w:r w:rsidRPr="00F655D0">
        <w:rPr>
          <w:sz w:val="28"/>
          <w:szCs w:val="28"/>
        </w:rPr>
        <w:t xml:space="preserve">осуществляют финансирование мероприятий в области защиты населения и территорий от чрезвычайных ситуаций; 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</w:t>
      </w:r>
      <w:r w:rsidR="00E73EF7" w:rsidRPr="00F655D0">
        <w:rPr>
          <w:sz w:val="28"/>
          <w:szCs w:val="28"/>
        </w:rPr>
        <w:t>создают резервы финансовых и материальных ресурсов для ликвидации чрезвычайных ситуаций;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 </w:t>
      </w:r>
      <w:r w:rsidR="00E73EF7" w:rsidRPr="00F655D0">
        <w:rPr>
          <w:sz w:val="28"/>
          <w:szCs w:val="28"/>
        </w:rPr>
        <w:t>организуют и проводят аварийно-спасательные и другие неотложные работы, а также поддерживают общественный порядок при их проведении; при недостаточности собственных сил и средств обращаются за помощью к Совету Министров Донецкой Народной Республики;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 </w:t>
      </w:r>
      <w:r w:rsidR="00E73EF7" w:rsidRPr="00F655D0">
        <w:rPr>
          <w:sz w:val="28"/>
          <w:szCs w:val="28"/>
        </w:rPr>
        <w:t>содействуют устойчивому функционированию организаций в чрезвычайных ситуациях;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 </w:t>
      </w:r>
      <w:r w:rsidR="00E73EF7" w:rsidRPr="00F655D0">
        <w:rPr>
          <w:sz w:val="28"/>
          <w:szCs w:val="28"/>
        </w:rPr>
        <w:t>создают при муниципальных органах постоянно действующие органы управления, специально уполномоченные на решение задач в области защиты населения и территорий от чрезвычайных ситуаций;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 </w:t>
      </w:r>
      <w:r w:rsidR="00E73EF7" w:rsidRPr="00F655D0">
        <w:rPr>
          <w:sz w:val="28"/>
          <w:szCs w:val="28"/>
        </w:rPr>
        <w:t>вводят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 </w:t>
      </w:r>
      <w:r w:rsidR="00E73EF7" w:rsidRPr="00F655D0">
        <w:rPr>
          <w:sz w:val="28"/>
          <w:szCs w:val="28"/>
        </w:rPr>
        <w:t>устанавливают местный</w:t>
      </w:r>
      <w:r w:rsidR="00E73EF7" w:rsidRPr="00F655D0">
        <w:rPr>
          <w:color w:val="FF0000"/>
          <w:sz w:val="28"/>
          <w:szCs w:val="28"/>
        </w:rPr>
        <w:t xml:space="preserve"> </w:t>
      </w:r>
      <w:r w:rsidR="008A5DF9" w:rsidRPr="00F655D0">
        <w:rPr>
          <w:sz w:val="28"/>
          <w:szCs w:val="28"/>
        </w:rPr>
        <w:t>уровень реагирования</w:t>
      </w:r>
      <w:r w:rsidR="00E73EF7" w:rsidRPr="00F655D0">
        <w:rPr>
          <w:sz w:val="28"/>
          <w:szCs w:val="28"/>
        </w:rPr>
        <w:t>;</w:t>
      </w:r>
    </w:p>
    <w:p w:rsidR="00E73EF7" w:rsidRPr="00F655D0" w:rsidRDefault="00F51EC1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м</w:t>
      </w:r>
      <w:r w:rsidR="00D411CF">
        <w:rPr>
          <w:sz w:val="28"/>
          <w:szCs w:val="28"/>
        </w:rPr>
        <w:t>) </w:t>
      </w:r>
      <w:r w:rsidR="00E73EF7" w:rsidRPr="00F655D0">
        <w:rPr>
          <w:sz w:val="28"/>
          <w:szCs w:val="28"/>
        </w:rPr>
        <w:t>создают и поддерживают в постоянной готовности местные</w:t>
      </w:r>
      <w:r w:rsidR="00E73EF7" w:rsidRPr="00F655D0">
        <w:rPr>
          <w:color w:val="FF0000"/>
          <w:sz w:val="28"/>
          <w:szCs w:val="28"/>
        </w:rPr>
        <w:t xml:space="preserve"> </w:t>
      </w:r>
      <w:r w:rsidR="00E73EF7" w:rsidRPr="00F655D0">
        <w:rPr>
          <w:sz w:val="28"/>
          <w:szCs w:val="28"/>
        </w:rPr>
        <w:t>системы оповещения и информирования населения о чрезвычайных ситуациях;</w:t>
      </w:r>
    </w:p>
    <w:p w:rsidR="00E73EF7" w:rsidRPr="00F655D0" w:rsidRDefault="00F51EC1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н</w:t>
      </w:r>
      <w:r w:rsidR="00D411CF">
        <w:rPr>
          <w:sz w:val="28"/>
          <w:szCs w:val="28"/>
        </w:rPr>
        <w:t>) </w:t>
      </w:r>
      <w:r w:rsidR="00E73EF7" w:rsidRPr="00F655D0">
        <w:rPr>
          <w:sz w:val="28"/>
          <w:szCs w:val="28"/>
        </w:rPr>
        <w:t xml:space="preserve">осуществляют сбор информации в области защиты населения и территорий от чрезвычайных ситуаций и обмен такой информацией, обеспечивают, в том числе с использованием </w:t>
      </w:r>
      <w:hyperlink r:id="rId28" w:history="1">
        <w:r w:rsidR="00E73EF7" w:rsidRPr="00F655D0">
          <w:rPr>
            <w:rStyle w:val="a4"/>
            <w:color w:val="auto"/>
            <w:sz w:val="28"/>
            <w:szCs w:val="28"/>
            <w:u w:val="none"/>
          </w:rPr>
          <w:t>комплексной системы</w:t>
        </w:r>
      </w:hyperlink>
      <w:r w:rsidR="00E73EF7" w:rsidRPr="00F655D0">
        <w:rPr>
          <w:sz w:val="28"/>
          <w:szCs w:val="28"/>
        </w:rPr>
        <w:t xml:space="preserve"> </w:t>
      </w:r>
      <w:r w:rsidR="00E73EF7" w:rsidRPr="00F655D0">
        <w:rPr>
          <w:sz w:val="28"/>
          <w:szCs w:val="28"/>
        </w:rPr>
        <w:lastRenderedPageBreak/>
        <w:t>экстренного оповещения населения об угрозе возникновения или о возникновении чрезвычайных ситуаций, своевременное оповещение населения об угрозе возникновения или о возникновении чрезвычайных ситуаций.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Муниципальные органы содействуют специально уполномоченному </w:t>
      </w:r>
      <w:r w:rsidR="00F51EC1" w:rsidRPr="00F655D0">
        <w:rPr>
          <w:sz w:val="28"/>
          <w:szCs w:val="28"/>
        </w:rPr>
        <w:t>республиканскому</w:t>
      </w:r>
      <w:r w:rsidRPr="00F655D0">
        <w:rPr>
          <w:sz w:val="28"/>
          <w:szCs w:val="28"/>
        </w:rPr>
        <w:t xml:space="preserve"> органу исполнительной власти, к компетенции которого отнесены задачи в области защиты населения и территорий от чрезвычайных ситуаций, в предоставлении участков для установки и (или) в установке специализированных технических средств оповещения и информирования населения в местах массового пребывания людей, а также в предоставлении имеющихся технических устройств для распространения продукции средств массовой информации, выделении эфирного времени в целях своевременного оповещения и информирования населения о чрезвычайных ситуациях и подготовки населения в области защиты от чрезвычайных ситуаций.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Муниципальные органы для координации деятельности по вопросам природной и техногенной безопасности, предупреждения и ликвидации чрезвычайных ситуаций на соответствующих территориях создают специальные комиссии.</w:t>
      </w:r>
    </w:p>
    <w:p w:rsidR="00E73EF7" w:rsidRPr="00F655D0" w:rsidRDefault="00267C22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D411CF">
        <w:rPr>
          <w:sz w:val="28"/>
          <w:szCs w:val="28"/>
        </w:rPr>
        <w:t>15.</w:t>
      </w:r>
      <w:r>
        <w:rPr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Обязанности организаций в области защиты населения и территорий от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Организации обязаны: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E73EF7" w:rsidRPr="00F655D0">
        <w:rPr>
          <w:sz w:val="28"/>
          <w:szCs w:val="28"/>
        </w:rPr>
        <w:t>планировать и осуществлять необходимые меры защиты работников, предупреждения, ограничения и ликвидации последствий аварий в организациях и на подведомственных объектах производственного и социального назначения;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E73EF7" w:rsidRPr="00F655D0">
        <w:rPr>
          <w:sz w:val="28"/>
          <w:szCs w:val="28"/>
        </w:rPr>
        <w:t>планировать и проводить мероприятия по повышению устойчивости функционирования организаций, обеспечению эксплуатации подведомственных производственных объектов с минимально возможным риском возникновения чрезвычайных ситуаций и обеспечению жизнедеятельности работников в чрезвычайных ситуациях;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E73EF7" w:rsidRPr="00F655D0">
        <w:rPr>
          <w:sz w:val="28"/>
          <w:szCs w:val="28"/>
        </w:rPr>
        <w:t xml:space="preserve">обеспечивать создание, подготовку и поддержание в готовности к применению сил и средств предупреждения и ликвидации чрезвычайных </w:t>
      </w:r>
      <w:r w:rsidR="00E73EF7" w:rsidRPr="00F655D0">
        <w:rPr>
          <w:sz w:val="28"/>
          <w:szCs w:val="28"/>
        </w:rPr>
        <w:lastRenderedPageBreak/>
        <w:t>ситуаций, осуществлять обучение работников способам защиты и действиям в чрезвычайных ситуациях;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г)</w:t>
      </w:r>
      <w:r w:rsidR="00D411CF">
        <w:rPr>
          <w:sz w:val="28"/>
          <w:szCs w:val="28"/>
        </w:rPr>
        <w:t> </w:t>
      </w:r>
      <w:r w:rsidRPr="00F655D0">
        <w:rPr>
          <w:sz w:val="28"/>
          <w:szCs w:val="28"/>
        </w:rPr>
        <w:t>создавать и поддерживать в постоянной готовности локальные системы оповещения о чрезвычайных ситуациях в порядке, установленном законодательством Донецкой Народной Республики;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д)</w:t>
      </w:r>
      <w:r w:rsidR="00D411CF">
        <w:rPr>
          <w:sz w:val="28"/>
          <w:szCs w:val="28"/>
        </w:rPr>
        <w:t> </w:t>
      </w:r>
      <w:r w:rsidRPr="00F655D0">
        <w:rPr>
          <w:sz w:val="28"/>
          <w:szCs w:val="28"/>
        </w:rPr>
        <w:t>обеспечивать организацию и проведение аварийно-спасательных и других неотложных работ на подведомственных объектах производственного и социального назначения и на прилегающих к ним территориях в соответствии с планами предупреждения и ликвидации чрезвычайных ситуаций;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е)</w:t>
      </w:r>
      <w:r w:rsidR="00D411CF">
        <w:rPr>
          <w:sz w:val="28"/>
          <w:szCs w:val="28"/>
        </w:rPr>
        <w:t> </w:t>
      </w:r>
      <w:r w:rsidRPr="00F655D0">
        <w:rPr>
          <w:sz w:val="28"/>
          <w:szCs w:val="28"/>
        </w:rPr>
        <w:t>финансировать в установленном порядке мероприятия по предупреждению чрезвычайных ситуаций, защите работников организаций и подведомственных объектов производственного и социального назначения от чрезвычайных ситуаций;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ж)</w:t>
      </w:r>
      <w:r w:rsidR="00D411CF">
        <w:rPr>
          <w:sz w:val="28"/>
          <w:szCs w:val="28"/>
        </w:rPr>
        <w:t> </w:t>
      </w:r>
      <w:r w:rsidRPr="00F655D0">
        <w:rPr>
          <w:sz w:val="28"/>
          <w:szCs w:val="28"/>
        </w:rPr>
        <w:t>создавать резервы финансовых и материальных ресурсов для ликвидации чрезвычайных ситуаций;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 </w:t>
      </w:r>
      <w:r w:rsidR="00E73EF7" w:rsidRPr="00F655D0">
        <w:rPr>
          <w:sz w:val="28"/>
          <w:szCs w:val="28"/>
        </w:rPr>
        <w:t>предоставлять в установленном порядке информацию в области защиты населения и территорий от чрезвычайных ситуаций, а также оповещать работников об угрозе возникновения или о возникновении чрезвычайных ситуаций;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 </w:t>
      </w:r>
      <w:r w:rsidR="00E73EF7" w:rsidRPr="00F655D0">
        <w:rPr>
          <w:sz w:val="28"/>
          <w:szCs w:val="28"/>
        </w:rPr>
        <w:t xml:space="preserve">предоставлять в установленном порядке </w:t>
      </w:r>
      <w:r w:rsidR="00994148" w:rsidRPr="00F655D0">
        <w:rPr>
          <w:sz w:val="28"/>
          <w:szCs w:val="28"/>
        </w:rPr>
        <w:t>республиканскому</w:t>
      </w:r>
      <w:r w:rsidR="00E73EF7" w:rsidRPr="00F655D0">
        <w:rPr>
          <w:sz w:val="28"/>
          <w:szCs w:val="28"/>
        </w:rPr>
        <w:t xml:space="preserve"> органу исполнительной власти, уполномоченному на решение задач в области защиты населения и территорий от чрезвычайных ситуаций, участки для установки специализированных технических средств оповещения и информирования населения в местах массового пребывания людей, осуществлять в установленном порядке распространение информации в целях своевременного оповещения и информирования населения о чрезвычайных ситуациях, подготовки населения в области защиты от чрезвычайных ситуаций путем предоставления и (или) использования имеющихся у организаций технических устройств для распространения продукции средств массовой информации, а также каналов связи, выделения эфирного времени и иными способами;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к) </w:t>
      </w:r>
      <w:r w:rsidR="00E73EF7" w:rsidRPr="00F655D0">
        <w:rPr>
          <w:sz w:val="28"/>
          <w:szCs w:val="28"/>
        </w:rPr>
        <w:t>осуществлять прогнозирование чрезвычайных ситуаций, определять показатели риска организации.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lastRenderedPageBreak/>
        <w:t>Руководитель организации, на территории которой может возникнуть или возникла чрезвычайная ситуация, вводит режим повышенной готовности или чрезвычайной ситуации для органов управления, принимает решение об установлении уровня реагирования и о введении дополнительных мер по защите от чрезвычайной ситуации работников данной организации и иных граждан, находящихся на ее территории.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Руководитель организации, на территории которой может возникнуть или возникла чрезвычайная ситуация, и назначенный им руководитель работ по ликвидации чрезвычайной ситуации несут ответственность за проведение работ по предотвращению и ликвидации чрезвычайной ситуации на территории данной организации в соответствии с законодательством Донецкой Народной Республики.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D411CF">
        <w:rPr>
          <w:sz w:val="28"/>
          <w:szCs w:val="28"/>
        </w:rPr>
        <w:t>16.</w:t>
      </w:r>
      <w:r>
        <w:rPr>
          <w:b/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Участие общественных объединений в ликвидации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Общественные объединения могут участвовать в мероприятиях в области защиты населения и территорий от чрезвычайных ситуаций, в том числе обеспечения безопасности людей на водных объектах, в соответствии с законодательством Донецкой Народной Республики и со своими уставами.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Общественные объединения, участвующие в ликвидации чрезвычайных ситуаций, действуют под руководством соответствующих органов управления единой государственной системы предупреждения и ликвидации чрезвычайных ситуаций. На органы управления единой государственной системы предупреждения и ликвидации чрезвычайных ситуаций возлагается ответственность за решение вопросов, связанных с перевозкой членов общественных объединений к зоне чрезвычайной ситуации и обратно, организацией размещения, питания, оплаты труда, материально-технического, медицинского и других видов обеспечения их деятельности в этих условиях.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Участники ликвидации чрезвычайных ситуаций от общественных объединений должны иметь соответствующую подготовку, подтвержденную в аттестационном порядке.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sz w:val="28"/>
          <w:szCs w:val="28"/>
        </w:rPr>
        <w:lastRenderedPageBreak/>
        <w:t>Статья </w:t>
      </w:r>
      <w:r w:rsidR="00E73EF7" w:rsidRPr="00D411CF">
        <w:rPr>
          <w:sz w:val="28"/>
          <w:szCs w:val="28"/>
        </w:rPr>
        <w:t>17.</w:t>
      </w:r>
      <w:r>
        <w:rPr>
          <w:b/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Привлечение Вооруженных Сил Донецкой Народной Республики, других войск и воинских формирований для ликвидации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Для ликвидации чрезвычайных ситуаций могут привлекаться специально подготовленные силы и средства Вооруженных Сил Донецкой Народной Республики, других войск и воинских формирований. </w:t>
      </w:r>
      <w:hyperlink r:id="rId29" w:history="1">
        <w:r w:rsidRPr="00F655D0">
          <w:rPr>
            <w:rStyle w:val="a4"/>
            <w:color w:val="auto"/>
            <w:sz w:val="28"/>
            <w:szCs w:val="28"/>
            <w:u w:val="none"/>
          </w:rPr>
          <w:t>Порядок</w:t>
        </w:r>
      </w:hyperlink>
      <w:r w:rsidRPr="00F655D0">
        <w:rPr>
          <w:sz w:val="28"/>
          <w:szCs w:val="28"/>
        </w:rPr>
        <w:t xml:space="preserve"> их привлечения определяется Главой Донецкой Народной Республики в соответствии с законодательством Донецкой Народной Республики.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D411CF">
        <w:rPr>
          <w:sz w:val="28"/>
          <w:szCs w:val="28"/>
        </w:rPr>
        <w:t>18.</w:t>
      </w:r>
      <w:r>
        <w:rPr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Применение сил и средств органов внутренних дел Донецкой Народной Республики при ликвидации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При ликвидации чрезвычайных ситуаций силы и средства органов внутренних дел Донецкой Народной Республики применяются в соответствии с задачами, возложенными на органы внутренних дел </w:t>
      </w:r>
      <w:hyperlink r:id="rId30" w:history="1">
        <w:r w:rsidRPr="00F655D0">
          <w:rPr>
            <w:rStyle w:val="a4"/>
            <w:color w:val="auto"/>
            <w:sz w:val="28"/>
            <w:szCs w:val="28"/>
            <w:u w:val="none"/>
          </w:rPr>
          <w:t>законами</w:t>
        </w:r>
      </w:hyperlink>
      <w:r w:rsidRPr="00F655D0">
        <w:rPr>
          <w:sz w:val="28"/>
          <w:szCs w:val="28"/>
        </w:rPr>
        <w:t xml:space="preserve"> и иными нормативными правовыми актами Донецкой Народной Республики.</w:t>
      </w:r>
    </w:p>
    <w:p w:rsidR="00E73EF7" w:rsidRPr="00F655D0" w:rsidRDefault="00D411CF" w:rsidP="00D411CF">
      <w:pPr>
        <w:pStyle w:val="2"/>
        <w:tabs>
          <w:tab w:val="num" w:pos="0"/>
        </w:tabs>
        <w:spacing w:before="0" w:after="360" w:line="276" w:lineRule="auto"/>
        <w:ind w:left="0"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Глава </w:t>
      </w:r>
      <w:r w:rsidRPr="00D411CF">
        <w:rPr>
          <w:b w:val="0"/>
          <w:sz w:val="28"/>
          <w:szCs w:val="28"/>
        </w:rPr>
        <w:t>3</w:t>
      </w:r>
      <w:r w:rsidR="00E73EF7" w:rsidRPr="00D411CF">
        <w:rPr>
          <w:b w:val="0"/>
          <w:sz w:val="28"/>
          <w:szCs w:val="28"/>
        </w:rPr>
        <w:t>.</w:t>
      </w:r>
      <w:r>
        <w:rPr>
          <w:sz w:val="28"/>
          <w:szCs w:val="28"/>
        </w:rPr>
        <w:t> Права и</w:t>
      </w:r>
      <w:r w:rsidR="00E73EF7" w:rsidRPr="00F655D0">
        <w:rPr>
          <w:sz w:val="28"/>
          <w:szCs w:val="28"/>
        </w:rPr>
        <w:t xml:space="preserve"> </w:t>
      </w:r>
      <w:r>
        <w:rPr>
          <w:sz w:val="28"/>
          <w:szCs w:val="28"/>
        </w:rPr>
        <w:t>обязанности</w:t>
      </w:r>
      <w:r w:rsidR="00E73EF7" w:rsidRPr="00F655D0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 Донецкой Народной Республики в области защиты населения и территорий от чрезвычайных ситуаций и социальная защита пострадавших</w:t>
      </w:r>
    </w:p>
    <w:p w:rsidR="00E73EF7" w:rsidRPr="00F655D0" w:rsidRDefault="00D411CF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D411CF">
        <w:rPr>
          <w:sz w:val="28"/>
          <w:szCs w:val="28"/>
        </w:rPr>
        <w:t>19.</w:t>
      </w:r>
      <w:r>
        <w:rPr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Права граждан Донецкой Народной Республики в области защиты населения и территорий от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1. Граждане Донецкой Народной Республики имеют право:</w:t>
      </w:r>
    </w:p>
    <w:p w:rsidR="00E73EF7" w:rsidRPr="00F655D0" w:rsidRDefault="00E73EF7" w:rsidP="00F655D0">
      <w:pPr>
        <w:pStyle w:val="ab"/>
        <w:numPr>
          <w:ilvl w:val="0"/>
          <w:numId w:val="9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на защиту жизни, здоровья и личного имущества в случае возникновения чрезвычайных ситуаций;</w:t>
      </w:r>
    </w:p>
    <w:p w:rsidR="00E73EF7" w:rsidRPr="00F655D0" w:rsidRDefault="00E73EF7" w:rsidP="00F655D0">
      <w:pPr>
        <w:pStyle w:val="ab"/>
        <w:numPr>
          <w:ilvl w:val="0"/>
          <w:numId w:val="9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использовать средства коллективной и индивидуальной защиты и другое имущество </w:t>
      </w:r>
      <w:r w:rsidR="00A324CA" w:rsidRPr="00F655D0">
        <w:rPr>
          <w:sz w:val="28"/>
          <w:szCs w:val="28"/>
        </w:rPr>
        <w:t>республиканских</w:t>
      </w:r>
      <w:r w:rsidRPr="00F655D0">
        <w:rPr>
          <w:sz w:val="28"/>
          <w:szCs w:val="28"/>
        </w:rPr>
        <w:t xml:space="preserve"> органов исполнительной власти Донецкой Народной Республики, муниципальных органов и организаций, предназначенное для защиты населения от чрезвычайных ситуаций;</w:t>
      </w:r>
    </w:p>
    <w:p w:rsidR="00E73EF7" w:rsidRPr="00F655D0" w:rsidRDefault="00E73EF7" w:rsidP="00F655D0">
      <w:pPr>
        <w:pStyle w:val="ab"/>
        <w:numPr>
          <w:ilvl w:val="0"/>
          <w:numId w:val="9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быть информированными о риске, которому они могут подвергнуться в определенных местах пребывания на территории страны, и о мерах необходимой безопасности;</w:t>
      </w:r>
    </w:p>
    <w:p w:rsidR="00E73EF7" w:rsidRPr="00F655D0" w:rsidRDefault="00E73EF7" w:rsidP="00F655D0">
      <w:pPr>
        <w:pStyle w:val="ab"/>
        <w:numPr>
          <w:ilvl w:val="0"/>
          <w:numId w:val="9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lastRenderedPageBreak/>
        <w:t xml:space="preserve">обращаться лично, а также направлять в </w:t>
      </w:r>
      <w:r w:rsidR="00A324CA" w:rsidRPr="00F655D0">
        <w:rPr>
          <w:sz w:val="28"/>
          <w:szCs w:val="28"/>
        </w:rPr>
        <w:t>республиканские</w:t>
      </w:r>
      <w:r w:rsidRPr="00F655D0">
        <w:rPr>
          <w:sz w:val="28"/>
          <w:szCs w:val="28"/>
        </w:rPr>
        <w:t xml:space="preserve"> и муниципальные органы обращения и предложения по вопросам защиты населения и территорий от чрезвычайных ситуаций, в том числе обеспечения безопасности людей на водных объектах;</w:t>
      </w:r>
    </w:p>
    <w:p w:rsidR="00E73EF7" w:rsidRPr="00F655D0" w:rsidRDefault="00E73EF7" w:rsidP="00F655D0">
      <w:pPr>
        <w:pStyle w:val="ab"/>
        <w:numPr>
          <w:ilvl w:val="0"/>
          <w:numId w:val="9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участвовать в установленном </w:t>
      </w:r>
      <w:hyperlink r:id="rId31" w:history="1">
        <w:r w:rsidRPr="00F655D0">
          <w:rPr>
            <w:rStyle w:val="a4"/>
            <w:color w:val="auto"/>
            <w:sz w:val="28"/>
            <w:szCs w:val="28"/>
            <w:u w:val="none"/>
          </w:rPr>
          <w:t>порядке</w:t>
        </w:r>
      </w:hyperlink>
      <w:r w:rsidRPr="00F655D0">
        <w:rPr>
          <w:sz w:val="28"/>
          <w:szCs w:val="28"/>
        </w:rPr>
        <w:t xml:space="preserve"> в мероприятиях по предупреждению и ликвидации чрезвычайных ситуаций;</w:t>
      </w:r>
    </w:p>
    <w:p w:rsidR="00E73EF7" w:rsidRPr="00F655D0" w:rsidRDefault="00E73EF7" w:rsidP="00F655D0">
      <w:pPr>
        <w:pStyle w:val="ab"/>
        <w:numPr>
          <w:ilvl w:val="0"/>
          <w:numId w:val="9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на возмещение ущерба, причиненного их здоровью и имуществу вследствие чрезвычайных ситуаций;</w:t>
      </w:r>
    </w:p>
    <w:p w:rsidR="00E73EF7" w:rsidRPr="00F655D0" w:rsidRDefault="00E73EF7" w:rsidP="00F655D0">
      <w:pPr>
        <w:pStyle w:val="ab"/>
        <w:numPr>
          <w:ilvl w:val="0"/>
          <w:numId w:val="9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на медицинское обслуживание, компенсации и социальные гарантии за проживание и работу в зонах чрезвычайных ситуаций;</w:t>
      </w:r>
    </w:p>
    <w:p w:rsidR="00E73EF7" w:rsidRPr="00F655D0" w:rsidRDefault="00E73EF7" w:rsidP="00F655D0">
      <w:pPr>
        <w:pStyle w:val="ab"/>
        <w:numPr>
          <w:ilvl w:val="0"/>
          <w:numId w:val="9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на получение компенсаций и социальных гарантий за ущерб, причиненный их здоровью при выполнении обязанностей в ходе ликвидации чрезвычайных ситуаций;</w:t>
      </w:r>
    </w:p>
    <w:p w:rsidR="00E73EF7" w:rsidRPr="00F655D0" w:rsidRDefault="00E73EF7" w:rsidP="00F655D0">
      <w:pPr>
        <w:pStyle w:val="ab"/>
        <w:numPr>
          <w:ilvl w:val="0"/>
          <w:numId w:val="9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на пенсионное обеспечение в случае потери трудоспособности в связи с увечьем или заболеванием, полученным при выполнении обязанностей по защите населения и территорий от чрезвычайных ситуаций, в порядке, установленном для работников, инвалидность которых наступила вследствие трудового увечья;</w:t>
      </w:r>
    </w:p>
    <w:p w:rsidR="00E73EF7" w:rsidRPr="00F655D0" w:rsidRDefault="00E73EF7" w:rsidP="00F655D0">
      <w:pPr>
        <w:pStyle w:val="ab"/>
        <w:numPr>
          <w:ilvl w:val="0"/>
          <w:numId w:val="9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на пенсионное обеспечение по случаю потери кормильца, погибшего или умершего от увечья или заболевания, полученного при выполнении обязанностей по защите населения и территорий от чрезвычайных ситуаций, в порядке, установленном для семей граждан, погибших или умерших от увечья, полученного при выполнении гражданского долга по спасению человеческой жизни, охране собственности и правопорядка;</w:t>
      </w:r>
    </w:p>
    <w:p w:rsidR="00E73EF7" w:rsidRPr="00F655D0" w:rsidRDefault="00E73EF7" w:rsidP="00F655D0">
      <w:pPr>
        <w:pStyle w:val="ab"/>
        <w:numPr>
          <w:ilvl w:val="0"/>
          <w:numId w:val="9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на получение бесплатной юридической помощи в соответствии с законодательством Донецкой Народной Республики.</w:t>
      </w:r>
    </w:p>
    <w:p w:rsidR="00E73EF7" w:rsidRPr="00F655D0" w:rsidRDefault="004C62A3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E73EF7" w:rsidRPr="00F655D0">
        <w:rPr>
          <w:sz w:val="28"/>
          <w:szCs w:val="28"/>
        </w:rPr>
        <w:t xml:space="preserve">Порядок и условия, виды и размеры компенсаций и социальных гарантий, предоставляемых гражданам Донецкой Народной Республики в соответствии с </w:t>
      </w:r>
      <w:hyperlink r:id="rId32" w:anchor="p375" w:history="1">
        <w:r w:rsidR="00E73EF7" w:rsidRPr="00F655D0">
          <w:rPr>
            <w:rStyle w:val="a4"/>
            <w:color w:val="auto"/>
            <w:sz w:val="28"/>
            <w:szCs w:val="28"/>
            <w:u w:val="none"/>
          </w:rPr>
          <w:t>пунктом 1</w:t>
        </w:r>
      </w:hyperlink>
      <w:r w:rsidR="00E73EF7" w:rsidRPr="00F655D0">
        <w:rPr>
          <w:sz w:val="28"/>
          <w:szCs w:val="28"/>
        </w:rPr>
        <w:t xml:space="preserve"> настоящей статьи, устанавливаются законодательством Донецкой Народной Республики.</w:t>
      </w:r>
    </w:p>
    <w:p w:rsidR="00E73EF7" w:rsidRPr="00F655D0" w:rsidRDefault="00267C22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Статья </w:t>
      </w:r>
      <w:r w:rsidR="00E73EF7" w:rsidRPr="004C62A3">
        <w:rPr>
          <w:sz w:val="28"/>
          <w:szCs w:val="28"/>
        </w:rPr>
        <w:t>20.</w:t>
      </w:r>
      <w:r>
        <w:rPr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Обязанности граждан Донецкой Народной Республики в области защиты населения и территорий от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Граждане Донецкой Народной Республики обязаны:</w:t>
      </w:r>
    </w:p>
    <w:p w:rsidR="00E73EF7" w:rsidRPr="00F655D0" w:rsidRDefault="00E73EF7" w:rsidP="00F655D0">
      <w:pPr>
        <w:pStyle w:val="ab"/>
        <w:numPr>
          <w:ilvl w:val="0"/>
          <w:numId w:val="10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соблюдать законы и иные нормативные правовые акты Донецкой Народной Республики в области защиты населения и территорий от чрезвычайных ситуаций;</w:t>
      </w:r>
    </w:p>
    <w:p w:rsidR="00E73EF7" w:rsidRPr="00F655D0" w:rsidRDefault="00E73EF7" w:rsidP="00F655D0">
      <w:pPr>
        <w:pStyle w:val="ab"/>
        <w:numPr>
          <w:ilvl w:val="0"/>
          <w:numId w:val="10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соблюдать меры безопасности в быту и повседневной трудовой деятельности, не допускать нарушений производственной и технологической дисциплины, требований экологической безопасности, которые могут привести к возникновению чрезвычайных ситуаций;</w:t>
      </w:r>
    </w:p>
    <w:p w:rsidR="00E73EF7" w:rsidRPr="00F655D0" w:rsidRDefault="00E73EF7" w:rsidP="00F655D0">
      <w:pPr>
        <w:pStyle w:val="ab"/>
        <w:numPr>
          <w:ilvl w:val="0"/>
          <w:numId w:val="10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изучать основные способы защиты населения и территорий от чрезвычайных ситуаций, приемы оказания первой помощи пострадавшим, правила охраны жизни людей на водных объектах, правила пользования коллективными и индивидуальными средствами защиты, постоянно совершенствовать свои знания и практические навыки в указанной области;</w:t>
      </w:r>
    </w:p>
    <w:p w:rsidR="00E73EF7" w:rsidRPr="00F655D0" w:rsidRDefault="00E73EF7" w:rsidP="00F655D0">
      <w:pPr>
        <w:pStyle w:val="ab"/>
        <w:numPr>
          <w:ilvl w:val="0"/>
          <w:numId w:val="10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выполнять установленные правила поведения при угрозе и возникновении чрезвычайных ситуаций;</w:t>
      </w:r>
    </w:p>
    <w:p w:rsidR="00E73EF7" w:rsidRPr="00F655D0" w:rsidRDefault="00E73EF7" w:rsidP="00F655D0">
      <w:pPr>
        <w:pStyle w:val="ab"/>
        <w:numPr>
          <w:ilvl w:val="0"/>
          <w:numId w:val="10"/>
        </w:numPr>
        <w:spacing w:before="0" w:after="360" w:line="276" w:lineRule="auto"/>
        <w:ind w:left="0" w:firstLine="709"/>
        <w:jc w:val="both"/>
        <w:rPr>
          <w:b/>
          <w:bCs/>
          <w:sz w:val="28"/>
          <w:szCs w:val="28"/>
        </w:rPr>
      </w:pPr>
      <w:r w:rsidRPr="00F655D0">
        <w:rPr>
          <w:sz w:val="28"/>
          <w:szCs w:val="28"/>
        </w:rPr>
        <w:t>при необходимости оказывать содействие в проведении аварийно-спасательных и других неотложных работ.</w:t>
      </w:r>
    </w:p>
    <w:p w:rsidR="00E73EF7" w:rsidRPr="00F655D0" w:rsidRDefault="004C62A3" w:rsidP="004C62A3">
      <w:pPr>
        <w:pStyle w:val="2"/>
        <w:tabs>
          <w:tab w:val="num" w:pos="0"/>
        </w:tabs>
        <w:spacing w:before="0" w:after="360" w:line="276" w:lineRule="auto"/>
        <w:ind w:left="0"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Глава </w:t>
      </w:r>
      <w:r w:rsidRPr="004C62A3">
        <w:rPr>
          <w:b w:val="0"/>
          <w:sz w:val="28"/>
          <w:szCs w:val="28"/>
        </w:rPr>
        <w:t>4</w:t>
      </w:r>
      <w:r w:rsidR="00E73EF7" w:rsidRPr="004C62A3">
        <w:rPr>
          <w:b w:val="0"/>
          <w:sz w:val="28"/>
          <w:szCs w:val="28"/>
        </w:rPr>
        <w:t>.</w:t>
      </w:r>
      <w:r>
        <w:rPr>
          <w:sz w:val="28"/>
          <w:szCs w:val="28"/>
        </w:rPr>
        <w:t xml:space="preserve"> Подготовка населения в области защиты от чрезвычайных ситуаций </w:t>
      </w:r>
    </w:p>
    <w:p w:rsidR="00E73EF7" w:rsidRPr="00F655D0" w:rsidRDefault="004C62A3" w:rsidP="004C62A3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4C62A3">
        <w:rPr>
          <w:sz w:val="28"/>
          <w:szCs w:val="28"/>
        </w:rPr>
        <w:t>21.</w:t>
      </w:r>
      <w:r>
        <w:rPr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Подготовка населения в области защиты от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Порядок подготовки населения в области защиты от чрезвычайных ситуаций определяется Советом Министров Донецкой Народной Республики.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Подготовка населения к действиям в чрезвычайных ситуациях осуществляется в организациях, в том числе в образовательных учреждениях, по месту жительства.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lastRenderedPageBreak/>
        <w:t xml:space="preserve">Методическое руководство при решении вопросов защиты населения от чрезвычайных ситуаций и контроль за подготовкой населения к действиям в чрезвычайных ситуациях, обучением навыкам безопасного поведения на водных объектах, своевременным оповещением и информированием населения о чрезвычайных ситуациях, размещением специализированных технических средств оповещения и информирования населения в местах массового пребывания людей осуществляется </w:t>
      </w:r>
      <w:r w:rsidR="00AF6F9C" w:rsidRPr="00F655D0">
        <w:rPr>
          <w:sz w:val="28"/>
          <w:szCs w:val="28"/>
        </w:rPr>
        <w:t>республиканским</w:t>
      </w:r>
      <w:r w:rsidRPr="00F655D0">
        <w:rPr>
          <w:sz w:val="28"/>
          <w:szCs w:val="28"/>
        </w:rPr>
        <w:t xml:space="preserve"> органом исполнительной власти, уполномоченным на решение задач в области защиты населения и территорий от чрезвычайных ситуаций.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Руководители и работники органов государственной власти, муниципальных органов и организаций проходят подготовку к действиям в чрезвычайных ситуациях в соответствующих учебных центрах, учреждениях и непосредственно по месту работы.</w:t>
      </w:r>
    </w:p>
    <w:p w:rsidR="00E73EF7" w:rsidRPr="00F655D0" w:rsidRDefault="004C62A3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4C62A3">
        <w:rPr>
          <w:sz w:val="28"/>
          <w:szCs w:val="28"/>
        </w:rPr>
        <w:t>22.</w:t>
      </w:r>
      <w:r>
        <w:rPr>
          <w:b/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Пропаганда знаний в области защиты населения и территорий от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Пропаганда знаний в области защиты населения и территорий от чрезвычайных ситуаций, в том числе обеспечения безопасности людей на водных объектах, обеспечивается органами управления, входящими в единую государственную систему предупреждения и ликвидации чрезвычайных ситуаций, совместно с общественными объединениями, осуществляющими свою деятельность в области защиты и спасения людей, </w:t>
      </w:r>
      <w:r w:rsidR="00AF6F9C" w:rsidRPr="00F655D0">
        <w:rPr>
          <w:sz w:val="28"/>
          <w:szCs w:val="28"/>
        </w:rPr>
        <w:t>республиканскими</w:t>
      </w:r>
      <w:r w:rsidRPr="00F655D0">
        <w:rPr>
          <w:sz w:val="28"/>
          <w:szCs w:val="28"/>
        </w:rPr>
        <w:t xml:space="preserve"> органами исполнительной власти, муниципальными органами и организациями.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Для пропаганды знаний в области защиты населения и территорий от чрезвычайных ситуаций, в том числе обеспечения безопасности людей на водных объектах, могут использоваться средства массовой информации, а также технические средства оповещения и информирования населения в местах массового пребывания людей.</w:t>
      </w:r>
    </w:p>
    <w:p w:rsidR="00E73EF7" w:rsidRPr="00F655D0" w:rsidRDefault="00267C22" w:rsidP="004C62A3">
      <w:pPr>
        <w:pStyle w:val="2"/>
        <w:tabs>
          <w:tab w:val="num" w:pos="0"/>
        </w:tabs>
        <w:spacing w:before="0" w:after="360" w:line="276" w:lineRule="auto"/>
        <w:ind w:left="0"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br w:type="column"/>
      </w:r>
      <w:r w:rsidR="004C62A3">
        <w:rPr>
          <w:b w:val="0"/>
          <w:sz w:val="28"/>
          <w:szCs w:val="28"/>
        </w:rPr>
        <w:lastRenderedPageBreak/>
        <w:t>Глава </w:t>
      </w:r>
      <w:r w:rsidR="004C62A3" w:rsidRPr="004C62A3">
        <w:rPr>
          <w:b w:val="0"/>
          <w:sz w:val="28"/>
          <w:szCs w:val="28"/>
        </w:rPr>
        <w:t>5</w:t>
      </w:r>
      <w:r w:rsidR="00E73EF7" w:rsidRPr="004C62A3">
        <w:rPr>
          <w:b w:val="0"/>
          <w:sz w:val="28"/>
          <w:szCs w:val="28"/>
        </w:rPr>
        <w:t>.</w:t>
      </w:r>
      <w:r w:rsidR="004C62A3">
        <w:rPr>
          <w:sz w:val="28"/>
          <w:szCs w:val="28"/>
        </w:rPr>
        <w:t> Порядок финансового и материального обеспечения мероприятий по защите населения и территорий от чрезвычайных ситуаций</w:t>
      </w:r>
    </w:p>
    <w:p w:rsidR="00E73EF7" w:rsidRPr="00F655D0" w:rsidRDefault="004C62A3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4C62A3">
        <w:rPr>
          <w:sz w:val="28"/>
          <w:szCs w:val="28"/>
        </w:rPr>
        <w:t>23.</w:t>
      </w:r>
      <w:r>
        <w:rPr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Финансирование целевых программ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Финансирование целевых </w:t>
      </w:r>
      <w:hyperlink r:id="rId33" w:history="1">
        <w:r w:rsidRPr="00F655D0">
          <w:rPr>
            <w:rStyle w:val="a4"/>
            <w:color w:val="auto"/>
            <w:sz w:val="28"/>
            <w:szCs w:val="28"/>
            <w:u w:val="none"/>
          </w:rPr>
          <w:t>программ</w:t>
        </w:r>
      </w:hyperlink>
      <w:r w:rsidRPr="00F655D0">
        <w:rPr>
          <w:sz w:val="28"/>
          <w:szCs w:val="28"/>
        </w:rPr>
        <w:t xml:space="preserve"> по защите населения и территорий от чрезвычайных ситуаций, по обеспечению устойчивости функционирования предприятий, учреждений, организаций осуществляется в соответствии с законодательством Донецкой Народной Республики.</w:t>
      </w:r>
    </w:p>
    <w:p w:rsidR="00E73EF7" w:rsidRPr="00F655D0" w:rsidRDefault="004C62A3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4C62A3">
        <w:rPr>
          <w:sz w:val="28"/>
          <w:szCs w:val="28"/>
        </w:rPr>
        <w:t>24.</w:t>
      </w:r>
      <w:r>
        <w:rPr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Финансовое обеспечение деятельности органов управления, специально уполномоченных на решение задач в области защиты населения и территорий от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Финансовое обеспечение деятельности специально уполномоченного </w:t>
      </w:r>
      <w:r w:rsidR="00DF234B" w:rsidRPr="00F655D0">
        <w:rPr>
          <w:sz w:val="28"/>
          <w:szCs w:val="28"/>
        </w:rPr>
        <w:t>республиканского</w:t>
      </w:r>
      <w:r w:rsidRPr="00F655D0">
        <w:rPr>
          <w:sz w:val="28"/>
          <w:szCs w:val="28"/>
        </w:rPr>
        <w:t xml:space="preserve"> органа исполнительной власти Донецкой Народной Республики, органов управления, </w:t>
      </w:r>
      <w:r w:rsidR="00DF234B" w:rsidRPr="00F655D0">
        <w:rPr>
          <w:sz w:val="28"/>
          <w:szCs w:val="28"/>
        </w:rPr>
        <w:t>республиканских</w:t>
      </w:r>
      <w:r w:rsidRPr="00F655D0">
        <w:rPr>
          <w:sz w:val="28"/>
          <w:szCs w:val="28"/>
        </w:rPr>
        <w:t xml:space="preserve"> органов исполнительной </w:t>
      </w:r>
      <w:r w:rsidR="00DF234B" w:rsidRPr="00F655D0">
        <w:rPr>
          <w:sz w:val="28"/>
          <w:szCs w:val="28"/>
        </w:rPr>
        <w:t xml:space="preserve">власти, муниципальных органов, </w:t>
      </w:r>
      <w:r w:rsidRPr="00F655D0">
        <w:rPr>
          <w:sz w:val="28"/>
          <w:szCs w:val="28"/>
        </w:rPr>
        <w:t xml:space="preserve">уполномоченных на решение задач в области защиты населения и территорий в соответствии с </w:t>
      </w:r>
      <w:r w:rsidR="00DF234B" w:rsidRPr="00F655D0">
        <w:rPr>
          <w:sz w:val="28"/>
          <w:szCs w:val="28"/>
        </w:rPr>
        <w:t>законодательством</w:t>
      </w:r>
      <w:r w:rsidRPr="00F655D0">
        <w:rPr>
          <w:sz w:val="28"/>
          <w:szCs w:val="28"/>
        </w:rPr>
        <w:t xml:space="preserve"> Донецкой Народной Республики и местных бюджетов.</w:t>
      </w:r>
    </w:p>
    <w:p w:rsidR="00E73EF7" w:rsidRPr="00F655D0" w:rsidRDefault="004C62A3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4C62A3">
        <w:rPr>
          <w:sz w:val="28"/>
          <w:szCs w:val="28"/>
        </w:rPr>
        <w:t>25.</w:t>
      </w:r>
      <w:r>
        <w:rPr>
          <w:b/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Финансовое обеспечение предупреждения и ликвидации последствий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Финансовое обеспечение мер по предупреждению и ликвидации чрезвычайных ситуаций:</w:t>
      </w:r>
    </w:p>
    <w:p w:rsidR="00E73EF7" w:rsidRPr="00F655D0" w:rsidRDefault="00E73EF7" w:rsidP="00F655D0">
      <w:pPr>
        <w:pStyle w:val="ab"/>
        <w:numPr>
          <w:ilvl w:val="0"/>
          <w:numId w:val="11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государственного уровня, а также чрезвычайных ситуаций в лесах, возникших вследствие лесных пожаров, является расходным обязательством государственного бюджета Донецкой Народной Республики;</w:t>
      </w:r>
    </w:p>
    <w:p w:rsidR="00E73EF7" w:rsidRPr="00F655D0" w:rsidRDefault="00E73EF7" w:rsidP="00F655D0">
      <w:pPr>
        <w:pStyle w:val="ab"/>
        <w:numPr>
          <w:ilvl w:val="0"/>
          <w:numId w:val="11"/>
        </w:numPr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местного уровня (за исключением чрезвычайных ситуаций в лесах, возникших вследствие лесных пожаров) является расходным обязательством местных бюджетов.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Организации всех форм собственности финансируют мероприятия по предупреждению и участвуют в ликвидации чрезвычайных ситуаций за счет </w:t>
      </w:r>
      <w:r w:rsidRPr="00F655D0">
        <w:rPr>
          <w:sz w:val="28"/>
          <w:szCs w:val="28"/>
        </w:rPr>
        <w:lastRenderedPageBreak/>
        <w:t xml:space="preserve">собственных средств в </w:t>
      </w:r>
      <w:hyperlink r:id="rId34" w:history="1">
        <w:r w:rsidRPr="00F655D0">
          <w:rPr>
            <w:rStyle w:val="a4"/>
            <w:color w:val="auto"/>
            <w:sz w:val="28"/>
            <w:szCs w:val="28"/>
            <w:u w:val="none"/>
          </w:rPr>
          <w:t>порядке</w:t>
        </w:r>
      </w:hyperlink>
      <w:r w:rsidRPr="00F655D0">
        <w:rPr>
          <w:sz w:val="28"/>
          <w:szCs w:val="28"/>
        </w:rPr>
        <w:t>, установленном Советом Министров Донецкой Народной Республики.</w:t>
      </w:r>
    </w:p>
    <w:p w:rsidR="00E73EF7" w:rsidRPr="00F655D0" w:rsidRDefault="004C62A3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4C62A3">
        <w:rPr>
          <w:sz w:val="28"/>
          <w:szCs w:val="28"/>
        </w:rPr>
        <w:t>26.</w:t>
      </w:r>
      <w:r>
        <w:rPr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Создание и использование резервов финансовых и материальных ресурсов для ликвидации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Резервы финансовых и материальных ресурсов для ликвидации чрезвычайных ситуаций создаются заблаговременно в целях экстренного привлечения необходимых средств в случае возникновения чрезвычайных ситуаций</w:t>
      </w:r>
      <w:r w:rsidR="00137BBA" w:rsidRPr="00F655D0">
        <w:rPr>
          <w:sz w:val="28"/>
          <w:szCs w:val="28"/>
        </w:rPr>
        <w:t xml:space="preserve"> в установленном порядке законодательством Донецкой Народной Республики</w:t>
      </w:r>
      <w:r w:rsidRPr="00F655D0">
        <w:rPr>
          <w:sz w:val="28"/>
          <w:szCs w:val="28"/>
        </w:rPr>
        <w:t>.</w:t>
      </w:r>
    </w:p>
    <w:p w:rsidR="004C62A3" w:rsidRPr="004C62A3" w:rsidRDefault="004C62A3" w:rsidP="004C62A3">
      <w:pPr>
        <w:pStyle w:val="2"/>
        <w:tabs>
          <w:tab w:val="num" w:pos="0"/>
        </w:tabs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4C62A3">
        <w:rPr>
          <w:b w:val="0"/>
          <w:sz w:val="28"/>
          <w:szCs w:val="28"/>
        </w:rPr>
        <w:t>Глава 6</w:t>
      </w:r>
      <w:r w:rsidR="00E73EF7" w:rsidRPr="004C62A3">
        <w:rPr>
          <w:b w:val="0"/>
          <w:sz w:val="28"/>
          <w:szCs w:val="28"/>
        </w:rPr>
        <w:t>.</w:t>
      </w:r>
      <w:r w:rsidRPr="004C62A3">
        <w:rPr>
          <w:b w:val="0"/>
          <w:sz w:val="28"/>
          <w:szCs w:val="28"/>
        </w:rPr>
        <w:t> </w:t>
      </w:r>
      <w:r>
        <w:rPr>
          <w:sz w:val="28"/>
          <w:szCs w:val="28"/>
        </w:rPr>
        <w:t>Государственная экспертиза, стандартизация, надзор и контроль в области защиты населения и территорий от чрезвычайных ситуаций</w:t>
      </w:r>
    </w:p>
    <w:p w:rsidR="00E73EF7" w:rsidRPr="00F655D0" w:rsidRDefault="004C62A3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4C62A3">
        <w:rPr>
          <w:sz w:val="28"/>
          <w:szCs w:val="28"/>
        </w:rPr>
        <w:t>27.</w:t>
      </w:r>
      <w:r>
        <w:rPr>
          <w:b/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Государственная экспертиза в области защиты населения и территорий от чрезвычайных ситуаций</w:t>
      </w:r>
    </w:p>
    <w:p w:rsidR="00E73EF7" w:rsidRPr="00F655D0" w:rsidRDefault="00137BBA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П</w:t>
      </w:r>
      <w:r w:rsidR="00E73EF7" w:rsidRPr="00F655D0">
        <w:rPr>
          <w:sz w:val="28"/>
          <w:szCs w:val="28"/>
        </w:rPr>
        <w:t xml:space="preserve">роектная документация </w:t>
      </w:r>
      <w:r w:rsidRPr="00F655D0">
        <w:rPr>
          <w:sz w:val="28"/>
          <w:szCs w:val="28"/>
        </w:rPr>
        <w:t>особо опасных, технически сложных, уникальных объектов, объектов обороны и безопасности подлежит государственной экспертизе в соответствии с законодательством Донецкой Народной Республики.</w:t>
      </w:r>
    </w:p>
    <w:p w:rsidR="00E73EF7" w:rsidRPr="00F655D0" w:rsidRDefault="004C62A3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4C62A3">
        <w:rPr>
          <w:sz w:val="28"/>
          <w:szCs w:val="28"/>
        </w:rPr>
        <w:t>28.</w:t>
      </w:r>
      <w:r>
        <w:rPr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Государственная стандартизация по вопросам безопасности в чрезвычайных ситуациях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Государственной стандартизации, </w:t>
      </w:r>
      <w:r w:rsidR="00137BBA" w:rsidRPr="00F655D0">
        <w:rPr>
          <w:sz w:val="28"/>
          <w:szCs w:val="28"/>
        </w:rPr>
        <w:t>по вопросам безопасности в чрезвычайных ситуациях проводиться в соответствии с законодательством Донецкой Народной Республики.</w:t>
      </w:r>
    </w:p>
    <w:p w:rsidR="00E73EF7" w:rsidRPr="00F655D0" w:rsidRDefault="004C62A3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4C62A3">
        <w:rPr>
          <w:sz w:val="28"/>
          <w:szCs w:val="28"/>
        </w:rPr>
        <w:t>29.</w:t>
      </w:r>
      <w:r>
        <w:rPr>
          <w:b/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Надзор и контроль в области защиты населения и территорий от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Государственный надзор и контроль в области защиты населения и территорий от чрезвычайных ситуаций проводятся в соответствии с задачами, возложенными на единую государственную систему предупреждения и ликвидации чрезвычайных ситуаций, в целях проверки полноты выполнения </w:t>
      </w:r>
      <w:r w:rsidRPr="00F655D0">
        <w:rPr>
          <w:sz w:val="28"/>
          <w:szCs w:val="28"/>
        </w:rPr>
        <w:lastRenderedPageBreak/>
        <w:t>мероприятий по предупреждению чрезвычайных ситуаций и готовности должностных лиц, сил и средств к действиям в случае их возникновения.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Государственный </w:t>
      </w:r>
      <w:hyperlink r:id="rId35" w:history="1">
        <w:r w:rsidRPr="00F655D0">
          <w:rPr>
            <w:rStyle w:val="a4"/>
            <w:color w:val="auto"/>
            <w:sz w:val="28"/>
            <w:szCs w:val="28"/>
            <w:u w:val="none"/>
          </w:rPr>
          <w:t>надзор</w:t>
        </w:r>
      </w:hyperlink>
      <w:r w:rsidRPr="00F655D0">
        <w:rPr>
          <w:sz w:val="28"/>
          <w:szCs w:val="28"/>
        </w:rPr>
        <w:t xml:space="preserve"> и контроль в указанной области организуется специально уполномоченным </w:t>
      </w:r>
      <w:r w:rsidR="00081CF7" w:rsidRPr="00F655D0">
        <w:rPr>
          <w:sz w:val="28"/>
          <w:szCs w:val="28"/>
        </w:rPr>
        <w:t>республиканским</w:t>
      </w:r>
      <w:r w:rsidRPr="00F655D0">
        <w:rPr>
          <w:color w:val="0000FF"/>
          <w:sz w:val="28"/>
          <w:szCs w:val="28"/>
        </w:rPr>
        <w:t xml:space="preserve"> </w:t>
      </w:r>
      <w:r w:rsidRPr="00F655D0">
        <w:rPr>
          <w:sz w:val="28"/>
          <w:szCs w:val="28"/>
        </w:rPr>
        <w:t xml:space="preserve">органом исполнительной власти, к компетенции которого отнесены вопросы защиты населения и территорий от чрезвычайных ситуаций, и другими уполномоченными на это </w:t>
      </w:r>
      <w:r w:rsidR="00081CF7" w:rsidRPr="00F655D0">
        <w:rPr>
          <w:sz w:val="28"/>
          <w:szCs w:val="28"/>
        </w:rPr>
        <w:t>республиканскими</w:t>
      </w:r>
      <w:r w:rsidRPr="00F655D0">
        <w:rPr>
          <w:sz w:val="28"/>
          <w:szCs w:val="28"/>
        </w:rPr>
        <w:t xml:space="preserve"> органами исполнительной власти в соответствии с законодательством Донецкой Народной Республики.</w:t>
      </w:r>
    </w:p>
    <w:p w:rsidR="00E73EF7" w:rsidRPr="00F655D0" w:rsidRDefault="004C62A3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4C62A3">
        <w:rPr>
          <w:sz w:val="28"/>
          <w:szCs w:val="28"/>
        </w:rPr>
        <w:t>30.</w:t>
      </w:r>
      <w:r>
        <w:rPr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>Ответственность за нарушение законодательства Донецкой Народной Республики в области защиты населения и территорий от чрезвычайных ситуаций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 xml:space="preserve">Виновные в невыполнении или недобросовестном выполнении законодательства Донецкой Народной Республики в области защиты населения и территорий от чрезвычайных ситуаций, создании условий и предпосылок к возникновению чрезвычайных ситуаций, непринятии мер по защите жизни и сохранению здоровья людей и других противоправных действиях должностные лица и граждане Донецкой Народной Республики несут </w:t>
      </w:r>
      <w:hyperlink r:id="rId36" w:history="1">
        <w:r w:rsidRPr="00F655D0">
          <w:rPr>
            <w:sz w:val="28"/>
            <w:szCs w:val="28"/>
          </w:rPr>
          <w:t>дисциплинарную</w:t>
        </w:r>
      </w:hyperlink>
      <w:r w:rsidRPr="00F655D0">
        <w:rPr>
          <w:sz w:val="28"/>
          <w:szCs w:val="28"/>
        </w:rPr>
        <w:t xml:space="preserve">, </w:t>
      </w:r>
      <w:hyperlink r:id="rId37" w:history="1">
        <w:r w:rsidRPr="00F655D0">
          <w:rPr>
            <w:sz w:val="28"/>
            <w:szCs w:val="28"/>
          </w:rPr>
          <w:t>административную</w:t>
        </w:r>
      </w:hyperlink>
      <w:r w:rsidRPr="00F655D0">
        <w:rPr>
          <w:sz w:val="28"/>
          <w:szCs w:val="28"/>
        </w:rPr>
        <w:t xml:space="preserve">, </w:t>
      </w:r>
      <w:hyperlink r:id="rId38" w:history="1">
        <w:r w:rsidRPr="00F655D0">
          <w:rPr>
            <w:sz w:val="28"/>
            <w:szCs w:val="28"/>
          </w:rPr>
          <w:t>гражданско-правовую</w:t>
        </w:r>
      </w:hyperlink>
      <w:r w:rsidRPr="00F655D0">
        <w:rPr>
          <w:sz w:val="28"/>
          <w:szCs w:val="28"/>
        </w:rPr>
        <w:t xml:space="preserve"> и </w:t>
      </w:r>
      <w:hyperlink r:id="rId39" w:history="1">
        <w:r w:rsidRPr="00F655D0">
          <w:rPr>
            <w:sz w:val="28"/>
            <w:szCs w:val="28"/>
          </w:rPr>
          <w:t>уголовную</w:t>
        </w:r>
      </w:hyperlink>
      <w:r w:rsidRPr="00F655D0">
        <w:rPr>
          <w:sz w:val="28"/>
          <w:szCs w:val="28"/>
        </w:rPr>
        <w:t xml:space="preserve"> ответственность, а организации </w:t>
      </w:r>
      <w:r w:rsidR="00246534" w:rsidRPr="00F655D0">
        <w:rPr>
          <w:sz w:val="28"/>
          <w:szCs w:val="28"/>
        </w:rPr>
        <w:t xml:space="preserve">– </w:t>
      </w:r>
      <w:r w:rsidRPr="00F655D0">
        <w:rPr>
          <w:sz w:val="28"/>
          <w:szCs w:val="28"/>
        </w:rPr>
        <w:t>административную и гражданско-правовую ответственность в соответствии с законодательством Донецкой Народной Республики.</w:t>
      </w:r>
    </w:p>
    <w:p w:rsidR="00A52471" w:rsidRDefault="00A52471" w:rsidP="00F655D0">
      <w:pPr>
        <w:pStyle w:val="2"/>
        <w:tabs>
          <w:tab w:val="num" w:pos="0"/>
        </w:tabs>
        <w:spacing w:before="0" w:after="360" w:line="276" w:lineRule="auto"/>
        <w:ind w:left="0" w:firstLine="709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>Глава </w:t>
      </w:r>
      <w:r w:rsidRPr="00A52471">
        <w:rPr>
          <w:b w:val="0"/>
          <w:sz w:val="28"/>
          <w:szCs w:val="28"/>
        </w:rPr>
        <w:t>7</w:t>
      </w:r>
      <w:r w:rsidR="00E73EF7" w:rsidRPr="00A52471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 </w:t>
      </w:r>
      <w:r w:rsidRPr="00A52471">
        <w:rPr>
          <w:sz w:val="28"/>
          <w:szCs w:val="28"/>
        </w:rPr>
        <w:t>Ме</w:t>
      </w:r>
      <w:r>
        <w:rPr>
          <w:sz w:val="28"/>
          <w:szCs w:val="28"/>
        </w:rPr>
        <w:t>ждународные договоры Донецкой Народной Республики в области защиты населения и территорий от чрезвычайных ситуаций</w:t>
      </w:r>
    </w:p>
    <w:p w:rsidR="00E73EF7" w:rsidRPr="00F655D0" w:rsidRDefault="004C62A3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73EF7" w:rsidRPr="004C62A3">
        <w:rPr>
          <w:sz w:val="28"/>
          <w:szCs w:val="28"/>
        </w:rPr>
        <w:t>31.</w:t>
      </w:r>
      <w:r>
        <w:rPr>
          <w:sz w:val="28"/>
          <w:szCs w:val="28"/>
        </w:rPr>
        <w:t> </w:t>
      </w:r>
      <w:r w:rsidR="00E73EF7" w:rsidRPr="00F655D0">
        <w:rPr>
          <w:b/>
          <w:sz w:val="28"/>
          <w:szCs w:val="28"/>
        </w:rPr>
        <w:t xml:space="preserve">Международные договоры Донецкой Народной Республики 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Порядок организации, подготовки и проведения мероприятий по оказанию помощи иностранным государствам в ликвидации чрезвычайных ситуаций устанавливается Советом Министров Донецкой Народной Республики.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Если международными договорами Донецкой Народной Республики установлены иные правила, чем те, которые содержатся в законодательстве Донецкой Народной Республики в области защиты населения и территорий от чрезвычайных ситуаций, то применяются правила международных договоров Донецкой Народной Республики.</w:t>
      </w:r>
    </w:p>
    <w:p w:rsidR="00A52471" w:rsidRDefault="00A52471" w:rsidP="00A52471">
      <w:pPr>
        <w:pStyle w:val="2"/>
        <w:tabs>
          <w:tab w:val="clear" w:pos="0"/>
          <w:tab w:val="left" w:pos="1475"/>
        </w:tabs>
        <w:spacing w:before="0" w:after="360" w:line="276" w:lineRule="auto"/>
        <w:ind w:left="0" w:firstLine="709"/>
        <w:jc w:val="both"/>
        <w:rPr>
          <w:sz w:val="28"/>
          <w:szCs w:val="28"/>
        </w:rPr>
      </w:pPr>
      <w:r w:rsidRPr="00A52471">
        <w:rPr>
          <w:b w:val="0"/>
          <w:sz w:val="28"/>
          <w:szCs w:val="28"/>
        </w:rPr>
        <w:lastRenderedPageBreak/>
        <w:t>Глава</w:t>
      </w:r>
      <w:r>
        <w:rPr>
          <w:b w:val="0"/>
          <w:sz w:val="28"/>
          <w:szCs w:val="28"/>
        </w:rPr>
        <w:t> </w:t>
      </w:r>
      <w:r w:rsidRPr="00A52471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 </w:t>
      </w:r>
      <w:r w:rsidRPr="00A52471">
        <w:rPr>
          <w:sz w:val="28"/>
          <w:szCs w:val="28"/>
        </w:rPr>
        <w:t>З</w:t>
      </w:r>
      <w:r>
        <w:rPr>
          <w:sz w:val="28"/>
          <w:szCs w:val="28"/>
        </w:rPr>
        <w:t>аключительные положения</w:t>
      </w:r>
    </w:p>
    <w:p w:rsidR="00E73EF7" w:rsidRPr="00F655D0" w:rsidRDefault="00E73EF7" w:rsidP="00F655D0">
      <w:pPr>
        <w:pStyle w:val="ab"/>
        <w:spacing w:before="0" w:after="360" w:line="276" w:lineRule="auto"/>
        <w:ind w:firstLine="709"/>
        <w:jc w:val="both"/>
        <w:rPr>
          <w:b/>
          <w:sz w:val="28"/>
          <w:szCs w:val="28"/>
        </w:rPr>
      </w:pPr>
      <w:r w:rsidRPr="00A52471">
        <w:rPr>
          <w:sz w:val="28"/>
          <w:szCs w:val="28"/>
        </w:rPr>
        <w:t>Статья</w:t>
      </w:r>
      <w:r w:rsidR="00A52471">
        <w:rPr>
          <w:sz w:val="28"/>
          <w:szCs w:val="28"/>
        </w:rPr>
        <w:t> </w:t>
      </w:r>
      <w:r w:rsidRPr="00A52471">
        <w:rPr>
          <w:sz w:val="28"/>
          <w:szCs w:val="28"/>
        </w:rPr>
        <w:t>32.</w:t>
      </w:r>
      <w:r w:rsidR="00A52471">
        <w:rPr>
          <w:sz w:val="28"/>
          <w:szCs w:val="28"/>
        </w:rPr>
        <w:t> </w:t>
      </w:r>
      <w:r w:rsidRPr="00F655D0">
        <w:rPr>
          <w:b/>
          <w:sz w:val="28"/>
          <w:szCs w:val="28"/>
        </w:rPr>
        <w:t>Вступление настоящего Закона в силу</w:t>
      </w:r>
    </w:p>
    <w:p w:rsidR="00E73EF7" w:rsidRPr="00F655D0" w:rsidRDefault="00E73EF7" w:rsidP="00A52471">
      <w:pPr>
        <w:pStyle w:val="ab"/>
        <w:spacing w:before="0" w:after="0" w:line="276" w:lineRule="auto"/>
        <w:ind w:firstLine="709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Настоящий Закон вступает в силу со дня его официального опубликования.</w:t>
      </w:r>
    </w:p>
    <w:p w:rsidR="00E73EF7" w:rsidRDefault="00E73EF7" w:rsidP="00A52471">
      <w:pPr>
        <w:pStyle w:val="ab"/>
        <w:spacing w:before="0" w:after="0" w:line="276" w:lineRule="auto"/>
        <w:ind w:firstLine="709"/>
        <w:jc w:val="both"/>
        <w:rPr>
          <w:sz w:val="28"/>
          <w:szCs w:val="28"/>
        </w:rPr>
      </w:pPr>
    </w:p>
    <w:p w:rsidR="00A52471" w:rsidRDefault="00A52471" w:rsidP="00A52471">
      <w:pPr>
        <w:pStyle w:val="ab"/>
        <w:spacing w:before="0" w:after="0" w:line="276" w:lineRule="auto"/>
        <w:ind w:firstLine="709"/>
        <w:jc w:val="both"/>
        <w:rPr>
          <w:sz w:val="28"/>
          <w:szCs w:val="28"/>
        </w:rPr>
      </w:pPr>
    </w:p>
    <w:p w:rsidR="00A52471" w:rsidRDefault="00A52471" w:rsidP="00A52471">
      <w:pPr>
        <w:pStyle w:val="ab"/>
        <w:spacing w:before="0" w:after="0" w:line="276" w:lineRule="auto"/>
        <w:ind w:firstLine="709"/>
        <w:jc w:val="both"/>
        <w:rPr>
          <w:sz w:val="28"/>
          <w:szCs w:val="28"/>
        </w:rPr>
      </w:pPr>
    </w:p>
    <w:p w:rsidR="00A52471" w:rsidRPr="00F655D0" w:rsidRDefault="00A52471" w:rsidP="00A52471">
      <w:pPr>
        <w:pStyle w:val="ab"/>
        <w:spacing w:before="0" w:after="0" w:line="276" w:lineRule="auto"/>
        <w:ind w:firstLine="709"/>
        <w:jc w:val="both"/>
        <w:rPr>
          <w:sz w:val="28"/>
          <w:szCs w:val="28"/>
        </w:rPr>
      </w:pPr>
    </w:p>
    <w:p w:rsidR="00246534" w:rsidRPr="00F655D0" w:rsidRDefault="00246534" w:rsidP="00F655D0">
      <w:pPr>
        <w:pStyle w:val="ab"/>
        <w:spacing w:before="0" w:after="0" w:line="276" w:lineRule="auto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Глава</w:t>
      </w:r>
    </w:p>
    <w:p w:rsidR="00246534" w:rsidRDefault="00246534" w:rsidP="00A52471">
      <w:pPr>
        <w:pStyle w:val="ab"/>
        <w:spacing w:before="0" w:after="0" w:line="276" w:lineRule="auto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Доне</w:t>
      </w:r>
      <w:r w:rsidR="00A52471">
        <w:rPr>
          <w:sz w:val="28"/>
          <w:szCs w:val="28"/>
        </w:rPr>
        <w:t>цкой Народной Республики</w:t>
      </w:r>
      <w:r w:rsidR="00A52471">
        <w:rPr>
          <w:sz w:val="28"/>
          <w:szCs w:val="28"/>
        </w:rPr>
        <w:tab/>
      </w:r>
      <w:r w:rsidR="00A52471">
        <w:rPr>
          <w:sz w:val="28"/>
          <w:szCs w:val="28"/>
        </w:rPr>
        <w:tab/>
      </w:r>
      <w:r w:rsidR="00A52471">
        <w:rPr>
          <w:sz w:val="28"/>
          <w:szCs w:val="28"/>
        </w:rPr>
        <w:tab/>
      </w:r>
      <w:r w:rsidR="00A52471">
        <w:rPr>
          <w:sz w:val="28"/>
          <w:szCs w:val="28"/>
        </w:rPr>
        <w:tab/>
      </w:r>
      <w:r w:rsidR="00A52471">
        <w:rPr>
          <w:sz w:val="28"/>
          <w:szCs w:val="28"/>
        </w:rPr>
        <w:tab/>
        <w:t xml:space="preserve">       А.В</w:t>
      </w:r>
      <w:r w:rsidRPr="00F655D0">
        <w:rPr>
          <w:sz w:val="28"/>
          <w:szCs w:val="28"/>
        </w:rPr>
        <w:t>. Захарченко</w:t>
      </w:r>
    </w:p>
    <w:p w:rsidR="00A52471" w:rsidRDefault="00A52471" w:rsidP="00A52471">
      <w:pPr>
        <w:pStyle w:val="ab"/>
        <w:spacing w:before="0" w:after="0" w:line="276" w:lineRule="auto"/>
        <w:jc w:val="both"/>
        <w:rPr>
          <w:sz w:val="28"/>
          <w:szCs w:val="28"/>
        </w:rPr>
      </w:pPr>
    </w:p>
    <w:p w:rsidR="00A52471" w:rsidRPr="00F655D0" w:rsidRDefault="00A52471" w:rsidP="00A52471">
      <w:pPr>
        <w:pStyle w:val="ab"/>
        <w:spacing w:before="0" w:after="0" w:line="276" w:lineRule="auto"/>
        <w:jc w:val="both"/>
        <w:rPr>
          <w:sz w:val="28"/>
          <w:szCs w:val="28"/>
        </w:rPr>
      </w:pPr>
    </w:p>
    <w:p w:rsidR="00246534" w:rsidRPr="00F655D0" w:rsidRDefault="00F655D0" w:rsidP="00F655D0">
      <w:pPr>
        <w:pStyle w:val="ab"/>
        <w:spacing w:before="0" w:after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46534" w:rsidRPr="00F655D0">
        <w:rPr>
          <w:sz w:val="28"/>
          <w:szCs w:val="28"/>
        </w:rPr>
        <w:t>. Донецк</w:t>
      </w:r>
    </w:p>
    <w:p w:rsidR="00246534" w:rsidRPr="00F655D0" w:rsidRDefault="00246534" w:rsidP="00F655D0">
      <w:pPr>
        <w:pStyle w:val="ab"/>
        <w:spacing w:before="0" w:after="120" w:line="276" w:lineRule="auto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26 февраля 2015 года</w:t>
      </w:r>
    </w:p>
    <w:p w:rsidR="00246534" w:rsidRDefault="00246534" w:rsidP="00F655D0">
      <w:pPr>
        <w:pStyle w:val="ab"/>
        <w:spacing w:before="0" w:after="120" w:line="276" w:lineRule="auto"/>
        <w:jc w:val="both"/>
        <w:rPr>
          <w:sz w:val="28"/>
          <w:szCs w:val="28"/>
        </w:rPr>
      </w:pPr>
      <w:r w:rsidRPr="00F655D0">
        <w:rPr>
          <w:sz w:val="28"/>
          <w:szCs w:val="28"/>
        </w:rPr>
        <w:t>№ 11-</w:t>
      </w:r>
      <w:r w:rsidRPr="00F655D0">
        <w:rPr>
          <w:sz w:val="28"/>
          <w:szCs w:val="28"/>
          <w:lang w:val="en-US"/>
        </w:rPr>
        <w:t>I</w:t>
      </w:r>
      <w:r w:rsidRPr="00F655D0">
        <w:rPr>
          <w:sz w:val="28"/>
          <w:szCs w:val="28"/>
        </w:rPr>
        <w:t>НС</w:t>
      </w:r>
    </w:p>
    <w:p w:rsidR="006955CB" w:rsidRPr="00F655D0" w:rsidRDefault="006955CB" w:rsidP="00F655D0">
      <w:pPr>
        <w:pStyle w:val="ab"/>
        <w:spacing w:before="0" w:after="120" w:line="276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723900" cy="723900"/>
            <wp:effectExtent l="0" t="0" r="0" b="0"/>
            <wp:wrapSquare wrapText="bothSides"/>
            <wp:docPr id="3" name="Рисунок 3" descr="http://qrcoder.ru/code/?http%3A%2F%2Fdnrsovet.su%2Fzakon-dnr-o-zashhite-naseleniya-i-territorij-ot-chs%2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%3A%2F%2Fdnrsovet.su%2Fzakon-dnr-o-zashhite-naseleniya-i-territorij-ot-chs%2F&amp;2&amp;0"/>
                    <pic:cNvPicPr>
                      <a:picLocks noChangeAspect="1" noChangeArrowheads="1"/>
                    </pic:cNvPicPr>
                  </pic:nvPicPr>
                  <pic:blipFill>
                    <a:blip r:embed="rId40" r:link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955CB" w:rsidRPr="00F655D0" w:rsidSect="00F655D0">
      <w:headerReference w:type="default" r:id="rId42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775" w:rsidRDefault="009A4775" w:rsidP="00143115">
      <w:r>
        <w:separator/>
      </w:r>
    </w:p>
  </w:endnote>
  <w:endnote w:type="continuationSeparator" w:id="0">
    <w:p w:rsidR="009A4775" w:rsidRDefault="009A4775" w:rsidP="00143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ohit Hindi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775" w:rsidRDefault="009A4775" w:rsidP="00143115">
      <w:r>
        <w:separator/>
      </w:r>
    </w:p>
  </w:footnote>
  <w:footnote w:type="continuationSeparator" w:id="0">
    <w:p w:rsidR="009A4775" w:rsidRDefault="009A4775" w:rsidP="001431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115" w:rsidRDefault="003352E7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55CB">
      <w:rPr>
        <w:noProof/>
      </w:rPr>
      <w:t>29</w:t>
    </w:r>
    <w:r>
      <w:rPr>
        <w:noProof/>
      </w:rPr>
      <w:fldChar w:fldCharType="end"/>
    </w:r>
  </w:p>
  <w:p w:rsidR="00143115" w:rsidRDefault="0014311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F30C45"/>
    <w:multiLevelType w:val="hybridMultilevel"/>
    <w:tmpl w:val="A0627D22"/>
    <w:lvl w:ilvl="0" w:tplc="C03E7F5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613B5"/>
    <w:multiLevelType w:val="hybridMultilevel"/>
    <w:tmpl w:val="D3D40CC2"/>
    <w:lvl w:ilvl="0" w:tplc="39E216A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B3AEC"/>
    <w:multiLevelType w:val="hybridMultilevel"/>
    <w:tmpl w:val="61C64C62"/>
    <w:lvl w:ilvl="0" w:tplc="0AFA7B1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21FA7"/>
    <w:multiLevelType w:val="hybridMultilevel"/>
    <w:tmpl w:val="E6389CF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60A6E"/>
    <w:multiLevelType w:val="hybridMultilevel"/>
    <w:tmpl w:val="10E22294"/>
    <w:lvl w:ilvl="0" w:tplc="B382028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03D2B"/>
    <w:multiLevelType w:val="hybridMultilevel"/>
    <w:tmpl w:val="4C7C96F4"/>
    <w:lvl w:ilvl="0" w:tplc="ADBEE94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D87C01"/>
    <w:multiLevelType w:val="hybridMultilevel"/>
    <w:tmpl w:val="605AF96C"/>
    <w:lvl w:ilvl="0" w:tplc="74401C4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3946C7"/>
    <w:multiLevelType w:val="hybridMultilevel"/>
    <w:tmpl w:val="060A0CAA"/>
    <w:lvl w:ilvl="0" w:tplc="104C7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F56403"/>
    <w:multiLevelType w:val="hybridMultilevel"/>
    <w:tmpl w:val="AEA0CE56"/>
    <w:lvl w:ilvl="0" w:tplc="1D38549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9D29F0"/>
    <w:multiLevelType w:val="hybridMultilevel"/>
    <w:tmpl w:val="2124BFA2"/>
    <w:lvl w:ilvl="0" w:tplc="104C7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5655C8"/>
    <w:multiLevelType w:val="hybridMultilevel"/>
    <w:tmpl w:val="E2487DEE"/>
    <w:lvl w:ilvl="0" w:tplc="E1F8A6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6"/>
  </w:num>
  <w:num w:numId="8">
    <w:abstractNumId w:val="4"/>
  </w:num>
  <w:num w:numId="9">
    <w:abstractNumId w:val="12"/>
  </w:num>
  <w:num w:numId="10">
    <w:abstractNumId w:val="3"/>
  </w:num>
  <w:num w:numId="11">
    <w:abstractNumId w:val="7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A12"/>
    <w:rsid w:val="000377DB"/>
    <w:rsid w:val="00047E03"/>
    <w:rsid w:val="00052B2A"/>
    <w:rsid w:val="00063F1D"/>
    <w:rsid w:val="00081CF7"/>
    <w:rsid w:val="00084A42"/>
    <w:rsid w:val="00137BBA"/>
    <w:rsid w:val="00143115"/>
    <w:rsid w:val="00176035"/>
    <w:rsid w:val="00191827"/>
    <w:rsid w:val="001C39CE"/>
    <w:rsid w:val="001D6B71"/>
    <w:rsid w:val="001E0492"/>
    <w:rsid w:val="00200442"/>
    <w:rsid w:val="0020567E"/>
    <w:rsid w:val="00221A0E"/>
    <w:rsid w:val="00242CB2"/>
    <w:rsid w:val="00246534"/>
    <w:rsid w:val="00267C22"/>
    <w:rsid w:val="00302016"/>
    <w:rsid w:val="0030604C"/>
    <w:rsid w:val="003352E7"/>
    <w:rsid w:val="00357F37"/>
    <w:rsid w:val="00361A02"/>
    <w:rsid w:val="0036323E"/>
    <w:rsid w:val="003845DE"/>
    <w:rsid w:val="003E4EF5"/>
    <w:rsid w:val="003F2DAB"/>
    <w:rsid w:val="00405F2E"/>
    <w:rsid w:val="004507DC"/>
    <w:rsid w:val="00463DE7"/>
    <w:rsid w:val="0046574E"/>
    <w:rsid w:val="00485179"/>
    <w:rsid w:val="00491D4B"/>
    <w:rsid w:val="00495A94"/>
    <w:rsid w:val="004C62A3"/>
    <w:rsid w:val="004E5B45"/>
    <w:rsid w:val="0052547C"/>
    <w:rsid w:val="0056256C"/>
    <w:rsid w:val="00593944"/>
    <w:rsid w:val="00596440"/>
    <w:rsid w:val="00596C17"/>
    <w:rsid w:val="00607769"/>
    <w:rsid w:val="00640979"/>
    <w:rsid w:val="006655D3"/>
    <w:rsid w:val="00692D48"/>
    <w:rsid w:val="006955CB"/>
    <w:rsid w:val="006D1C30"/>
    <w:rsid w:val="006E6A27"/>
    <w:rsid w:val="00783D71"/>
    <w:rsid w:val="007C0FB1"/>
    <w:rsid w:val="007D208C"/>
    <w:rsid w:val="007F471E"/>
    <w:rsid w:val="00804F1B"/>
    <w:rsid w:val="00814991"/>
    <w:rsid w:val="00821F33"/>
    <w:rsid w:val="0084733C"/>
    <w:rsid w:val="008914F4"/>
    <w:rsid w:val="008A5DF9"/>
    <w:rsid w:val="008B6795"/>
    <w:rsid w:val="009043C6"/>
    <w:rsid w:val="00946898"/>
    <w:rsid w:val="00947520"/>
    <w:rsid w:val="009837D8"/>
    <w:rsid w:val="00994148"/>
    <w:rsid w:val="009A4775"/>
    <w:rsid w:val="009A4E22"/>
    <w:rsid w:val="00A009E3"/>
    <w:rsid w:val="00A21A8B"/>
    <w:rsid w:val="00A324CA"/>
    <w:rsid w:val="00A32963"/>
    <w:rsid w:val="00A52471"/>
    <w:rsid w:val="00AA0650"/>
    <w:rsid w:val="00AB0888"/>
    <w:rsid w:val="00AB356C"/>
    <w:rsid w:val="00AF6F9C"/>
    <w:rsid w:val="00AF7038"/>
    <w:rsid w:val="00B02F71"/>
    <w:rsid w:val="00B80F0E"/>
    <w:rsid w:val="00BB4A12"/>
    <w:rsid w:val="00C140A9"/>
    <w:rsid w:val="00C33159"/>
    <w:rsid w:val="00CB2A23"/>
    <w:rsid w:val="00CB7DFE"/>
    <w:rsid w:val="00D17E43"/>
    <w:rsid w:val="00D411CF"/>
    <w:rsid w:val="00D77288"/>
    <w:rsid w:val="00DA682E"/>
    <w:rsid w:val="00DC69A9"/>
    <w:rsid w:val="00DD512E"/>
    <w:rsid w:val="00DF234B"/>
    <w:rsid w:val="00E204A4"/>
    <w:rsid w:val="00E73EF7"/>
    <w:rsid w:val="00E95368"/>
    <w:rsid w:val="00EE41E7"/>
    <w:rsid w:val="00F24BE5"/>
    <w:rsid w:val="00F50C18"/>
    <w:rsid w:val="00F51EC1"/>
    <w:rsid w:val="00F655D0"/>
    <w:rsid w:val="00F95623"/>
    <w:rsid w:val="00FB786A"/>
    <w:rsid w:val="00FC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0E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0"/>
    <w:link w:val="20"/>
    <w:uiPriority w:val="99"/>
    <w:qFormat/>
    <w:rsid w:val="00B80F0E"/>
    <w:pPr>
      <w:tabs>
        <w:tab w:val="left" w:pos="0"/>
      </w:tabs>
      <w:spacing w:before="280" w:after="280"/>
      <w:ind w:left="576" w:hanging="576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B80F0E"/>
    <w:pPr>
      <w:keepNext/>
      <w:tabs>
        <w:tab w:val="left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56256C"/>
    <w:rPr>
      <w:rFonts w:ascii="Cambria" w:eastAsia="Times New Roman" w:hAnsi="Cambria" w:cs="Times New Roman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link w:val="3"/>
    <w:uiPriority w:val="9"/>
    <w:semiHidden/>
    <w:rsid w:val="0056256C"/>
    <w:rPr>
      <w:rFonts w:ascii="Cambria" w:eastAsia="Times New Roman" w:hAnsi="Cambria" w:cs="Times New Roman"/>
      <w:b/>
      <w:bCs/>
      <w:sz w:val="26"/>
      <w:szCs w:val="26"/>
      <w:lang w:val="ru-RU" w:eastAsia="zh-CN"/>
    </w:rPr>
  </w:style>
  <w:style w:type="character" w:customStyle="1" w:styleId="WW8Num1z0">
    <w:name w:val="WW8Num1z0"/>
    <w:uiPriority w:val="99"/>
    <w:rsid w:val="00B80F0E"/>
  </w:style>
  <w:style w:type="character" w:customStyle="1" w:styleId="WW8Num1z1">
    <w:name w:val="WW8Num1z1"/>
    <w:uiPriority w:val="99"/>
    <w:rsid w:val="00B80F0E"/>
  </w:style>
  <w:style w:type="character" w:customStyle="1" w:styleId="WW8Num1z2">
    <w:name w:val="WW8Num1z2"/>
    <w:uiPriority w:val="99"/>
    <w:rsid w:val="00B80F0E"/>
  </w:style>
  <w:style w:type="character" w:customStyle="1" w:styleId="WW8Num1z3">
    <w:name w:val="WW8Num1z3"/>
    <w:uiPriority w:val="99"/>
    <w:rsid w:val="00B80F0E"/>
  </w:style>
  <w:style w:type="character" w:customStyle="1" w:styleId="WW8Num1z4">
    <w:name w:val="WW8Num1z4"/>
    <w:uiPriority w:val="99"/>
    <w:rsid w:val="00B80F0E"/>
  </w:style>
  <w:style w:type="character" w:customStyle="1" w:styleId="WW8Num1z5">
    <w:name w:val="WW8Num1z5"/>
    <w:uiPriority w:val="99"/>
    <w:rsid w:val="00B80F0E"/>
  </w:style>
  <w:style w:type="character" w:customStyle="1" w:styleId="WW8Num1z6">
    <w:name w:val="WW8Num1z6"/>
    <w:uiPriority w:val="99"/>
    <w:rsid w:val="00B80F0E"/>
  </w:style>
  <w:style w:type="character" w:customStyle="1" w:styleId="WW8Num1z7">
    <w:name w:val="WW8Num1z7"/>
    <w:uiPriority w:val="99"/>
    <w:rsid w:val="00B80F0E"/>
  </w:style>
  <w:style w:type="character" w:customStyle="1" w:styleId="WW8Num1z8">
    <w:name w:val="WW8Num1z8"/>
    <w:uiPriority w:val="99"/>
    <w:rsid w:val="00B80F0E"/>
  </w:style>
  <w:style w:type="character" w:customStyle="1" w:styleId="WW8Num2z0">
    <w:name w:val="WW8Num2z0"/>
    <w:uiPriority w:val="99"/>
    <w:rsid w:val="00B80F0E"/>
  </w:style>
  <w:style w:type="character" w:customStyle="1" w:styleId="WW8Num2z1">
    <w:name w:val="WW8Num2z1"/>
    <w:uiPriority w:val="99"/>
    <w:rsid w:val="00B80F0E"/>
  </w:style>
  <w:style w:type="character" w:customStyle="1" w:styleId="WW8Num2z2">
    <w:name w:val="WW8Num2z2"/>
    <w:uiPriority w:val="99"/>
    <w:rsid w:val="00B80F0E"/>
  </w:style>
  <w:style w:type="character" w:customStyle="1" w:styleId="WW8Num2z3">
    <w:name w:val="WW8Num2z3"/>
    <w:uiPriority w:val="99"/>
    <w:rsid w:val="00B80F0E"/>
  </w:style>
  <w:style w:type="character" w:customStyle="1" w:styleId="WW8Num2z4">
    <w:name w:val="WW8Num2z4"/>
    <w:uiPriority w:val="99"/>
    <w:rsid w:val="00B80F0E"/>
  </w:style>
  <w:style w:type="character" w:customStyle="1" w:styleId="WW8Num2z5">
    <w:name w:val="WW8Num2z5"/>
    <w:uiPriority w:val="99"/>
    <w:rsid w:val="00B80F0E"/>
  </w:style>
  <w:style w:type="character" w:customStyle="1" w:styleId="WW8Num2z6">
    <w:name w:val="WW8Num2z6"/>
    <w:uiPriority w:val="99"/>
    <w:rsid w:val="00B80F0E"/>
  </w:style>
  <w:style w:type="character" w:customStyle="1" w:styleId="WW8Num2z7">
    <w:name w:val="WW8Num2z7"/>
    <w:uiPriority w:val="99"/>
    <w:rsid w:val="00B80F0E"/>
  </w:style>
  <w:style w:type="character" w:customStyle="1" w:styleId="WW8Num2z8">
    <w:name w:val="WW8Num2z8"/>
    <w:uiPriority w:val="99"/>
    <w:rsid w:val="00B80F0E"/>
  </w:style>
  <w:style w:type="character" w:customStyle="1" w:styleId="WW8Num3z0">
    <w:name w:val="WW8Num3z0"/>
    <w:uiPriority w:val="99"/>
    <w:rsid w:val="00B80F0E"/>
  </w:style>
  <w:style w:type="character" w:customStyle="1" w:styleId="WW8Num3z1">
    <w:name w:val="WW8Num3z1"/>
    <w:uiPriority w:val="99"/>
    <w:rsid w:val="00B80F0E"/>
  </w:style>
  <w:style w:type="character" w:customStyle="1" w:styleId="WW8Num3z2">
    <w:name w:val="WW8Num3z2"/>
    <w:uiPriority w:val="99"/>
    <w:rsid w:val="00B80F0E"/>
  </w:style>
  <w:style w:type="character" w:customStyle="1" w:styleId="WW8Num3z3">
    <w:name w:val="WW8Num3z3"/>
    <w:uiPriority w:val="99"/>
    <w:rsid w:val="00B80F0E"/>
  </w:style>
  <w:style w:type="character" w:customStyle="1" w:styleId="WW8Num3z4">
    <w:name w:val="WW8Num3z4"/>
    <w:uiPriority w:val="99"/>
    <w:rsid w:val="00B80F0E"/>
  </w:style>
  <w:style w:type="character" w:customStyle="1" w:styleId="WW8Num3z5">
    <w:name w:val="WW8Num3z5"/>
    <w:uiPriority w:val="99"/>
    <w:rsid w:val="00B80F0E"/>
  </w:style>
  <w:style w:type="character" w:customStyle="1" w:styleId="WW8Num3z6">
    <w:name w:val="WW8Num3z6"/>
    <w:uiPriority w:val="99"/>
    <w:rsid w:val="00B80F0E"/>
  </w:style>
  <w:style w:type="character" w:customStyle="1" w:styleId="WW8Num3z7">
    <w:name w:val="WW8Num3z7"/>
    <w:uiPriority w:val="99"/>
    <w:rsid w:val="00B80F0E"/>
  </w:style>
  <w:style w:type="character" w:customStyle="1" w:styleId="WW8Num3z8">
    <w:name w:val="WW8Num3z8"/>
    <w:uiPriority w:val="99"/>
    <w:rsid w:val="00B80F0E"/>
  </w:style>
  <w:style w:type="character" w:customStyle="1" w:styleId="WW8Num4z0">
    <w:name w:val="WW8Num4z0"/>
    <w:uiPriority w:val="99"/>
    <w:rsid w:val="00B80F0E"/>
    <w:rPr>
      <w:rFonts w:ascii="Symbol" w:hAnsi="Symbol"/>
    </w:rPr>
  </w:style>
  <w:style w:type="character" w:customStyle="1" w:styleId="WW8Num5z0">
    <w:name w:val="WW8Num5z0"/>
    <w:uiPriority w:val="99"/>
    <w:rsid w:val="00B80F0E"/>
    <w:rPr>
      <w:rFonts w:ascii="Symbol" w:hAnsi="Symbol"/>
      <w:sz w:val="24"/>
    </w:rPr>
  </w:style>
  <w:style w:type="character" w:customStyle="1" w:styleId="WW8Num6z0">
    <w:name w:val="WW8Num6z0"/>
    <w:uiPriority w:val="99"/>
    <w:rsid w:val="00B80F0E"/>
    <w:rPr>
      <w:rFonts w:ascii="Symbol" w:hAnsi="Symbol"/>
      <w:sz w:val="24"/>
    </w:rPr>
  </w:style>
  <w:style w:type="character" w:customStyle="1" w:styleId="WW8Num7z0">
    <w:name w:val="WW8Num7z0"/>
    <w:uiPriority w:val="99"/>
    <w:rsid w:val="00B80F0E"/>
    <w:rPr>
      <w:rFonts w:ascii="Symbol" w:hAnsi="Symbol"/>
      <w:sz w:val="24"/>
    </w:rPr>
  </w:style>
  <w:style w:type="character" w:customStyle="1" w:styleId="WW8Num8z0">
    <w:name w:val="WW8Num8z0"/>
    <w:uiPriority w:val="99"/>
    <w:rsid w:val="00B80F0E"/>
    <w:rPr>
      <w:rFonts w:ascii="Symbol" w:hAnsi="Symbol"/>
      <w:sz w:val="24"/>
    </w:rPr>
  </w:style>
  <w:style w:type="character" w:customStyle="1" w:styleId="WW8Num9z0">
    <w:name w:val="WW8Num9z0"/>
    <w:uiPriority w:val="99"/>
    <w:rsid w:val="00B80F0E"/>
    <w:rPr>
      <w:rFonts w:ascii="Symbol" w:hAnsi="Symbol"/>
      <w:sz w:val="24"/>
    </w:rPr>
  </w:style>
  <w:style w:type="character" w:customStyle="1" w:styleId="WW8Num10z0">
    <w:name w:val="WW8Num10z0"/>
    <w:uiPriority w:val="99"/>
    <w:rsid w:val="00B80F0E"/>
    <w:rPr>
      <w:rFonts w:ascii="Symbol" w:hAnsi="Symbol"/>
    </w:rPr>
  </w:style>
  <w:style w:type="character" w:customStyle="1" w:styleId="WW8Num11z0">
    <w:name w:val="WW8Num11z0"/>
    <w:uiPriority w:val="99"/>
    <w:rsid w:val="00B80F0E"/>
    <w:rPr>
      <w:rFonts w:ascii="Symbol" w:hAnsi="Symbol"/>
      <w:lang w:val="uk-UA"/>
    </w:rPr>
  </w:style>
  <w:style w:type="character" w:customStyle="1" w:styleId="WW8Num12z0">
    <w:name w:val="WW8Num12z0"/>
    <w:uiPriority w:val="99"/>
    <w:rsid w:val="00B80F0E"/>
    <w:rPr>
      <w:rFonts w:ascii="Symbol" w:hAnsi="Symbol"/>
      <w:lang w:val="uk-UA"/>
    </w:rPr>
  </w:style>
  <w:style w:type="character" w:customStyle="1" w:styleId="WW8Num13z0">
    <w:name w:val="WW8Num13z0"/>
    <w:uiPriority w:val="99"/>
    <w:rsid w:val="00B80F0E"/>
    <w:rPr>
      <w:rFonts w:ascii="Symbol" w:hAnsi="Symbol"/>
    </w:rPr>
  </w:style>
  <w:style w:type="character" w:customStyle="1" w:styleId="WW8Num14z0">
    <w:name w:val="WW8Num14z0"/>
    <w:uiPriority w:val="99"/>
    <w:rsid w:val="00B80F0E"/>
    <w:rPr>
      <w:rFonts w:ascii="Symbol" w:hAnsi="Symbol"/>
      <w:lang w:val="uk-UA"/>
    </w:rPr>
  </w:style>
  <w:style w:type="character" w:customStyle="1" w:styleId="WW8Num15z0">
    <w:name w:val="WW8Num15z0"/>
    <w:uiPriority w:val="99"/>
    <w:rsid w:val="00B80F0E"/>
    <w:rPr>
      <w:rFonts w:ascii="Symbol" w:hAnsi="Symbol"/>
    </w:rPr>
  </w:style>
  <w:style w:type="character" w:customStyle="1" w:styleId="21">
    <w:name w:val="Основной шрифт абзаца2"/>
    <w:uiPriority w:val="99"/>
    <w:rsid w:val="00B80F0E"/>
  </w:style>
  <w:style w:type="character" w:customStyle="1" w:styleId="1">
    <w:name w:val="Основной шрифт абзаца1"/>
    <w:uiPriority w:val="99"/>
    <w:rsid w:val="00B80F0E"/>
  </w:style>
  <w:style w:type="character" w:customStyle="1" w:styleId="bulk">
    <w:name w:val="bulk"/>
    <w:uiPriority w:val="99"/>
    <w:rsid w:val="00B80F0E"/>
    <w:rPr>
      <w:rFonts w:cs="Times New Roman"/>
    </w:rPr>
  </w:style>
  <w:style w:type="character" w:customStyle="1" w:styleId="nobr">
    <w:name w:val="nobr"/>
    <w:uiPriority w:val="99"/>
    <w:rsid w:val="00B80F0E"/>
    <w:rPr>
      <w:rFonts w:cs="Times New Roman"/>
    </w:rPr>
  </w:style>
  <w:style w:type="character" w:styleId="a4">
    <w:name w:val="Hyperlink"/>
    <w:uiPriority w:val="99"/>
    <w:rsid w:val="00B80F0E"/>
    <w:rPr>
      <w:rFonts w:cs="Times New Roman"/>
      <w:color w:val="0000FF"/>
      <w:u w:val="single"/>
    </w:rPr>
  </w:style>
  <w:style w:type="character" w:styleId="a5">
    <w:name w:val="FollowedHyperlink"/>
    <w:uiPriority w:val="99"/>
    <w:rsid w:val="00B80F0E"/>
    <w:rPr>
      <w:rFonts w:cs="Times New Roman"/>
      <w:color w:val="800080"/>
      <w:u w:val="single"/>
    </w:rPr>
  </w:style>
  <w:style w:type="character" w:customStyle="1" w:styleId="a6">
    <w:name w:val="Символ нумерации"/>
    <w:uiPriority w:val="99"/>
    <w:rsid w:val="00B80F0E"/>
  </w:style>
  <w:style w:type="paragraph" w:customStyle="1" w:styleId="a7">
    <w:name w:val="Заголовок"/>
    <w:basedOn w:val="a"/>
    <w:next w:val="a0"/>
    <w:uiPriority w:val="99"/>
    <w:rsid w:val="00B80F0E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a0">
    <w:name w:val="Body Text"/>
    <w:basedOn w:val="a"/>
    <w:link w:val="a8"/>
    <w:uiPriority w:val="99"/>
    <w:rsid w:val="00B80F0E"/>
    <w:pPr>
      <w:spacing w:after="140" w:line="288" w:lineRule="auto"/>
    </w:pPr>
  </w:style>
  <w:style w:type="character" w:customStyle="1" w:styleId="a8">
    <w:name w:val="Основной текст Знак"/>
    <w:link w:val="a0"/>
    <w:uiPriority w:val="99"/>
    <w:semiHidden/>
    <w:rsid w:val="0056256C"/>
    <w:rPr>
      <w:sz w:val="24"/>
      <w:szCs w:val="24"/>
      <w:lang w:val="ru-RU" w:eastAsia="zh-CN"/>
    </w:rPr>
  </w:style>
  <w:style w:type="paragraph" w:styleId="a9">
    <w:name w:val="List"/>
    <w:basedOn w:val="a0"/>
    <w:uiPriority w:val="99"/>
    <w:rsid w:val="00B80F0E"/>
    <w:rPr>
      <w:rFonts w:cs="Mangal"/>
    </w:rPr>
  </w:style>
  <w:style w:type="paragraph" w:styleId="aa">
    <w:name w:val="caption"/>
    <w:basedOn w:val="a"/>
    <w:uiPriority w:val="99"/>
    <w:qFormat/>
    <w:rsid w:val="00B80F0E"/>
    <w:pPr>
      <w:suppressLineNumbers/>
      <w:spacing w:before="120" w:after="120"/>
    </w:pPr>
    <w:rPr>
      <w:rFonts w:cs="Lohit Hindi"/>
      <w:i/>
      <w:iCs/>
    </w:rPr>
  </w:style>
  <w:style w:type="paragraph" w:customStyle="1" w:styleId="22">
    <w:name w:val="Указатель2"/>
    <w:basedOn w:val="a"/>
    <w:uiPriority w:val="99"/>
    <w:rsid w:val="00B80F0E"/>
    <w:pPr>
      <w:suppressLineNumbers/>
    </w:pPr>
    <w:rPr>
      <w:rFonts w:cs="Lohit Hindi"/>
    </w:rPr>
  </w:style>
  <w:style w:type="paragraph" w:customStyle="1" w:styleId="10">
    <w:name w:val="Название объекта1"/>
    <w:basedOn w:val="a"/>
    <w:uiPriority w:val="99"/>
    <w:rsid w:val="00B80F0E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uiPriority w:val="99"/>
    <w:rsid w:val="00B80F0E"/>
    <w:pPr>
      <w:suppressLineNumbers/>
    </w:pPr>
    <w:rPr>
      <w:rFonts w:cs="Mangal"/>
    </w:rPr>
  </w:style>
  <w:style w:type="paragraph" w:styleId="ab">
    <w:name w:val="Normal (Web)"/>
    <w:basedOn w:val="a"/>
    <w:uiPriority w:val="99"/>
    <w:rsid w:val="00B80F0E"/>
    <w:pPr>
      <w:spacing w:before="280" w:after="280"/>
    </w:pPr>
  </w:style>
  <w:style w:type="paragraph" w:customStyle="1" w:styleId="12">
    <w:name w:val="Текст1"/>
    <w:basedOn w:val="a"/>
    <w:uiPriority w:val="99"/>
    <w:rsid w:val="00B80F0E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uiPriority w:val="99"/>
    <w:rsid w:val="0052547C"/>
    <w:rPr>
      <w:rFonts w:cs="Times New Roman"/>
    </w:rPr>
  </w:style>
  <w:style w:type="character" w:customStyle="1" w:styleId="w">
    <w:name w:val="w"/>
    <w:uiPriority w:val="99"/>
    <w:rsid w:val="0052547C"/>
    <w:rPr>
      <w:rFonts w:cs="Times New Roman"/>
    </w:rPr>
  </w:style>
  <w:style w:type="paragraph" w:styleId="ac">
    <w:name w:val="List Paragraph"/>
    <w:basedOn w:val="a"/>
    <w:uiPriority w:val="99"/>
    <w:qFormat/>
    <w:rsid w:val="009043C6"/>
    <w:pPr>
      <w:ind w:left="708"/>
    </w:pPr>
  </w:style>
  <w:style w:type="paragraph" w:styleId="ad">
    <w:name w:val="header"/>
    <w:basedOn w:val="a"/>
    <w:link w:val="ae"/>
    <w:uiPriority w:val="99"/>
    <w:unhideWhenUsed/>
    <w:rsid w:val="00143115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link w:val="ad"/>
    <w:uiPriority w:val="99"/>
    <w:rsid w:val="00143115"/>
    <w:rPr>
      <w:sz w:val="24"/>
      <w:szCs w:val="24"/>
      <w:lang w:val="ru-RU" w:eastAsia="zh-CN"/>
    </w:rPr>
  </w:style>
  <w:style w:type="paragraph" w:styleId="af">
    <w:name w:val="footer"/>
    <w:basedOn w:val="a"/>
    <w:link w:val="af0"/>
    <w:uiPriority w:val="99"/>
    <w:semiHidden/>
    <w:unhideWhenUsed/>
    <w:rsid w:val="00143115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link w:val="af"/>
    <w:uiPriority w:val="99"/>
    <w:semiHidden/>
    <w:rsid w:val="00143115"/>
    <w:rPr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0E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0"/>
    <w:link w:val="20"/>
    <w:uiPriority w:val="99"/>
    <w:qFormat/>
    <w:rsid w:val="00B80F0E"/>
    <w:pPr>
      <w:tabs>
        <w:tab w:val="left" w:pos="0"/>
      </w:tabs>
      <w:spacing w:before="280" w:after="280"/>
      <w:ind w:left="576" w:hanging="576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B80F0E"/>
    <w:pPr>
      <w:keepNext/>
      <w:tabs>
        <w:tab w:val="left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56256C"/>
    <w:rPr>
      <w:rFonts w:ascii="Cambria" w:eastAsia="Times New Roman" w:hAnsi="Cambria" w:cs="Times New Roman"/>
      <w:b/>
      <w:bCs/>
      <w:i/>
      <w:iCs/>
      <w:sz w:val="28"/>
      <w:szCs w:val="28"/>
      <w:lang w:val="ru-RU" w:eastAsia="zh-CN"/>
    </w:rPr>
  </w:style>
  <w:style w:type="character" w:customStyle="1" w:styleId="30">
    <w:name w:val="Заголовок 3 Знак"/>
    <w:link w:val="3"/>
    <w:uiPriority w:val="9"/>
    <w:semiHidden/>
    <w:rsid w:val="0056256C"/>
    <w:rPr>
      <w:rFonts w:ascii="Cambria" w:eastAsia="Times New Roman" w:hAnsi="Cambria" w:cs="Times New Roman"/>
      <w:b/>
      <w:bCs/>
      <w:sz w:val="26"/>
      <w:szCs w:val="26"/>
      <w:lang w:val="ru-RU" w:eastAsia="zh-CN"/>
    </w:rPr>
  </w:style>
  <w:style w:type="character" w:customStyle="1" w:styleId="WW8Num1z0">
    <w:name w:val="WW8Num1z0"/>
    <w:uiPriority w:val="99"/>
    <w:rsid w:val="00B80F0E"/>
  </w:style>
  <w:style w:type="character" w:customStyle="1" w:styleId="WW8Num1z1">
    <w:name w:val="WW8Num1z1"/>
    <w:uiPriority w:val="99"/>
    <w:rsid w:val="00B80F0E"/>
  </w:style>
  <w:style w:type="character" w:customStyle="1" w:styleId="WW8Num1z2">
    <w:name w:val="WW8Num1z2"/>
    <w:uiPriority w:val="99"/>
    <w:rsid w:val="00B80F0E"/>
  </w:style>
  <w:style w:type="character" w:customStyle="1" w:styleId="WW8Num1z3">
    <w:name w:val="WW8Num1z3"/>
    <w:uiPriority w:val="99"/>
    <w:rsid w:val="00B80F0E"/>
  </w:style>
  <w:style w:type="character" w:customStyle="1" w:styleId="WW8Num1z4">
    <w:name w:val="WW8Num1z4"/>
    <w:uiPriority w:val="99"/>
    <w:rsid w:val="00B80F0E"/>
  </w:style>
  <w:style w:type="character" w:customStyle="1" w:styleId="WW8Num1z5">
    <w:name w:val="WW8Num1z5"/>
    <w:uiPriority w:val="99"/>
    <w:rsid w:val="00B80F0E"/>
  </w:style>
  <w:style w:type="character" w:customStyle="1" w:styleId="WW8Num1z6">
    <w:name w:val="WW8Num1z6"/>
    <w:uiPriority w:val="99"/>
    <w:rsid w:val="00B80F0E"/>
  </w:style>
  <w:style w:type="character" w:customStyle="1" w:styleId="WW8Num1z7">
    <w:name w:val="WW8Num1z7"/>
    <w:uiPriority w:val="99"/>
    <w:rsid w:val="00B80F0E"/>
  </w:style>
  <w:style w:type="character" w:customStyle="1" w:styleId="WW8Num1z8">
    <w:name w:val="WW8Num1z8"/>
    <w:uiPriority w:val="99"/>
    <w:rsid w:val="00B80F0E"/>
  </w:style>
  <w:style w:type="character" w:customStyle="1" w:styleId="WW8Num2z0">
    <w:name w:val="WW8Num2z0"/>
    <w:uiPriority w:val="99"/>
    <w:rsid w:val="00B80F0E"/>
  </w:style>
  <w:style w:type="character" w:customStyle="1" w:styleId="WW8Num2z1">
    <w:name w:val="WW8Num2z1"/>
    <w:uiPriority w:val="99"/>
    <w:rsid w:val="00B80F0E"/>
  </w:style>
  <w:style w:type="character" w:customStyle="1" w:styleId="WW8Num2z2">
    <w:name w:val="WW8Num2z2"/>
    <w:uiPriority w:val="99"/>
    <w:rsid w:val="00B80F0E"/>
  </w:style>
  <w:style w:type="character" w:customStyle="1" w:styleId="WW8Num2z3">
    <w:name w:val="WW8Num2z3"/>
    <w:uiPriority w:val="99"/>
    <w:rsid w:val="00B80F0E"/>
  </w:style>
  <w:style w:type="character" w:customStyle="1" w:styleId="WW8Num2z4">
    <w:name w:val="WW8Num2z4"/>
    <w:uiPriority w:val="99"/>
    <w:rsid w:val="00B80F0E"/>
  </w:style>
  <w:style w:type="character" w:customStyle="1" w:styleId="WW8Num2z5">
    <w:name w:val="WW8Num2z5"/>
    <w:uiPriority w:val="99"/>
    <w:rsid w:val="00B80F0E"/>
  </w:style>
  <w:style w:type="character" w:customStyle="1" w:styleId="WW8Num2z6">
    <w:name w:val="WW8Num2z6"/>
    <w:uiPriority w:val="99"/>
    <w:rsid w:val="00B80F0E"/>
  </w:style>
  <w:style w:type="character" w:customStyle="1" w:styleId="WW8Num2z7">
    <w:name w:val="WW8Num2z7"/>
    <w:uiPriority w:val="99"/>
    <w:rsid w:val="00B80F0E"/>
  </w:style>
  <w:style w:type="character" w:customStyle="1" w:styleId="WW8Num2z8">
    <w:name w:val="WW8Num2z8"/>
    <w:uiPriority w:val="99"/>
    <w:rsid w:val="00B80F0E"/>
  </w:style>
  <w:style w:type="character" w:customStyle="1" w:styleId="WW8Num3z0">
    <w:name w:val="WW8Num3z0"/>
    <w:uiPriority w:val="99"/>
    <w:rsid w:val="00B80F0E"/>
  </w:style>
  <w:style w:type="character" w:customStyle="1" w:styleId="WW8Num3z1">
    <w:name w:val="WW8Num3z1"/>
    <w:uiPriority w:val="99"/>
    <w:rsid w:val="00B80F0E"/>
  </w:style>
  <w:style w:type="character" w:customStyle="1" w:styleId="WW8Num3z2">
    <w:name w:val="WW8Num3z2"/>
    <w:uiPriority w:val="99"/>
    <w:rsid w:val="00B80F0E"/>
  </w:style>
  <w:style w:type="character" w:customStyle="1" w:styleId="WW8Num3z3">
    <w:name w:val="WW8Num3z3"/>
    <w:uiPriority w:val="99"/>
    <w:rsid w:val="00B80F0E"/>
  </w:style>
  <w:style w:type="character" w:customStyle="1" w:styleId="WW8Num3z4">
    <w:name w:val="WW8Num3z4"/>
    <w:uiPriority w:val="99"/>
    <w:rsid w:val="00B80F0E"/>
  </w:style>
  <w:style w:type="character" w:customStyle="1" w:styleId="WW8Num3z5">
    <w:name w:val="WW8Num3z5"/>
    <w:uiPriority w:val="99"/>
    <w:rsid w:val="00B80F0E"/>
  </w:style>
  <w:style w:type="character" w:customStyle="1" w:styleId="WW8Num3z6">
    <w:name w:val="WW8Num3z6"/>
    <w:uiPriority w:val="99"/>
    <w:rsid w:val="00B80F0E"/>
  </w:style>
  <w:style w:type="character" w:customStyle="1" w:styleId="WW8Num3z7">
    <w:name w:val="WW8Num3z7"/>
    <w:uiPriority w:val="99"/>
    <w:rsid w:val="00B80F0E"/>
  </w:style>
  <w:style w:type="character" w:customStyle="1" w:styleId="WW8Num3z8">
    <w:name w:val="WW8Num3z8"/>
    <w:uiPriority w:val="99"/>
    <w:rsid w:val="00B80F0E"/>
  </w:style>
  <w:style w:type="character" w:customStyle="1" w:styleId="WW8Num4z0">
    <w:name w:val="WW8Num4z0"/>
    <w:uiPriority w:val="99"/>
    <w:rsid w:val="00B80F0E"/>
    <w:rPr>
      <w:rFonts w:ascii="Symbol" w:hAnsi="Symbol"/>
    </w:rPr>
  </w:style>
  <w:style w:type="character" w:customStyle="1" w:styleId="WW8Num5z0">
    <w:name w:val="WW8Num5z0"/>
    <w:uiPriority w:val="99"/>
    <w:rsid w:val="00B80F0E"/>
    <w:rPr>
      <w:rFonts w:ascii="Symbol" w:hAnsi="Symbol"/>
      <w:sz w:val="24"/>
    </w:rPr>
  </w:style>
  <w:style w:type="character" w:customStyle="1" w:styleId="WW8Num6z0">
    <w:name w:val="WW8Num6z0"/>
    <w:uiPriority w:val="99"/>
    <w:rsid w:val="00B80F0E"/>
    <w:rPr>
      <w:rFonts w:ascii="Symbol" w:hAnsi="Symbol"/>
      <w:sz w:val="24"/>
    </w:rPr>
  </w:style>
  <w:style w:type="character" w:customStyle="1" w:styleId="WW8Num7z0">
    <w:name w:val="WW8Num7z0"/>
    <w:uiPriority w:val="99"/>
    <w:rsid w:val="00B80F0E"/>
    <w:rPr>
      <w:rFonts w:ascii="Symbol" w:hAnsi="Symbol"/>
      <w:sz w:val="24"/>
    </w:rPr>
  </w:style>
  <w:style w:type="character" w:customStyle="1" w:styleId="WW8Num8z0">
    <w:name w:val="WW8Num8z0"/>
    <w:uiPriority w:val="99"/>
    <w:rsid w:val="00B80F0E"/>
    <w:rPr>
      <w:rFonts w:ascii="Symbol" w:hAnsi="Symbol"/>
      <w:sz w:val="24"/>
    </w:rPr>
  </w:style>
  <w:style w:type="character" w:customStyle="1" w:styleId="WW8Num9z0">
    <w:name w:val="WW8Num9z0"/>
    <w:uiPriority w:val="99"/>
    <w:rsid w:val="00B80F0E"/>
    <w:rPr>
      <w:rFonts w:ascii="Symbol" w:hAnsi="Symbol"/>
      <w:sz w:val="24"/>
    </w:rPr>
  </w:style>
  <w:style w:type="character" w:customStyle="1" w:styleId="WW8Num10z0">
    <w:name w:val="WW8Num10z0"/>
    <w:uiPriority w:val="99"/>
    <w:rsid w:val="00B80F0E"/>
    <w:rPr>
      <w:rFonts w:ascii="Symbol" w:hAnsi="Symbol"/>
    </w:rPr>
  </w:style>
  <w:style w:type="character" w:customStyle="1" w:styleId="WW8Num11z0">
    <w:name w:val="WW8Num11z0"/>
    <w:uiPriority w:val="99"/>
    <w:rsid w:val="00B80F0E"/>
    <w:rPr>
      <w:rFonts w:ascii="Symbol" w:hAnsi="Symbol"/>
      <w:lang w:val="uk-UA"/>
    </w:rPr>
  </w:style>
  <w:style w:type="character" w:customStyle="1" w:styleId="WW8Num12z0">
    <w:name w:val="WW8Num12z0"/>
    <w:uiPriority w:val="99"/>
    <w:rsid w:val="00B80F0E"/>
    <w:rPr>
      <w:rFonts w:ascii="Symbol" w:hAnsi="Symbol"/>
      <w:lang w:val="uk-UA"/>
    </w:rPr>
  </w:style>
  <w:style w:type="character" w:customStyle="1" w:styleId="WW8Num13z0">
    <w:name w:val="WW8Num13z0"/>
    <w:uiPriority w:val="99"/>
    <w:rsid w:val="00B80F0E"/>
    <w:rPr>
      <w:rFonts w:ascii="Symbol" w:hAnsi="Symbol"/>
    </w:rPr>
  </w:style>
  <w:style w:type="character" w:customStyle="1" w:styleId="WW8Num14z0">
    <w:name w:val="WW8Num14z0"/>
    <w:uiPriority w:val="99"/>
    <w:rsid w:val="00B80F0E"/>
    <w:rPr>
      <w:rFonts w:ascii="Symbol" w:hAnsi="Symbol"/>
      <w:lang w:val="uk-UA"/>
    </w:rPr>
  </w:style>
  <w:style w:type="character" w:customStyle="1" w:styleId="WW8Num15z0">
    <w:name w:val="WW8Num15z0"/>
    <w:uiPriority w:val="99"/>
    <w:rsid w:val="00B80F0E"/>
    <w:rPr>
      <w:rFonts w:ascii="Symbol" w:hAnsi="Symbol"/>
    </w:rPr>
  </w:style>
  <w:style w:type="character" w:customStyle="1" w:styleId="21">
    <w:name w:val="Основной шрифт абзаца2"/>
    <w:uiPriority w:val="99"/>
    <w:rsid w:val="00B80F0E"/>
  </w:style>
  <w:style w:type="character" w:customStyle="1" w:styleId="1">
    <w:name w:val="Основной шрифт абзаца1"/>
    <w:uiPriority w:val="99"/>
    <w:rsid w:val="00B80F0E"/>
  </w:style>
  <w:style w:type="character" w:customStyle="1" w:styleId="bulk">
    <w:name w:val="bulk"/>
    <w:uiPriority w:val="99"/>
    <w:rsid w:val="00B80F0E"/>
    <w:rPr>
      <w:rFonts w:cs="Times New Roman"/>
    </w:rPr>
  </w:style>
  <w:style w:type="character" w:customStyle="1" w:styleId="nobr">
    <w:name w:val="nobr"/>
    <w:uiPriority w:val="99"/>
    <w:rsid w:val="00B80F0E"/>
    <w:rPr>
      <w:rFonts w:cs="Times New Roman"/>
    </w:rPr>
  </w:style>
  <w:style w:type="character" w:styleId="a4">
    <w:name w:val="Hyperlink"/>
    <w:uiPriority w:val="99"/>
    <w:rsid w:val="00B80F0E"/>
    <w:rPr>
      <w:rFonts w:cs="Times New Roman"/>
      <w:color w:val="0000FF"/>
      <w:u w:val="single"/>
    </w:rPr>
  </w:style>
  <w:style w:type="character" w:styleId="a5">
    <w:name w:val="FollowedHyperlink"/>
    <w:uiPriority w:val="99"/>
    <w:rsid w:val="00B80F0E"/>
    <w:rPr>
      <w:rFonts w:cs="Times New Roman"/>
      <w:color w:val="800080"/>
      <w:u w:val="single"/>
    </w:rPr>
  </w:style>
  <w:style w:type="character" w:customStyle="1" w:styleId="a6">
    <w:name w:val="Символ нумерации"/>
    <w:uiPriority w:val="99"/>
    <w:rsid w:val="00B80F0E"/>
  </w:style>
  <w:style w:type="paragraph" w:customStyle="1" w:styleId="a7">
    <w:name w:val="Заголовок"/>
    <w:basedOn w:val="a"/>
    <w:next w:val="a0"/>
    <w:uiPriority w:val="99"/>
    <w:rsid w:val="00B80F0E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styleId="a0">
    <w:name w:val="Body Text"/>
    <w:basedOn w:val="a"/>
    <w:link w:val="a8"/>
    <w:uiPriority w:val="99"/>
    <w:rsid w:val="00B80F0E"/>
    <w:pPr>
      <w:spacing w:after="140" w:line="288" w:lineRule="auto"/>
    </w:pPr>
  </w:style>
  <w:style w:type="character" w:customStyle="1" w:styleId="a8">
    <w:name w:val="Основной текст Знак"/>
    <w:link w:val="a0"/>
    <w:uiPriority w:val="99"/>
    <w:semiHidden/>
    <w:rsid w:val="0056256C"/>
    <w:rPr>
      <w:sz w:val="24"/>
      <w:szCs w:val="24"/>
      <w:lang w:val="ru-RU" w:eastAsia="zh-CN"/>
    </w:rPr>
  </w:style>
  <w:style w:type="paragraph" w:styleId="a9">
    <w:name w:val="List"/>
    <w:basedOn w:val="a0"/>
    <w:uiPriority w:val="99"/>
    <w:rsid w:val="00B80F0E"/>
    <w:rPr>
      <w:rFonts w:cs="Mangal"/>
    </w:rPr>
  </w:style>
  <w:style w:type="paragraph" w:styleId="aa">
    <w:name w:val="caption"/>
    <w:basedOn w:val="a"/>
    <w:uiPriority w:val="99"/>
    <w:qFormat/>
    <w:rsid w:val="00B80F0E"/>
    <w:pPr>
      <w:suppressLineNumbers/>
      <w:spacing w:before="120" w:after="120"/>
    </w:pPr>
    <w:rPr>
      <w:rFonts w:cs="Lohit Hindi"/>
      <w:i/>
      <w:iCs/>
    </w:rPr>
  </w:style>
  <w:style w:type="paragraph" w:customStyle="1" w:styleId="22">
    <w:name w:val="Указатель2"/>
    <w:basedOn w:val="a"/>
    <w:uiPriority w:val="99"/>
    <w:rsid w:val="00B80F0E"/>
    <w:pPr>
      <w:suppressLineNumbers/>
    </w:pPr>
    <w:rPr>
      <w:rFonts w:cs="Lohit Hindi"/>
    </w:rPr>
  </w:style>
  <w:style w:type="paragraph" w:customStyle="1" w:styleId="10">
    <w:name w:val="Название объекта1"/>
    <w:basedOn w:val="a"/>
    <w:uiPriority w:val="99"/>
    <w:rsid w:val="00B80F0E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uiPriority w:val="99"/>
    <w:rsid w:val="00B80F0E"/>
    <w:pPr>
      <w:suppressLineNumbers/>
    </w:pPr>
    <w:rPr>
      <w:rFonts w:cs="Mangal"/>
    </w:rPr>
  </w:style>
  <w:style w:type="paragraph" w:styleId="ab">
    <w:name w:val="Normal (Web)"/>
    <w:basedOn w:val="a"/>
    <w:uiPriority w:val="99"/>
    <w:rsid w:val="00B80F0E"/>
    <w:pPr>
      <w:spacing w:before="280" w:after="280"/>
    </w:pPr>
  </w:style>
  <w:style w:type="paragraph" w:customStyle="1" w:styleId="12">
    <w:name w:val="Текст1"/>
    <w:basedOn w:val="a"/>
    <w:uiPriority w:val="99"/>
    <w:rsid w:val="00B80F0E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uiPriority w:val="99"/>
    <w:rsid w:val="0052547C"/>
    <w:rPr>
      <w:rFonts w:cs="Times New Roman"/>
    </w:rPr>
  </w:style>
  <w:style w:type="character" w:customStyle="1" w:styleId="w">
    <w:name w:val="w"/>
    <w:uiPriority w:val="99"/>
    <w:rsid w:val="0052547C"/>
    <w:rPr>
      <w:rFonts w:cs="Times New Roman"/>
    </w:rPr>
  </w:style>
  <w:style w:type="paragraph" w:styleId="ac">
    <w:name w:val="List Paragraph"/>
    <w:basedOn w:val="a"/>
    <w:uiPriority w:val="99"/>
    <w:qFormat/>
    <w:rsid w:val="009043C6"/>
    <w:pPr>
      <w:ind w:left="708"/>
    </w:pPr>
  </w:style>
  <w:style w:type="paragraph" w:styleId="ad">
    <w:name w:val="header"/>
    <w:basedOn w:val="a"/>
    <w:link w:val="ae"/>
    <w:uiPriority w:val="99"/>
    <w:unhideWhenUsed/>
    <w:rsid w:val="00143115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link w:val="ad"/>
    <w:uiPriority w:val="99"/>
    <w:rsid w:val="00143115"/>
    <w:rPr>
      <w:sz w:val="24"/>
      <w:szCs w:val="24"/>
      <w:lang w:val="ru-RU" w:eastAsia="zh-CN"/>
    </w:rPr>
  </w:style>
  <w:style w:type="paragraph" w:styleId="af">
    <w:name w:val="footer"/>
    <w:basedOn w:val="a"/>
    <w:link w:val="af0"/>
    <w:uiPriority w:val="99"/>
    <w:semiHidden/>
    <w:unhideWhenUsed/>
    <w:rsid w:val="00143115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link w:val="af"/>
    <w:uiPriority w:val="99"/>
    <w:semiHidden/>
    <w:rsid w:val="00143115"/>
    <w:rPr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nsultant.ru/document/cons_doc_LAW_166115/" TargetMode="External"/><Relationship Id="rId18" Type="http://schemas.openxmlformats.org/officeDocument/2006/relationships/hyperlink" Target="http://www.consultant.ru/document/cons_doc_LAW_12293/?dst=100008" TargetMode="External"/><Relationship Id="rId26" Type="http://schemas.openxmlformats.org/officeDocument/2006/relationships/hyperlink" Target="http://www.consultant.ru/document/cons_doc_LAW_166115/?frame=2" TargetMode="External"/><Relationship Id="rId39" Type="http://schemas.openxmlformats.org/officeDocument/2006/relationships/hyperlink" Target="http://www.consultant.ru/document/cons_doc_LAW_162812/?dst=10157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consultant.ru/document/cons_doc_LAW_159106/?dst=100063" TargetMode="External"/><Relationship Id="rId34" Type="http://schemas.openxmlformats.org/officeDocument/2006/relationships/hyperlink" Target="http://www.consultant.ru/document/cons_doc_LAW_159106/?dst=100283" TargetMode="External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114211/" TargetMode="External"/><Relationship Id="rId17" Type="http://schemas.openxmlformats.org/officeDocument/2006/relationships/hyperlink" Target="http://www.consultant.ru/document/cons_doc_LAW_159106/?dst=100015" TargetMode="External"/><Relationship Id="rId25" Type="http://schemas.openxmlformats.org/officeDocument/2006/relationships/hyperlink" Target="http://www.consultant.ru/document/cons_doc_LAW_114206/?dst=100010" TargetMode="External"/><Relationship Id="rId33" Type="http://schemas.openxmlformats.org/officeDocument/2006/relationships/hyperlink" Target="http://www.consultant.ru/document/cons_doc_LAW_166115/?frame=5" TargetMode="External"/><Relationship Id="rId38" Type="http://schemas.openxmlformats.org/officeDocument/2006/relationships/hyperlink" Target="http://www.consultant.ru/document/cons_doc_LAW_162742/?dst=10009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2875/" TargetMode="External"/><Relationship Id="rId20" Type="http://schemas.openxmlformats.org/officeDocument/2006/relationships/hyperlink" Target="http://www.consultant.ru/document/cons_doc_LAW_159214/?dst=100015" TargetMode="External"/><Relationship Id="rId29" Type="http://schemas.openxmlformats.org/officeDocument/2006/relationships/hyperlink" Target="http://www.consultant.ru/document/cons_doc_LAW_166115/?frame=2" TargetMode="External"/><Relationship Id="rId41" Type="http://schemas.openxmlformats.org/officeDocument/2006/relationships/image" Target="http://qrcoder.ru/code/?http%3A%2F%2Fdnrsovet.su%2Fzakon-dnr-o-zashhite-naseleniya-i-territorij-ot-chs%2F&amp;2&amp;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166115/" TargetMode="External"/><Relationship Id="rId24" Type="http://schemas.openxmlformats.org/officeDocument/2006/relationships/hyperlink" Target="http://www.consultant.ru/document/cons_doc_LAW_77126/?dst=100009" TargetMode="External"/><Relationship Id="rId32" Type="http://schemas.openxmlformats.org/officeDocument/2006/relationships/hyperlink" Target="http://www.consultant.ru/document/cons_doc_LAW_166115/?frame=3" TargetMode="External"/><Relationship Id="rId37" Type="http://schemas.openxmlformats.org/officeDocument/2006/relationships/hyperlink" Target="http://www.consultant.ru/document/cons_doc_LAW_164056/?dst=101728" TargetMode="External"/><Relationship Id="rId40" Type="http://schemas.openxmlformats.org/officeDocument/2006/relationships/image" Target="media/image2.gif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160083/" TargetMode="External"/><Relationship Id="rId23" Type="http://schemas.openxmlformats.org/officeDocument/2006/relationships/hyperlink" Target="http://www.consultant.ru/document/cons_doc_LAW_151703/?dst=100012" TargetMode="External"/><Relationship Id="rId28" Type="http://schemas.openxmlformats.org/officeDocument/2006/relationships/hyperlink" Target="http://www.consultant.ru/document/cons_doc_LAW_157081/?dst=100002" TargetMode="External"/><Relationship Id="rId36" Type="http://schemas.openxmlformats.org/officeDocument/2006/relationships/hyperlink" Target="http://www.consultant.ru/document/cons_doc_LAW_166115/?frame=6" TargetMode="External"/><Relationship Id="rId10" Type="http://schemas.openxmlformats.org/officeDocument/2006/relationships/hyperlink" Target="http://www.consultant.ru/document/cons_doc_LAW_166115/" TargetMode="External"/><Relationship Id="rId19" Type="http://schemas.openxmlformats.org/officeDocument/2006/relationships/hyperlink" Target="http://www.consultant.ru/document/cons_doc_LAW_166115/?frame=1" TargetMode="External"/><Relationship Id="rId31" Type="http://schemas.openxmlformats.org/officeDocument/2006/relationships/hyperlink" Target="http://www.consultant.ru/document/cons_doc_LAW_166115/?frame=3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66115/" TargetMode="External"/><Relationship Id="rId14" Type="http://schemas.openxmlformats.org/officeDocument/2006/relationships/hyperlink" Target="http://www.consultant.ru/document/cons_doc_LAW_166115/" TargetMode="External"/><Relationship Id="rId22" Type="http://schemas.openxmlformats.org/officeDocument/2006/relationships/hyperlink" Target="http://www.consultant.ru/document/cons_doc_LAW_151703/?dst=100012" TargetMode="External"/><Relationship Id="rId27" Type="http://schemas.openxmlformats.org/officeDocument/2006/relationships/hyperlink" Target="http://www.consultant.ru/document/cons_doc_LAW_124580/?dst=100014" TargetMode="External"/><Relationship Id="rId30" Type="http://schemas.openxmlformats.org/officeDocument/2006/relationships/hyperlink" Target="http://www.consultant.ru/document/cons_doc_LAW_166115/?frame=2" TargetMode="External"/><Relationship Id="rId35" Type="http://schemas.openxmlformats.org/officeDocument/2006/relationships/hyperlink" Target="http://www.consultant.ru/document/cons_doc_LAW_166115/?frame=6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7642</Words>
  <Characters>43563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 декабря 1994 года N 68-ФЗ</vt:lpstr>
    </vt:vector>
  </TitlesOfParts>
  <Company>MoBIL GROUP</Company>
  <LinksUpToDate>false</LinksUpToDate>
  <CharactersWithSpaces>51103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 декабря 1994 года N 68-ФЗ</dc:title>
  <dc:creator>Deshkantuk</dc:creator>
  <cp:lastModifiedBy>1</cp:lastModifiedBy>
  <cp:revision>2</cp:revision>
  <cp:lastPrinted>2015-02-20T12:42:00Z</cp:lastPrinted>
  <dcterms:created xsi:type="dcterms:W3CDTF">2017-02-08T11:45:00Z</dcterms:created>
  <dcterms:modified xsi:type="dcterms:W3CDTF">2017-02-08T11:45:00Z</dcterms:modified>
</cp:coreProperties>
</file>