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02" w:rsidRDefault="00325547" w:rsidP="00E82C02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2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C02" w:rsidRPr="00FF0ED2" w:rsidRDefault="00E82C02" w:rsidP="00E82C02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82C02" w:rsidRPr="0005369B" w:rsidRDefault="00E82C02" w:rsidP="00E82C02">
      <w:pPr>
        <w:jc w:val="center"/>
        <w:rPr>
          <w:b/>
          <w:sz w:val="44"/>
          <w:szCs w:val="40"/>
        </w:rPr>
      </w:pPr>
      <w:r w:rsidRPr="0005369B">
        <w:rPr>
          <w:b/>
          <w:spacing w:val="80"/>
          <w:sz w:val="44"/>
          <w:szCs w:val="40"/>
        </w:rPr>
        <w:t>ЗАКОН</w:t>
      </w:r>
    </w:p>
    <w:p w:rsidR="00264360" w:rsidRDefault="00264360" w:rsidP="00792C2A">
      <w:pPr>
        <w:jc w:val="center"/>
        <w:rPr>
          <w:b/>
          <w:sz w:val="28"/>
          <w:szCs w:val="28"/>
        </w:rPr>
      </w:pPr>
    </w:p>
    <w:p w:rsidR="0005369B" w:rsidRDefault="0005369B" w:rsidP="00792C2A">
      <w:pPr>
        <w:jc w:val="center"/>
        <w:rPr>
          <w:b/>
          <w:sz w:val="28"/>
          <w:szCs w:val="28"/>
        </w:rPr>
      </w:pPr>
    </w:p>
    <w:p w:rsidR="00792C2A" w:rsidRPr="0005369B" w:rsidRDefault="00792C2A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  <w:r w:rsidRPr="00CE4E9A">
        <w:rPr>
          <w:b/>
          <w:color w:val="0D0D0D"/>
          <w:sz w:val="28"/>
          <w:szCs w:val="28"/>
        </w:rPr>
        <w:t xml:space="preserve">О ГОСУДАРСТВЕННОМ ОПТОВОМ РЫНКЕ </w:t>
      </w:r>
      <w:r w:rsidR="0005369B">
        <w:rPr>
          <w:b/>
          <w:color w:val="0D0D0D"/>
          <w:sz w:val="28"/>
          <w:szCs w:val="28"/>
        </w:rPr>
        <w:br/>
      </w:r>
      <w:r w:rsidRPr="00CE4E9A">
        <w:rPr>
          <w:b/>
          <w:color w:val="0D0D0D"/>
          <w:sz w:val="28"/>
          <w:szCs w:val="28"/>
        </w:rPr>
        <w:t>ЭЛЕКТРИЧЕСКОЙ ЭНЕРГИИ И МОЩНОСТИ</w:t>
      </w:r>
    </w:p>
    <w:p w:rsidR="00E82C02" w:rsidRDefault="00E82C02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05369B" w:rsidRPr="0005369B" w:rsidRDefault="0005369B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E82C02" w:rsidRPr="0005369B" w:rsidRDefault="00BE72F3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  <w:r w:rsidRPr="0005369B">
        <w:rPr>
          <w:b/>
          <w:color w:val="0D0D0D"/>
          <w:sz w:val="28"/>
          <w:szCs w:val="28"/>
        </w:rPr>
        <w:t>Принят Постан</w:t>
      </w:r>
      <w:r w:rsidR="00DD00E7" w:rsidRPr="0005369B">
        <w:rPr>
          <w:b/>
          <w:color w:val="0D0D0D"/>
          <w:sz w:val="28"/>
          <w:szCs w:val="28"/>
        </w:rPr>
        <w:t xml:space="preserve">овлением Народного Совета 17 апреля </w:t>
      </w:r>
      <w:r w:rsidRPr="0005369B">
        <w:rPr>
          <w:b/>
          <w:color w:val="0D0D0D"/>
          <w:sz w:val="28"/>
          <w:szCs w:val="28"/>
        </w:rPr>
        <w:t>2015</w:t>
      </w:r>
      <w:r w:rsidR="00DD00E7" w:rsidRPr="0005369B">
        <w:rPr>
          <w:b/>
          <w:color w:val="0D0D0D"/>
          <w:sz w:val="28"/>
          <w:szCs w:val="28"/>
        </w:rPr>
        <w:t xml:space="preserve"> года</w:t>
      </w:r>
    </w:p>
    <w:p w:rsidR="00E82C02" w:rsidRDefault="00E82C02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05369B" w:rsidRPr="00DD00E7" w:rsidRDefault="0005369B" w:rsidP="00792C2A">
      <w:pPr>
        <w:widowControl w:val="0"/>
        <w:autoSpaceDE w:val="0"/>
        <w:autoSpaceDN w:val="0"/>
        <w:adjustRightInd w:val="0"/>
        <w:ind w:firstLine="284"/>
        <w:jc w:val="center"/>
        <w:rPr>
          <w:b/>
          <w:color w:val="0D0D0D"/>
          <w:sz w:val="28"/>
          <w:szCs w:val="28"/>
        </w:rPr>
      </w:pPr>
    </w:p>
    <w:p w:rsidR="00B24B8F" w:rsidRPr="006967C2" w:rsidRDefault="00B24B8F" w:rsidP="00B24B8F">
      <w:pPr>
        <w:ind w:right="-1"/>
        <w:jc w:val="center"/>
        <w:rPr>
          <w:i/>
          <w:sz w:val="28"/>
          <w:szCs w:val="28"/>
        </w:rPr>
      </w:pPr>
      <w:r w:rsidRPr="006967C2">
        <w:rPr>
          <w:i/>
          <w:sz w:val="28"/>
          <w:szCs w:val="28"/>
        </w:rPr>
        <w:t>(</w:t>
      </w:r>
      <w:hyperlink r:id="rId9" w:history="1">
        <w:r w:rsidRPr="000E530A">
          <w:rPr>
            <w:rStyle w:val="ab"/>
            <w:i/>
            <w:sz w:val="28"/>
            <w:szCs w:val="28"/>
          </w:rPr>
          <w:t>С изменениями</w:t>
        </w:r>
        <w:r w:rsidR="00267191" w:rsidRPr="000E530A">
          <w:rPr>
            <w:rStyle w:val="ab"/>
            <w:i/>
            <w:sz w:val="28"/>
            <w:szCs w:val="28"/>
          </w:rPr>
          <w:t>,</w:t>
        </w:r>
        <w:r w:rsidRPr="000E530A">
          <w:rPr>
            <w:rStyle w:val="ab"/>
            <w:i/>
            <w:sz w:val="28"/>
            <w:szCs w:val="28"/>
          </w:rPr>
          <w:t xml:space="preserve"> внес</w:t>
        </w:r>
        <w:r w:rsidR="00DD00E7">
          <w:rPr>
            <w:rStyle w:val="ab"/>
            <w:i/>
            <w:sz w:val="28"/>
            <w:szCs w:val="28"/>
          </w:rPr>
          <w:t xml:space="preserve">енными Законом от 18.07.2015 </w:t>
        </w:r>
        <w:r w:rsidRPr="000E530A">
          <w:rPr>
            <w:rStyle w:val="ab"/>
            <w:i/>
            <w:sz w:val="28"/>
            <w:szCs w:val="28"/>
          </w:rPr>
          <w:t>№ 68-</w:t>
        </w:r>
        <w:r w:rsidRPr="000E530A">
          <w:rPr>
            <w:rStyle w:val="ab"/>
            <w:i/>
            <w:sz w:val="28"/>
            <w:szCs w:val="28"/>
            <w:lang w:val="uk-UA"/>
          </w:rPr>
          <w:t>ІНС</w:t>
        </w:r>
      </w:hyperlink>
      <w:r w:rsidRPr="006967C2">
        <w:rPr>
          <w:i/>
          <w:sz w:val="28"/>
          <w:szCs w:val="28"/>
        </w:rPr>
        <w:t>)</w:t>
      </w:r>
    </w:p>
    <w:p w:rsidR="00E82C02" w:rsidRPr="00B24B8F" w:rsidRDefault="00E82C02" w:rsidP="00B24B8F">
      <w:pPr>
        <w:jc w:val="center"/>
        <w:rPr>
          <w:sz w:val="28"/>
          <w:szCs w:val="28"/>
        </w:rPr>
      </w:pPr>
    </w:p>
    <w:p w:rsidR="00DB69B8" w:rsidRPr="0005369B" w:rsidRDefault="00DB69B8" w:rsidP="0005369B">
      <w:pPr>
        <w:jc w:val="center"/>
        <w:rPr>
          <w:sz w:val="28"/>
          <w:szCs w:val="28"/>
        </w:rPr>
      </w:pPr>
    </w:p>
    <w:p w:rsidR="009479F3" w:rsidRPr="001B0CF9" w:rsidRDefault="009E2D83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8C181F">
        <w:rPr>
          <w:color w:val="000000"/>
          <w:sz w:val="28"/>
          <w:szCs w:val="28"/>
        </w:rPr>
        <w:t>Настоящий З</w:t>
      </w:r>
      <w:r w:rsidR="009479F3" w:rsidRPr="008C181F">
        <w:rPr>
          <w:color w:val="000000"/>
          <w:sz w:val="28"/>
          <w:szCs w:val="28"/>
        </w:rPr>
        <w:t>акон</w:t>
      </w:r>
      <w:r w:rsidR="00E63CA7">
        <w:rPr>
          <w:color w:val="000000"/>
          <w:sz w:val="28"/>
          <w:szCs w:val="28"/>
        </w:rPr>
        <w:t xml:space="preserve"> </w:t>
      </w:r>
      <w:r w:rsidR="009479F3" w:rsidRPr="008C181F">
        <w:rPr>
          <w:color w:val="000000"/>
          <w:sz w:val="28"/>
          <w:szCs w:val="28"/>
        </w:rPr>
        <w:t>устанавливает</w:t>
      </w:r>
      <w:r w:rsidR="009479F3" w:rsidRPr="001B0CF9">
        <w:rPr>
          <w:color w:val="000000"/>
          <w:sz w:val="28"/>
          <w:szCs w:val="28"/>
        </w:rPr>
        <w:t xml:space="preserve"> правовые и организационные основы </w:t>
      </w:r>
      <w:r w:rsidR="009524D4" w:rsidRPr="001B0CF9">
        <w:rPr>
          <w:color w:val="000000"/>
          <w:sz w:val="28"/>
          <w:szCs w:val="28"/>
        </w:rPr>
        <w:t xml:space="preserve">функционирования </w:t>
      </w:r>
      <w:r w:rsidR="00CF1CC2" w:rsidRPr="001B0CF9">
        <w:rPr>
          <w:color w:val="000000"/>
          <w:sz w:val="28"/>
          <w:szCs w:val="28"/>
        </w:rPr>
        <w:t>государственного оптового рынка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мощности, </w:t>
      </w:r>
      <w:r w:rsidR="009479F3" w:rsidRPr="001B0CF9">
        <w:rPr>
          <w:color w:val="000000"/>
          <w:sz w:val="28"/>
          <w:szCs w:val="28"/>
        </w:rPr>
        <w:t>экономически</w:t>
      </w:r>
      <w:r w:rsidR="009524D4" w:rsidRPr="001B0CF9">
        <w:rPr>
          <w:color w:val="000000"/>
          <w:sz w:val="28"/>
          <w:szCs w:val="28"/>
        </w:rPr>
        <w:t>е</w:t>
      </w:r>
      <w:r w:rsidR="009479F3" w:rsidRPr="001B0CF9">
        <w:rPr>
          <w:color w:val="000000"/>
          <w:sz w:val="28"/>
          <w:szCs w:val="28"/>
        </w:rPr>
        <w:t xml:space="preserve"> отношени</w:t>
      </w:r>
      <w:r w:rsidR="009524D4" w:rsidRPr="001B0CF9">
        <w:rPr>
          <w:color w:val="000000"/>
          <w:sz w:val="28"/>
          <w:szCs w:val="28"/>
        </w:rPr>
        <w:t xml:space="preserve">я </w:t>
      </w:r>
      <w:r w:rsidR="009479F3" w:rsidRPr="001B0CF9">
        <w:rPr>
          <w:color w:val="000000"/>
          <w:sz w:val="28"/>
          <w:szCs w:val="28"/>
        </w:rPr>
        <w:t xml:space="preserve">в сфере электроэнергетики, определяет полномочия органов государственной власти </w:t>
      </w:r>
      <w:r w:rsidR="00026054">
        <w:rPr>
          <w:color w:val="000000"/>
          <w:sz w:val="28"/>
          <w:szCs w:val="28"/>
        </w:rPr>
        <w:t>по</w:t>
      </w:r>
      <w:r w:rsidR="009479F3" w:rsidRPr="001B0CF9">
        <w:rPr>
          <w:color w:val="000000"/>
          <w:sz w:val="28"/>
          <w:szCs w:val="28"/>
        </w:rPr>
        <w:t xml:space="preserve"> регулировани</w:t>
      </w:r>
      <w:r w:rsidR="00026054">
        <w:rPr>
          <w:color w:val="000000"/>
          <w:sz w:val="28"/>
          <w:szCs w:val="28"/>
        </w:rPr>
        <w:t>ю</w:t>
      </w:r>
      <w:r w:rsidR="009479F3" w:rsidRPr="001B0CF9">
        <w:rPr>
          <w:color w:val="000000"/>
          <w:sz w:val="28"/>
          <w:szCs w:val="28"/>
        </w:rPr>
        <w:t xml:space="preserve"> этих отношений, основные права и обязанности субъектов электроэнергетики при осуществлении деятельности в сфере электроэнергетики, связанной с производством, передачей, поставкой и потреблением электрической энергии</w:t>
      </w:r>
      <w:r w:rsidR="00B6778A" w:rsidRPr="001B0CF9">
        <w:rPr>
          <w:color w:val="000000"/>
          <w:sz w:val="28"/>
          <w:szCs w:val="28"/>
        </w:rPr>
        <w:t xml:space="preserve"> и мощности</w:t>
      </w:r>
      <w:r w:rsidR="009479F3" w:rsidRPr="001B0CF9">
        <w:rPr>
          <w:color w:val="000000"/>
          <w:sz w:val="28"/>
          <w:szCs w:val="28"/>
        </w:rPr>
        <w:t xml:space="preserve">, обеспечением энергетической безопасности </w:t>
      </w:r>
      <w:r w:rsidR="00CB156E" w:rsidRPr="001B0CF9">
        <w:rPr>
          <w:sz w:val="28"/>
          <w:szCs w:val="28"/>
        </w:rPr>
        <w:t>Донецкой Народной Республики</w:t>
      </w:r>
      <w:r w:rsidR="009479F3" w:rsidRPr="001B0CF9">
        <w:rPr>
          <w:color w:val="000000"/>
          <w:sz w:val="28"/>
          <w:szCs w:val="28"/>
        </w:rPr>
        <w:t xml:space="preserve"> и защитой прав субъектов электроэнергетики </w:t>
      </w:r>
      <w:r w:rsidR="009524D4" w:rsidRPr="001B0CF9">
        <w:rPr>
          <w:color w:val="000000"/>
          <w:sz w:val="28"/>
          <w:szCs w:val="28"/>
        </w:rPr>
        <w:t xml:space="preserve">– участников </w:t>
      </w:r>
      <w:r w:rsidR="00CF1CC2" w:rsidRPr="001B0CF9">
        <w:rPr>
          <w:color w:val="000000"/>
          <w:sz w:val="28"/>
          <w:szCs w:val="28"/>
        </w:rPr>
        <w:t>государственного оптового рынка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</w:t>
      </w:r>
      <w:r w:rsidR="009479F3" w:rsidRPr="001B0CF9">
        <w:rPr>
          <w:color w:val="000000"/>
          <w:sz w:val="28"/>
          <w:szCs w:val="28"/>
        </w:rPr>
        <w:t>.</w:t>
      </w:r>
    </w:p>
    <w:p w:rsidR="00F629CF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F629CF" w:rsidRPr="000E530A"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> </w:t>
      </w:r>
      <w:r w:rsidR="00F629CF" w:rsidRPr="008C181F">
        <w:rPr>
          <w:b/>
          <w:color w:val="000000"/>
          <w:sz w:val="28"/>
          <w:szCs w:val="28"/>
        </w:rPr>
        <w:t xml:space="preserve">Предмет регулирования настоящего </w:t>
      </w:r>
      <w:r w:rsidR="00C2522F" w:rsidRPr="008C181F">
        <w:rPr>
          <w:b/>
          <w:color w:val="000000"/>
          <w:sz w:val="28"/>
          <w:szCs w:val="28"/>
        </w:rPr>
        <w:t>З</w:t>
      </w:r>
      <w:r w:rsidR="0017764D">
        <w:rPr>
          <w:b/>
          <w:color w:val="000000"/>
          <w:sz w:val="28"/>
          <w:szCs w:val="28"/>
        </w:rPr>
        <w:t>акона</w:t>
      </w:r>
    </w:p>
    <w:p w:rsidR="00F629CF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9E2D83" w:rsidRPr="008C181F">
        <w:rPr>
          <w:color w:val="000000"/>
          <w:sz w:val="28"/>
          <w:szCs w:val="28"/>
        </w:rPr>
        <w:t xml:space="preserve">Настоящий </w:t>
      </w:r>
      <w:r w:rsidR="00F629CF" w:rsidRPr="008C181F">
        <w:rPr>
          <w:color w:val="000000"/>
          <w:sz w:val="28"/>
          <w:szCs w:val="28"/>
        </w:rPr>
        <w:t>Закон регулирует отношения</w:t>
      </w:r>
      <w:r w:rsidR="009524D4" w:rsidRPr="008C181F">
        <w:rPr>
          <w:color w:val="000000"/>
          <w:sz w:val="28"/>
          <w:szCs w:val="28"/>
        </w:rPr>
        <w:t xml:space="preserve"> субъектов электроэнергетики– участников </w:t>
      </w:r>
      <w:r w:rsidR="00CF1CC2" w:rsidRPr="008C181F">
        <w:rPr>
          <w:color w:val="000000"/>
          <w:sz w:val="28"/>
          <w:szCs w:val="28"/>
        </w:rPr>
        <w:t>государственного оптового рынка</w:t>
      </w:r>
      <w:r w:rsidR="009524D4" w:rsidRPr="008C181F">
        <w:rPr>
          <w:color w:val="000000"/>
          <w:sz w:val="28"/>
          <w:szCs w:val="28"/>
        </w:rPr>
        <w:t xml:space="preserve"> электрической энергии и мощности</w:t>
      </w:r>
      <w:r w:rsidR="00F629CF" w:rsidRPr="008C181F">
        <w:rPr>
          <w:color w:val="000000"/>
          <w:sz w:val="28"/>
          <w:szCs w:val="28"/>
        </w:rPr>
        <w:t xml:space="preserve">, </w:t>
      </w:r>
      <w:r w:rsidR="009524D4" w:rsidRPr="008C181F">
        <w:rPr>
          <w:sz w:val="28"/>
          <w:szCs w:val="28"/>
        </w:rPr>
        <w:t xml:space="preserve">связанные с оборотом электрической энергии и мощности на </w:t>
      </w:r>
      <w:r w:rsidR="00F0720D" w:rsidRPr="008C181F">
        <w:rPr>
          <w:sz w:val="28"/>
          <w:szCs w:val="28"/>
        </w:rPr>
        <w:t>государственном оптовом рынке</w:t>
      </w:r>
      <w:r w:rsidR="00F629CF" w:rsidRPr="008C181F">
        <w:rPr>
          <w:color w:val="000000"/>
          <w:sz w:val="28"/>
          <w:szCs w:val="28"/>
        </w:rPr>
        <w:t>.</w:t>
      </w:r>
    </w:p>
    <w:p w:rsidR="00757E71" w:rsidRDefault="00AE5F43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530A">
        <w:rPr>
          <w:sz w:val="28"/>
          <w:szCs w:val="28"/>
        </w:rPr>
        <w:t>. </w:t>
      </w:r>
      <w:r w:rsidR="00757E71" w:rsidRPr="00DB5E75">
        <w:rPr>
          <w:sz w:val="28"/>
          <w:szCs w:val="28"/>
        </w:rPr>
        <w:t xml:space="preserve">На государственном оптовом рынке </w:t>
      </w:r>
      <w:r w:rsidR="00757E71" w:rsidRPr="001B0CF9">
        <w:rPr>
          <w:sz w:val="28"/>
          <w:szCs w:val="28"/>
        </w:rPr>
        <w:t>электрической энергии и мощности</w:t>
      </w:r>
      <w:r w:rsidR="00757E71" w:rsidRPr="00DB5E75">
        <w:rPr>
          <w:sz w:val="28"/>
          <w:szCs w:val="28"/>
        </w:rPr>
        <w:t xml:space="preserve"> регулируются отношения, связанные с оборотом товаров – электрической энергии </w:t>
      </w:r>
      <w:r w:rsidR="00B226EB">
        <w:rPr>
          <w:sz w:val="28"/>
          <w:szCs w:val="28"/>
        </w:rPr>
        <w:t>и (или)</w:t>
      </w:r>
      <w:r w:rsidR="00E63CA7">
        <w:rPr>
          <w:sz w:val="28"/>
          <w:szCs w:val="28"/>
        </w:rPr>
        <w:t xml:space="preserve"> </w:t>
      </w:r>
      <w:r w:rsidR="00757E71" w:rsidRPr="00DB5E75">
        <w:rPr>
          <w:sz w:val="28"/>
          <w:szCs w:val="28"/>
        </w:rPr>
        <w:t xml:space="preserve">мощности, иных, необходимых для организации эффективной торговли электрической энергией </w:t>
      </w:r>
      <w:r w:rsidR="00B226EB">
        <w:rPr>
          <w:sz w:val="28"/>
          <w:szCs w:val="28"/>
        </w:rPr>
        <w:t>и (или)</w:t>
      </w:r>
      <w:r w:rsidR="00E63CA7">
        <w:rPr>
          <w:sz w:val="28"/>
          <w:szCs w:val="28"/>
        </w:rPr>
        <w:t xml:space="preserve"> </w:t>
      </w:r>
      <w:r w:rsidR="00757E71" w:rsidRPr="00DB5E75">
        <w:rPr>
          <w:sz w:val="28"/>
          <w:szCs w:val="28"/>
        </w:rPr>
        <w:t>мощностью товаров и услуг.</w:t>
      </w:r>
    </w:p>
    <w:p w:rsidR="00F629CF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br w:type="column"/>
      </w:r>
      <w:r w:rsidR="00B226EB">
        <w:rPr>
          <w:color w:val="000000"/>
          <w:sz w:val="28"/>
          <w:szCs w:val="28"/>
        </w:rPr>
        <w:lastRenderedPageBreak/>
        <w:t>Статья </w:t>
      </w:r>
      <w:r w:rsidR="00F629CF" w:rsidRPr="000E530A">
        <w:rPr>
          <w:color w:val="000000"/>
          <w:sz w:val="28"/>
          <w:szCs w:val="28"/>
        </w:rPr>
        <w:t>2.</w:t>
      </w:r>
      <w:r w:rsidR="00B226EB">
        <w:rPr>
          <w:b/>
          <w:color w:val="000000"/>
          <w:sz w:val="28"/>
          <w:szCs w:val="28"/>
        </w:rPr>
        <w:t> </w:t>
      </w:r>
      <w:r w:rsidR="00F629CF" w:rsidRPr="008C181F">
        <w:rPr>
          <w:b/>
          <w:color w:val="000000"/>
          <w:sz w:val="28"/>
          <w:szCs w:val="28"/>
        </w:rPr>
        <w:t xml:space="preserve">Законодательство Донецкой Народной Республики о </w:t>
      </w:r>
      <w:r w:rsidR="00F0720D" w:rsidRPr="008C181F">
        <w:rPr>
          <w:b/>
          <w:color w:val="000000"/>
          <w:sz w:val="28"/>
          <w:szCs w:val="28"/>
        </w:rPr>
        <w:t>государственном оптовом рынке</w:t>
      </w:r>
      <w:r w:rsidR="00F629CF" w:rsidRPr="008C181F">
        <w:rPr>
          <w:b/>
          <w:color w:val="000000"/>
          <w:sz w:val="28"/>
          <w:szCs w:val="28"/>
        </w:rPr>
        <w:t xml:space="preserve"> электрической энергии и мощности</w:t>
      </w:r>
    </w:p>
    <w:p w:rsidR="00F629CF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629CF" w:rsidRPr="001B0CF9">
        <w:rPr>
          <w:color w:val="000000"/>
          <w:sz w:val="28"/>
          <w:szCs w:val="28"/>
        </w:rPr>
        <w:t xml:space="preserve">Законодательство Донецкой Народной Республики </w:t>
      </w:r>
      <w:r w:rsidR="009524D4" w:rsidRPr="001B0CF9">
        <w:rPr>
          <w:color w:val="000000"/>
          <w:sz w:val="28"/>
          <w:szCs w:val="28"/>
        </w:rPr>
        <w:t xml:space="preserve">о </w:t>
      </w:r>
      <w:r w:rsidR="00F0720D" w:rsidRPr="001B0CF9">
        <w:rPr>
          <w:color w:val="000000"/>
          <w:sz w:val="28"/>
          <w:szCs w:val="28"/>
        </w:rPr>
        <w:t>государственном оптовом рынке</w:t>
      </w:r>
      <w:r w:rsidR="009524D4" w:rsidRPr="001B0CF9">
        <w:rPr>
          <w:color w:val="000000"/>
          <w:sz w:val="28"/>
          <w:szCs w:val="28"/>
        </w:rPr>
        <w:t xml:space="preserve"> электрической энергии и мощности </w:t>
      </w:r>
      <w:r w:rsidR="00F629CF" w:rsidRPr="001B0CF9">
        <w:rPr>
          <w:color w:val="000000"/>
          <w:sz w:val="28"/>
          <w:szCs w:val="28"/>
        </w:rPr>
        <w:t>основывается</w:t>
      </w:r>
      <w:r w:rsidR="00AE5F43">
        <w:rPr>
          <w:color w:val="000000"/>
          <w:sz w:val="28"/>
          <w:szCs w:val="28"/>
        </w:rPr>
        <w:t xml:space="preserve"> Декларации о суверенитете Донецкой Народной Республики от 07 апреля 2014 года, Конституции Донецкой Народной Республики и состоит</w:t>
      </w:r>
      <w:r w:rsidR="00E63CA7">
        <w:rPr>
          <w:color w:val="000000"/>
          <w:sz w:val="28"/>
          <w:szCs w:val="28"/>
        </w:rPr>
        <w:t xml:space="preserve"> </w:t>
      </w:r>
      <w:r w:rsidR="00AE5F43">
        <w:rPr>
          <w:color w:val="000000"/>
          <w:sz w:val="28"/>
          <w:szCs w:val="28"/>
        </w:rPr>
        <w:t xml:space="preserve">из </w:t>
      </w:r>
      <w:r w:rsidR="00AE5F43" w:rsidRPr="001B0CF9">
        <w:rPr>
          <w:sz w:val="28"/>
          <w:szCs w:val="28"/>
        </w:rPr>
        <w:t>настояще</w:t>
      </w:r>
      <w:r w:rsidR="0052742F">
        <w:rPr>
          <w:sz w:val="28"/>
          <w:szCs w:val="28"/>
        </w:rPr>
        <w:t>го</w:t>
      </w:r>
      <w:r w:rsidR="00E63CA7">
        <w:rPr>
          <w:sz w:val="28"/>
          <w:szCs w:val="28"/>
        </w:rPr>
        <w:t xml:space="preserve"> </w:t>
      </w:r>
      <w:r w:rsidR="00AE5F43">
        <w:rPr>
          <w:sz w:val="28"/>
          <w:szCs w:val="28"/>
        </w:rPr>
        <w:t>З</w:t>
      </w:r>
      <w:r w:rsidR="00AE5F43" w:rsidRPr="001B0CF9">
        <w:rPr>
          <w:sz w:val="28"/>
          <w:szCs w:val="28"/>
        </w:rPr>
        <w:t>акон</w:t>
      </w:r>
      <w:r w:rsidR="0052742F">
        <w:rPr>
          <w:sz w:val="28"/>
          <w:szCs w:val="28"/>
        </w:rPr>
        <w:t>а, законов</w:t>
      </w:r>
      <w:r w:rsidR="00E63CA7">
        <w:rPr>
          <w:sz w:val="28"/>
          <w:szCs w:val="28"/>
        </w:rPr>
        <w:t xml:space="preserve"> </w:t>
      </w:r>
      <w:r w:rsidR="00B7512D" w:rsidRPr="001B0CF9">
        <w:rPr>
          <w:sz w:val="28"/>
          <w:szCs w:val="28"/>
        </w:rPr>
        <w:t>Донецкой Народной Республики</w:t>
      </w:r>
      <w:r w:rsidR="0052742F">
        <w:rPr>
          <w:sz w:val="28"/>
          <w:szCs w:val="28"/>
        </w:rPr>
        <w:t xml:space="preserve">, регулирующих отношения в сфере </w:t>
      </w:r>
      <w:r w:rsidR="00E2592A">
        <w:rPr>
          <w:sz w:val="28"/>
          <w:szCs w:val="28"/>
        </w:rPr>
        <w:t>электроэнергетик</w:t>
      </w:r>
      <w:r w:rsidR="0052742F">
        <w:rPr>
          <w:sz w:val="28"/>
          <w:szCs w:val="28"/>
        </w:rPr>
        <w:t>и</w:t>
      </w:r>
      <w:r w:rsidR="00E63CA7">
        <w:rPr>
          <w:sz w:val="28"/>
          <w:szCs w:val="28"/>
        </w:rPr>
        <w:t xml:space="preserve"> </w:t>
      </w:r>
      <w:r w:rsidR="00F629CF" w:rsidRPr="001B0CF9">
        <w:rPr>
          <w:sz w:val="28"/>
          <w:szCs w:val="28"/>
        </w:rPr>
        <w:t>и иных нормативн</w:t>
      </w:r>
      <w:r w:rsidR="002B4135">
        <w:rPr>
          <w:sz w:val="28"/>
          <w:szCs w:val="28"/>
        </w:rPr>
        <w:t>ых</w:t>
      </w:r>
      <w:r w:rsidR="00F629CF" w:rsidRPr="001B0CF9">
        <w:rPr>
          <w:sz w:val="28"/>
          <w:szCs w:val="28"/>
        </w:rPr>
        <w:t xml:space="preserve"> правовы</w:t>
      </w:r>
      <w:r w:rsidR="0012257E" w:rsidRPr="001B0CF9">
        <w:rPr>
          <w:sz w:val="28"/>
          <w:szCs w:val="28"/>
        </w:rPr>
        <w:t>х</w:t>
      </w:r>
      <w:r w:rsidR="00F629CF" w:rsidRPr="001B0CF9">
        <w:rPr>
          <w:sz w:val="28"/>
          <w:szCs w:val="28"/>
        </w:rPr>
        <w:t xml:space="preserve"> актах</w:t>
      </w:r>
      <w:r w:rsidR="00E63CA7">
        <w:rPr>
          <w:sz w:val="28"/>
          <w:szCs w:val="28"/>
        </w:rPr>
        <w:t xml:space="preserve"> </w:t>
      </w:r>
      <w:r w:rsidR="001A31ED" w:rsidRPr="001B0CF9">
        <w:rPr>
          <w:color w:val="000000"/>
          <w:sz w:val="28"/>
          <w:szCs w:val="28"/>
        </w:rPr>
        <w:t>Донецкой Народной Республики</w:t>
      </w:r>
      <w:r w:rsidR="00F629CF" w:rsidRPr="001B0CF9">
        <w:rPr>
          <w:color w:val="000000"/>
          <w:sz w:val="28"/>
          <w:szCs w:val="28"/>
        </w:rPr>
        <w:t>.</w:t>
      </w:r>
    </w:p>
    <w:p w:rsidR="00AE5F43" w:rsidRPr="001B0CF9" w:rsidRDefault="001C08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>Правовые основы функционирования государственного оптового рынка электрической энергии и мощности</w:t>
      </w:r>
      <w:r w:rsidR="00E63CA7">
        <w:rPr>
          <w:sz w:val="28"/>
          <w:szCs w:val="28"/>
        </w:rPr>
        <w:t xml:space="preserve"> </w:t>
      </w:r>
      <w:r w:rsidR="00AE5F43" w:rsidRPr="001B0CF9">
        <w:rPr>
          <w:sz w:val="28"/>
          <w:szCs w:val="28"/>
        </w:rPr>
        <w:t xml:space="preserve">устанавливаются </w:t>
      </w:r>
      <w:r w:rsidR="00AE5F43">
        <w:rPr>
          <w:sz w:val="28"/>
          <w:szCs w:val="28"/>
        </w:rPr>
        <w:t xml:space="preserve">настоящим Законом, </w:t>
      </w:r>
      <w:r w:rsidR="00AE5F43" w:rsidRPr="001B0CF9">
        <w:rPr>
          <w:sz w:val="28"/>
          <w:szCs w:val="28"/>
        </w:rPr>
        <w:t>Правилами государственного оптового рынка электрической энергии и мощности</w:t>
      </w:r>
      <w:r w:rsidR="00E63CA7">
        <w:rPr>
          <w:sz w:val="28"/>
          <w:szCs w:val="28"/>
        </w:rPr>
        <w:t xml:space="preserve"> </w:t>
      </w:r>
      <w:r w:rsidR="00AE5F43" w:rsidRPr="001B0CF9">
        <w:rPr>
          <w:sz w:val="28"/>
          <w:szCs w:val="28"/>
        </w:rPr>
        <w:t>и другими законодательными актам</w:t>
      </w:r>
      <w:r w:rsidR="00B226EB">
        <w:rPr>
          <w:sz w:val="28"/>
          <w:szCs w:val="28"/>
        </w:rPr>
        <w:t>и Донецкой Народной Республики.</w:t>
      </w:r>
    </w:p>
    <w:p w:rsidR="00AE5F43" w:rsidRPr="001B0CF9" w:rsidRDefault="001C08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 xml:space="preserve">Правилами государственного оптового рынка электрической энергии и мощности регулируются отношения, связанные с оборотом электрической энергии и мощности на государственном оптовом рынке, в части, в которой это предусмотрено </w:t>
      </w:r>
      <w:r w:rsidR="00D90067">
        <w:rPr>
          <w:sz w:val="28"/>
          <w:szCs w:val="28"/>
        </w:rPr>
        <w:t>настоящим Законом</w:t>
      </w:r>
      <w:r w:rsidR="00AE5F43" w:rsidRPr="001B0CF9">
        <w:rPr>
          <w:sz w:val="28"/>
          <w:szCs w:val="28"/>
        </w:rPr>
        <w:t>.</w:t>
      </w:r>
    </w:p>
    <w:p w:rsidR="00AE5F43" w:rsidRPr="001B0CF9" w:rsidRDefault="00D90067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530A">
        <w:rPr>
          <w:sz w:val="28"/>
          <w:szCs w:val="28"/>
        </w:rPr>
        <w:t>. </w:t>
      </w:r>
      <w:r w:rsidR="00AE5F43" w:rsidRPr="001B0CF9">
        <w:rPr>
          <w:sz w:val="28"/>
          <w:szCs w:val="28"/>
        </w:rPr>
        <w:t xml:space="preserve">Режим экспорта и импорта электрической энергии </w:t>
      </w:r>
      <w:r w:rsidR="00B226EB">
        <w:rPr>
          <w:sz w:val="28"/>
          <w:szCs w:val="28"/>
        </w:rPr>
        <w:t>и (или)</w:t>
      </w:r>
      <w:r w:rsidR="00AE5F43" w:rsidRPr="001B0CF9">
        <w:rPr>
          <w:sz w:val="28"/>
          <w:szCs w:val="28"/>
        </w:rPr>
        <w:t xml:space="preserve"> мощности устанавливается в соответствии с законодательством Донецкой Народной Республики о государственном регулирован</w:t>
      </w:r>
      <w:r w:rsidR="00B226EB">
        <w:rPr>
          <w:sz w:val="28"/>
          <w:szCs w:val="28"/>
        </w:rPr>
        <w:t>ии внешнеторговой деятельности.</w:t>
      </w:r>
    </w:p>
    <w:p w:rsidR="0093274D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Статья </w:t>
      </w:r>
      <w:r w:rsidR="0093274D" w:rsidRPr="000E530A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 </w:t>
      </w:r>
      <w:r w:rsidR="0093274D" w:rsidRPr="008C181F">
        <w:rPr>
          <w:b/>
          <w:color w:val="000000"/>
          <w:sz w:val="28"/>
          <w:szCs w:val="28"/>
        </w:rPr>
        <w:t>Определение основных понятий</w:t>
      </w:r>
    </w:p>
    <w:p w:rsidR="0017764D" w:rsidRDefault="000E530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7764D">
        <w:rPr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:rsidR="00A10143" w:rsidRPr="00F04B3A" w:rsidRDefault="00A10143" w:rsidP="00B226E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F04B3A">
        <w:rPr>
          <w:sz w:val="28"/>
          <w:szCs w:val="28"/>
        </w:rPr>
        <w:t>Координационный центр</w:t>
      </w:r>
      <w:r w:rsidR="00C97A0F" w:rsidRPr="00F04B3A">
        <w:rPr>
          <w:sz w:val="28"/>
          <w:szCs w:val="28"/>
        </w:rPr>
        <w:t xml:space="preserve"> государственного оптового рынка</w:t>
      </w:r>
      <w:r w:rsidR="00E63CA7">
        <w:rPr>
          <w:sz w:val="28"/>
          <w:szCs w:val="28"/>
        </w:rPr>
        <w:t xml:space="preserve"> </w:t>
      </w:r>
      <w:r w:rsidR="0017764D" w:rsidRPr="001B0CF9">
        <w:rPr>
          <w:color w:val="000000"/>
          <w:sz w:val="28"/>
          <w:szCs w:val="28"/>
        </w:rPr>
        <w:t xml:space="preserve">электрической энергии и мощности </w:t>
      </w:r>
      <w:r w:rsidR="0017764D">
        <w:rPr>
          <w:sz w:val="28"/>
          <w:szCs w:val="28"/>
        </w:rPr>
        <w:t xml:space="preserve">(далее – Координационный центр) </w:t>
      </w:r>
      <w:r w:rsidR="00C97A0F" w:rsidRPr="00F04B3A">
        <w:rPr>
          <w:sz w:val="28"/>
          <w:szCs w:val="28"/>
        </w:rPr>
        <w:t xml:space="preserve">– некоммерческая организация, которая образована в форме партнерства на паритетных началах из представителей субъектов электроэнергетики и </w:t>
      </w:r>
      <w:r w:rsidR="00F04B3A" w:rsidRPr="00F04B3A">
        <w:rPr>
          <w:sz w:val="28"/>
          <w:szCs w:val="28"/>
        </w:rPr>
        <w:t xml:space="preserve">представителей </w:t>
      </w:r>
      <w:r w:rsidR="00E628EB">
        <w:rPr>
          <w:sz w:val="28"/>
          <w:szCs w:val="28"/>
        </w:rPr>
        <w:t xml:space="preserve">республиканского органа </w:t>
      </w:r>
      <w:r w:rsidR="00C97A0F" w:rsidRPr="00F04B3A">
        <w:rPr>
          <w:sz w:val="28"/>
          <w:szCs w:val="28"/>
        </w:rPr>
        <w:t>исполнительной власти</w:t>
      </w:r>
      <w:r w:rsidR="00AD56A1">
        <w:rPr>
          <w:sz w:val="28"/>
          <w:szCs w:val="28"/>
        </w:rPr>
        <w:t>,</w:t>
      </w:r>
      <w:r w:rsidR="00E63CA7">
        <w:rPr>
          <w:sz w:val="28"/>
          <w:szCs w:val="28"/>
        </w:rPr>
        <w:t xml:space="preserve"> </w:t>
      </w:r>
      <w:r w:rsidR="00E628EB">
        <w:rPr>
          <w:sz w:val="28"/>
          <w:szCs w:val="28"/>
        </w:rPr>
        <w:t>который</w:t>
      </w:r>
      <w:r w:rsidR="00F04B3A">
        <w:rPr>
          <w:sz w:val="28"/>
          <w:szCs w:val="28"/>
        </w:rPr>
        <w:t xml:space="preserve"> ре</w:t>
      </w:r>
      <w:r w:rsidR="00E628EB">
        <w:rPr>
          <w:sz w:val="28"/>
          <w:szCs w:val="28"/>
        </w:rPr>
        <w:t>ализует государственную политику в сфере электроэнергетики</w:t>
      </w:r>
      <w:r w:rsidR="00E51D9F">
        <w:rPr>
          <w:sz w:val="28"/>
          <w:szCs w:val="28"/>
        </w:rPr>
        <w:t>;</w:t>
      </w:r>
    </w:p>
    <w:p w:rsidR="0093274D" w:rsidRPr="001B0CF9" w:rsidRDefault="0093274D" w:rsidP="00B226E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ценовая заявка – документ, отражающий намерение участника государственного оптового рынка </w:t>
      </w:r>
      <w:r w:rsidR="0017764D" w:rsidRPr="001B0CF9">
        <w:rPr>
          <w:color w:val="000000"/>
          <w:sz w:val="28"/>
          <w:szCs w:val="28"/>
        </w:rPr>
        <w:t xml:space="preserve">электрической энергии и мощности </w:t>
      </w:r>
      <w:r w:rsidRPr="001B0CF9">
        <w:rPr>
          <w:sz w:val="28"/>
          <w:szCs w:val="28"/>
        </w:rPr>
        <w:t xml:space="preserve">купить </w:t>
      </w:r>
      <w:r w:rsidRPr="001B0CF9">
        <w:rPr>
          <w:sz w:val="28"/>
          <w:szCs w:val="28"/>
        </w:rPr>
        <w:lastRenderedPageBreak/>
        <w:t>или продать в определенной группе точек поставки электрическую энергию или продать мощность и устанавливающий планируемые участником к покупке (продаже)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мощности;</w:t>
      </w:r>
    </w:p>
    <w:p w:rsidR="0093274D" w:rsidRDefault="0093274D" w:rsidP="00B226EB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360" w:line="276" w:lineRule="auto"/>
        <w:ind w:left="0"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ценопринимающая заявка</w:t>
      </w:r>
      <w:r w:rsidR="00B226EB">
        <w:rPr>
          <w:sz w:val="28"/>
          <w:szCs w:val="28"/>
        </w:rPr>
        <w:t> – </w:t>
      </w:r>
      <w:r w:rsidRPr="001B0CF9">
        <w:rPr>
          <w:sz w:val="28"/>
          <w:szCs w:val="28"/>
        </w:rPr>
        <w:t>ценовая заявка участника государственного оптового рынка</w:t>
      </w:r>
      <w:r w:rsidR="00E63CA7">
        <w:rPr>
          <w:sz w:val="28"/>
          <w:szCs w:val="28"/>
        </w:rPr>
        <w:t xml:space="preserve"> </w:t>
      </w:r>
      <w:r w:rsidR="0017764D" w:rsidRPr="001B0CF9">
        <w:rPr>
          <w:color w:val="000000"/>
          <w:sz w:val="28"/>
          <w:szCs w:val="28"/>
        </w:rPr>
        <w:t>электрической энергии и мощности</w:t>
      </w:r>
      <w:r w:rsidRPr="001B0CF9">
        <w:rPr>
          <w:sz w:val="28"/>
          <w:szCs w:val="28"/>
        </w:rPr>
        <w:t xml:space="preserve"> без указания цены на электрическую энергию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мощность, отражающая намерение данного участника купить или продать указанный в заявке объем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мощности.</w:t>
      </w:r>
    </w:p>
    <w:p w:rsidR="008C181F" w:rsidRDefault="00264169" w:rsidP="00B226EB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7764D">
        <w:rPr>
          <w:sz w:val="28"/>
          <w:szCs w:val="28"/>
        </w:rPr>
        <w:t xml:space="preserve">Понятия, определяющие и регулирующие основные положения настоящего Закона, употребляются в </w:t>
      </w:r>
      <w:hyperlink r:id="rId10" w:history="1">
        <w:r w:rsidR="0017764D" w:rsidRPr="00F760B7">
          <w:rPr>
            <w:rStyle w:val="ab"/>
            <w:sz w:val="28"/>
            <w:szCs w:val="28"/>
          </w:rPr>
          <w:t>Законе Донецкой Народной Республики «Об электроэнергетике»</w:t>
        </w:r>
      </w:hyperlink>
      <w:r w:rsidR="0017764D">
        <w:rPr>
          <w:sz w:val="28"/>
          <w:szCs w:val="28"/>
        </w:rPr>
        <w:t>, который является основным в сфере электроэнергетике.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822E6" w:rsidRPr="00264169">
        <w:rPr>
          <w:sz w:val="28"/>
          <w:szCs w:val="28"/>
        </w:rPr>
        <w:t>4</w:t>
      </w:r>
      <w:r w:rsidR="0093274D" w:rsidRPr="00264169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B7512D">
        <w:rPr>
          <w:b/>
          <w:sz w:val="28"/>
          <w:szCs w:val="28"/>
        </w:rPr>
        <w:t>Основны</w:t>
      </w:r>
      <w:r w:rsidR="004F3CF0" w:rsidRPr="00B7512D">
        <w:rPr>
          <w:b/>
          <w:sz w:val="28"/>
          <w:szCs w:val="28"/>
        </w:rPr>
        <w:t>е</w:t>
      </w:r>
      <w:r w:rsidR="0093274D" w:rsidRPr="00B7512D">
        <w:rPr>
          <w:b/>
          <w:sz w:val="28"/>
          <w:szCs w:val="28"/>
        </w:rPr>
        <w:t xml:space="preserve"> принцип</w:t>
      </w:r>
      <w:r w:rsidR="004F3CF0" w:rsidRPr="00B7512D">
        <w:rPr>
          <w:b/>
          <w:sz w:val="28"/>
          <w:szCs w:val="28"/>
        </w:rPr>
        <w:t>ы</w:t>
      </w:r>
      <w:r w:rsidR="0093274D" w:rsidRPr="00B7512D">
        <w:rPr>
          <w:b/>
          <w:sz w:val="28"/>
          <w:szCs w:val="28"/>
        </w:rPr>
        <w:t xml:space="preserve"> организации </w:t>
      </w:r>
      <w:r w:rsidR="004F3CF0" w:rsidRPr="00B7512D">
        <w:rPr>
          <w:b/>
          <w:sz w:val="28"/>
          <w:szCs w:val="28"/>
        </w:rPr>
        <w:t>государственного оптового рынка</w:t>
      </w:r>
      <w:r w:rsidR="00B7512D" w:rsidRPr="00B7512D">
        <w:rPr>
          <w:b/>
          <w:sz w:val="28"/>
          <w:szCs w:val="28"/>
        </w:rPr>
        <w:t xml:space="preserve"> электрической энергии и мощности</w:t>
      </w:r>
    </w:p>
    <w:p w:rsidR="004F3CF0" w:rsidRPr="001B0CF9" w:rsidRDefault="002641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F3CF0" w:rsidRPr="001B0CF9">
        <w:rPr>
          <w:sz w:val="28"/>
          <w:szCs w:val="28"/>
        </w:rPr>
        <w:t>Основными принципами организации государственного оптового рынка</w:t>
      </w:r>
      <w:r w:rsidR="00B7512D" w:rsidRPr="00B7512D">
        <w:rPr>
          <w:sz w:val="28"/>
          <w:szCs w:val="28"/>
        </w:rPr>
        <w:t xml:space="preserve"> электрической энергии и мощности</w:t>
      </w:r>
      <w:r w:rsidR="004F3CF0" w:rsidRPr="001B0CF9">
        <w:rPr>
          <w:sz w:val="28"/>
          <w:szCs w:val="28"/>
        </w:rPr>
        <w:t xml:space="preserve"> являются:</w:t>
      </w:r>
    </w:p>
    <w:p w:rsidR="0093274D" w:rsidRPr="001B0CF9" w:rsidRDefault="009D4BA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4169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обязательность приобретения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субъектами государственного оптового рынка;</w:t>
      </w:r>
    </w:p>
    <w:p w:rsidR="0093274D" w:rsidRPr="001B0CF9" w:rsidRDefault="009D4BA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64169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свободный доступ к участию в государственном оптовом рынке</w:t>
      </w:r>
      <w:r w:rsidR="0085455E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85455E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 xml:space="preserve">всех субъектов государственного оптового рынка, соблюдающих установленные Советом </w:t>
      </w:r>
      <w:r w:rsidR="00240138">
        <w:rPr>
          <w:sz w:val="28"/>
          <w:szCs w:val="28"/>
        </w:rPr>
        <w:t xml:space="preserve">Министров </w:t>
      </w:r>
      <w:r w:rsidR="0093274D" w:rsidRPr="001B0CF9">
        <w:rPr>
          <w:sz w:val="28"/>
          <w:szCs w:val="28"/>
        </w:rPr>
        <w:t>Донецкой Народной Республики</w:t>
      </w:r>
      <w:r w:rsidR="0085455E">
        <w:rPr>
          <w:sz w:val="28"/>
          <w:szCs w:val="28"/>
        </w:rPr>
        <w:t xml:space="preserve"> </w:t>
      </w:r>
      <w:r w:rsidR="00240138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 государственного оптового рынка</w:t>
      </w:r>
      <w:r w:rsidR="0085455E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93274D" w:rsidRPr="001B0CF9">
        <w:rPr>
          <w:sz w:val="28"/>
          <w:szCs w:val="28"/>
        </w:rPr>
        <w:t>;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3274D" w:rsidRPr="001B0CF9">
        <w:rPr>
          <w:sz w:val="28"/>
          <w:szCs w:val="28"/>
        </w:rPr>
        <w:t xml:space="preserve">свободное взаимодействие субъектов государственного оптового рынка, действующих по </w:t>
      </w:r>
      <w:r w:rsidR="00240138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равилам государственного оптового рынка;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3274D" w:rsidRPr="001B0CF9">
        <w:rPr>
          <w:sz w:val="28"/>
          <w:szCs w:val="28"/>
        </w:rPr>
        <w:t>взаимодействие субъектов государственного оптового рынка</w:t>
      </w:r>
      <w:r w:rsidR="0085455E">
        <w:rPr>
          <w:sz w:val="28"/>
          <w:szCs w:val="28"/>
        </w:rPr>
        <w:t xml:space="preserve"> </w:t>
      </w:r>
      <w:r w:rsidR="008D622D" w:rsidRPr="001B0CF9">
        <w:rPr>
          <w:sz w:val="28"/>
          <w:szCs w:val="28"/>
        </w:rPr>
        <w:t>электрической энергии и мощности</w:t>
      </w:r>
      <w:r w:rsidR="0093274D" w:rsidRPr="001B0CF9">
        <w:rPr>
          <w:sz w:val="28"/>
          <w:szCs w:val="28"/>
        </w:rPr>
        <w:t xml:space="preserve"> на основе безусловного соблюдения договорных обязательств и финансовой дисциплины.</w:t>
      </w:r>
    </w:p>
    <w:p w:rsidR="00206DF8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822E6" w:rsidRPr="00DA556E">
        <w:rPr>
          <w:sz w:val="28"/>
          <w:szCs w:val="28"/>
        </w:rPr>
        <w:t>5</w:t>
      </w:r>
      <w:r w:rsidR="0093274D" w:rsidRPr="00DA556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8C181F">
        <w:rPr>
          <w:b/>
          <w:sz w:val="28"/>
          <w:szCs w:val="28"/>
        </w:rPr>
        <w:t xml:space="preserve">Субъекты государственного оптового рынка </w:t>
      </w:r>
      <w:r w:rsidR="00B7512D">
        <w:rPr>
          <w:b/>
          <w:sz w:val="28"/>
          <w:szCs w:val="28"/>
        </w:rPr>
        <w:t xml:space="preserve">электрической энергии и мощности </w:t>
      </w:r>
      <w:r w:rsidR="0093274D" w:rsidRPr="008C181F">
        <w:rPr>
          <w:b/>
          <w:sz w:val="28"/>
          <w:szCs w:val="28"/>
        </w:rPr>
        <w:t>и его организация</w:t>
      </w:r>
    </w:p>
    <w:p w:rsidR="0093274D" w:rsidRPr="006F01EE" w:rsidRDefault="00DA556E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1. </w:t>
      </w:r>
      <w:r w:rsidR="0093274D" w:rsidRPr="00B7512D">
        <w:rPr>
          <w:sz w:val="28"/>
          <w:szCs w:val="28"/>
        </w:rPr>
        <w:t xml:space="preserve">В состав субъектов государственного оптового рынка </w:t>
      </w:r>
      <w:r w:rsidR="00B7512D" w:rsidRPr="00B7512D">
        <w:rPr>
          <w:sz w:val="28"/>
          <w:szCs w:val="28"/>
        </w:rPr>
        <w:t xml:space="preserve">электрической энергии и мощности </w:t>
      </w:r>
      <w:r w:rsidR="0093274D" w:rsidRPr="00B7512D">
        <w:rPr>
          <w:sz w:val="28"/>
          <w:szCs w:val="28"/>
        </w:rPr>
        <w:t xml:space="preserve">входят участники обращения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B7512D">
        <w:rPr>
          <w:sz w:val="28"/>
          <w:szCs w:val="28"/>
        </w:rPr>
        <w:t xml:space="preserve"> мощности</w:t>
      </w:r>
      <w:r w:rsidR="0093274D" w:rsidRPr="006F01EE">
        <w:rPr>
          <w:sz w:val="28"/>
          <w:szCs w:val="28"/>
        </w:rPr>
        <w:t xml:space="preserve"> – поставщики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 (энергогенерирующие организации) и покупатели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 (Государственная магистральная сетевая компания, энергопоставляющие организации, потребители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6F01EE">
        <w:rPr>
          <w:sz w:val="28"/>
          <w:szCs w:val="28"/>
        </w:rPr>
        <w:t xml:space="preserve"> мощности), получившие статус субъектов государственного оптового рынка</w:t>
      </w:r>
      <w:r w:rsidR="0085455E">
        <w:rPr>
          <w:sz w:val="28"/>
          <w:szCs w:val="28"/>
        </w:rPr>
        <w:t xml:space="preserve"> </w:t>
      </w:r>
      <w:r w:rsidR="00544AB3" w:rsidRPr="001B0CF9">
        <w:rPr>
          <w:sz w:val="28"/>
          <w:szCs w:val="28"/>
        </w:rPr>
        <w:t>электрической энергии и мощности</w:t>
      </w:r>
      <w:r w:rsidR="0093274D" w:rsidRPr="006F01EE">
        <w:rPr>
          <w:sz w:val="28"/>
          <w:szCs w:val="28"/>
        </w:rPr>
        <w:t xml:space="preserve"> в порядке, установленном </w:t>
      </w:r>
      <w:r w:rsidR="00544AB3">
        <w:rPr>
          <w:sz w:val="28"/>
          <w:szCs w:val="28"/>
        </w:rPr>
        <w:t>настоящим Законом</w:t>
      </w:r>
      <w:r w:rsidR="0093274D" w:rsidRPr="006F01EE">
        <w:rPr>
          <w:sz w:val="28"/>
          <w:szCs w:val="28"/>
        </w:rPr>
        <w:t>,</w:t>
      </w:r>
      <w:r w:rsidR="00544AB3">
        <w:rPr>
          <w:sz w:val="28"/>
          <w:szCs w:val="28"/>
        </w:rPr>
        <w:t xml:space="preserve"> Координационный центр,</w:t>
      </w:r>
      <w:r w:rsidR="0085455E">
        <w:rPr>
          <w:sz w:val="28"/>
          <w:szCs w:val="28"/>
        </w:rPr>
        <w:t xml:space="preserve"> </w:t>
      </w:r>
      <w:r w:rsidR="0093274D" w:rsidRPr="006F01EE">
        <w:rPr>
          <w:color w:val="000000"/>
          <w:sz w:val="28"/>
          <w:szCs w:val="28"/>
        </w:rPr>
        <w:t>государственно-хозяйственный оператор</w:t>
      </w:r>
      <w:r w:rsidR="00544AB3">
        <w:rPr>
          <w:color w:val="000000"/>
          <w:sz w:val="28"/>
          <w:szCs w:val="28"/>
        </w:rPr>
        <w:t xml:space="preserve"> и иные организации,</w:t>
      </w:r>
      <w:r w:rsidR="0093274D" w:rsidRPr="006F01EE">
        <w:rPr>
          <w:sz w:val="28"/>
          <w:szCs w:val="28"/>
        </w:rPr>
        <w:t xml:space="preserve"> обеспечивающие в соответствии с правилами государственного оптового рынка и договором о присоединении к торговой системе государственного оптового рынка функционирование </w:t>
      </w:r>
      <w:r w:rsidR="0093274D" w:rsidRPr="006F01EE">
        <w:rPr>
          <w:color w:val="000000"/>
          <w:sz w:val="28"/>
          <w:szCs w:val="28"/>
        </w:rPr>
        <w:t>государственно-хозяйственн</w:t>
      </w:r>
      <w:r w:rsidR="00544AB3">
        <w:rPr>
          <w:color w:val="000000"/>
          <w:sz w:val="28"/>
          <w:szCs w:val="28"/>
        </w:rPr>
        <w:t>ого</w:t>
      </w:r>
      <w:r w:rsidR="0093274D" w:rsidRPr="006F01EE">
        <w:rPr>
          <w:color w:val="000000"/>
          <w:sz w:val="28"/>
          <w:szCs w:val="28"/>
        </w:rPr>
        <w:t xml:space="preserve"> оператор</w:t>
      </w:r>
      <w:r w:rsidR="00544AB3">
        <w:rPr>
          <w:color w:val="000000"/>
          <w:sz w:val="28"/>
          <w:szCs w:val="28"/>
        </w:rPr>
        <w:t>а</w:t>
      </w:r>
      <w:r w:rsidR="0093274D" w:rsidRPr="006F01EE">
        <w:rPr>
          <w:sz w:val="28"/>
          <w:szCs w:val="28"/>
        </w:rPr>
        <w:t xml:space="preserve"> государственного оптового рынка</w:t>
      </w:r>
      <w:r w:rsidR="0085455E">
        <w:rPr>
          <w:sz w:val="28"/>
          <w:szCs w:val="28"/>
        </w:rPr>
        <w:t xml:space="preserve"> </w:t>
      </w:r>
      <w:r w:rsidR="00544AB3" w:rsidRPr="001B0CF9">
        <w:rPr>
          <w:sz w:val="28"/>
          <w:szCs w:val="28"/>
        </w:rPr>
        <w:t>электрической энергии и мощности</w:t>
      </w:r>
      <w:r w:rsidR="0093274D" w:rsidRPr="006F01EE">
        <w:rPr>
          <w:sz w:val="28"/>
          <w:szCs w:val="28"/>
        </w:rPr>
        <w:t>, организации, обеспечивающие функционирование технологической инфраструктуры государственного оптового рынка (системный оператор Ц</w:t>
      </w:r>
      <w:r w:rsidR="0093274D" w:rsidRPr="006F01EE">
        <w:rPr>
          <w:color w:val="000000"/>
          <w:sz w:val="28"/>
          <w:szCs w:val="28"/>
        </w:rPr>
        <w:t>ентральной диспетчерской службы Энергетической системы</w:t>
      </w:r>
      <w:r w:rsidR="0093274D" w:rsidRPr="006F01EE">
        <w:rPr>
          <w:sz w:val="28"/>
          <w:szCs w:val="28"/>
        </w:rPr>
        <w:t xml:space="preserve"> Донецкой Народной Республики).</w:t>
      </w:r>
    </w:p>
    <w:p w:rsidR="006F01EE" w:rsidRPr="006F01EE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6F01EE" w:rsidRPr="006F01EE">
        <w:rPr>
          <w:sz w:val="28"/>
          <w:szCs w:val="28"/>
        </w:rPr>
        <w:t xml:space="preserve">Организация государственного оптового рынка </w:t>
      </w:r>
      <w:r w:rsidR="00B7512D" w:rsidRPr="00B7512D">
        <w:rPr>
          <w:sz w:val="28"/>
          <w:szCs w:val="28"/>
        </w:rPr>
        <w:t>электрической энергии и мощности</w:t>
      </w:r>
      <w:r w:rsidR="0085455E">
        <w:rPr>
          <w:sz w:val="28"/>
          <w:szCs w:val="28"/>
        </w:rPr>
        <w:t xml:space="preserve"> </w:t>
      </w:r>
      <w:r w:rsidR="006F01EE" w:rsidRPr="006F01EE">
        <w:rPr>
          <w:sz w:val="28"/>
          <w:szCs w:val="28"/>
        </w:rPr>
        <w:t>основана на саморегулировании деятельности его участников, в том числе посредством участия Координационного центра государственного оптового рынка в разработке правил государственного оптового рынка и формировании постоянно действующей системы контроля соблюдени</w:t>
      </w:r>
      <w:r w:rsidR="00B7512D">
        <w:rPr>
          <w:sz w:val="28"/>
          <w:szCs w:val="28"/>
        </w:rPr>
        <w:t>я</w:t>
      </w:r>
      <w:r w:rsidR="006F01EE" w:rsidRPr="006F01EE">
        <w:rPr>
          <w:sz w:val="28"/>
          <w:szCs w:val="28"/>
        </w:rPr>
        <w:t xml:space="preserve"> указанных правил.</w:t>
      </w:r>
    </w:p>
    <w:p w:rsidR="0093274D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F01EE" w:rsidRPr="006F01EE">
        <w:rPr>
          <w:sz w:val="28"/>
          <w:szCs w:val="28"/>
        </w:rPr>
        <w:t xml:space="preserve">Деятельность субъектов государственного оптового рынка </w:t>
      </w:r>
      <w:r w:rsidR="00B7512D" w:rsidRPr="00B7512D">
        <w:rPr>
          <w:sz w:val="28"/>
          <w:szCs w:val="28"/>
        </w:rPr>
        <w:t>электрической энергии и мощности</w:t>
      </w:r>
      <w:r w:rsidR="0085455E">
        <w:rPr>
          <w:sz w:val="28"/>
          <w:szCs w:val="28"/>
        </w:rPr>
        <w:t xml:space="preserve"> </w:t>
      </w:r>
      <w:r w:rsidR="006F01EE" w:rsidRPr="006F01EE">
        <w:rPr>
          <w:sz w:val="28"/>
          <w:szCs w:val="28"/>
        </w:rPr>
        <w:t>в целях обеспечения им равных условий регулируется Правилами государственного оптового рынка, утвержденными Советом Министров Донецкой Народной Р</w:t>
      </w:r>
      <w:r w:rsidR="00B7512D">
        <w:rPr>
          <w:sz w:val="28"/>
          <w:szCs w:val="28"/>
        </w:rPr>
        <w:t>еспублики</w:t>
      </w:r>
      <w:r w:rsidR="006F01EE" w:rsidRPr="006F01EE">
        <w:rPr>
          <w:sz w:val="28"/>
          <w:szCs w:val="28"/>
        </w:rPr>
        <w:t>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Статья </w:t>
      </w:r>
      <w:r w:rsidR="003822E6" w:rsidRPr="00DA556E">
        <w:rPr>
          <w:sz w:val="28"/>
          <w:szCs w:val="28"/>
        </w:rPr>
        <w:t>6</w:t>
      </w:r>
      <w:r w:rsidR="0093274D" w:rsidRPr="00DA556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93274D" w:rsidRPr="00896278">
        <w:rPr>
          <w:b/>
          <w:sz w:val="28"/>
          <w:szCs w:val="28"/>
        </w:rPr>
        <w:t>Торговая система государственного оптового рынка</w:t>
      </w:r>
      <w:r w:rsidR="00896278" w:rsidRPr="00896278">
        <w:rPr>
          <w:b/>
          <w:sz w:val="28"/>
          <w:szCs w:val="28"/>
        </w:rPr>
        <w:t xml:space="preserve"> электрической энергии и мощности</w:t>
      </w:r>
      <w:r w:rsidR="0093274D" w:rsidRPr="00896278">
        <w:rPr>
          <w:b/>
          <w:sz w:val="28"/>
          <w:szCs w:val="28"/>
        </w:rPr>
        <w:t xml:space="preserve"> и порядок отношений между его субъектами.</w:t>
      </w:r>
      <w:r w:rsidR="0085455E">
        <w:rPr>
          <w:b/>
          <w:sz w:val="28"/>
          <w:szCs w:val="28"/>
        </w:rPr>
        <w:t xml:space="preserve"> </w:t>
      </w:r>
      <w:r w:rsidR="0093274D" w:rsidRPr="00896278">
        <w:rPr>
          <w:b/>
          <w:sz w:val="28"/>
          <w:szCs w:val="28"/>
        </w:rPr>
        <w:t>Ценообразование на государственном оптовом рынке</w:t>
      </w:r>
      <w:r w:rsidR="00896278" w:rsidRPr="00896278">
        <w:rPr>
          <w:b/>
          <w:sz w:val="28"/>
          <w:szCs w:val="28"/>
        </w:rPr>
        <w:t xml:space="preserve"> эл</w:t>
      </w:r>
      <w:r w:rsidR="00544AB3">
        <w:rPr>
          <w:b/>
          <w:sz w:val="28"/>
          <w:szCs w:val="28"/>
        </w:rPr>
        <w:t>ектрической энергии и мощности</w:t>
      </w:r>
    </w:p>
    <w:p w:rsidR="0093274D" w:rsidRPr="00A10143" w:rsidRDefault="00766006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556E">
        <w:rPr>
          <w:sz w:val="28"/>
          <w:szCs w:val="28"/>
        </w:rPr>
        <w:t>. </w:t>
      </w:r>
      <w:r w:rsidR="0093274D" w:rsidRPr="00766006">
        <w:rPr>
          <w:sz w:val="28"/>
          <w:szCs w:val="28"/>
        </w:rPr>
        <w:t xml:space="preserve">На государственном оптовом рынке </w:t>
      </w:r>
      <w:r w:rsidRPr="00766006">
        <w:rPr>
          <w:sz w:val="28"/>
          <w:szCs w:val="28"/>
        </w:rPr>
        <w:t>электрической энергии и мощности</w:t>
      </w:r>
      <w:r w:rsidR="0085455E">
        <w:rPr>
          <w:sz w:val="28"/>
          <w:szCs w:val="28"/>
        </w:rPr>
        <w:t xml:space="preserve"> </w:t>
      </w:r>
      <w:r w:rsidR="0093274D" w:rsidRPr="00A10143">
        <w:rPr>
          <w:sz w:val="28"/>
          <w:szCs w:val="28"/>
        </w:rPr>
        <w:t xml:space="preserve">действует организованная система договоров между субъектами государственного оптового рынка, в том числе двусторонние договоры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A10143">
        <w:rPr>
          <w:sz w:val="28"/>
          <w:szCs w:val="28"/>
        </w:rPr>
        <w:t xml:space="preserve"> мощности, определяющая основные условия деятельности соответствующих субъектов на государственном оптовом рынке, условия продажи электрической энергии </w:t>
      </w:r>
      <w:r w:rsidR="00B226EB">
        <w:rPr>
          <w:sz w:val="28"/>
          <w:szCs w:val="28"/>
        </w:rPr>
        <w:t>и (или) мощности, оказания услуг.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10143">
        <w:rPr>
          <w:sz w:val="28"/>
          <w:szCs w:val="28"/>
        </w:rPr>
        <w:t>Перечень, система и порядок заключения обязательных для участников</w:t>
      </w:r>
      <w:r w:rsidRPr="001B0CF9">
        <w:rPr>
          <w:sz w:val="28"/>
          <w:szCs w:val="28"/>
        </w:rPr>
        <w:t xml:space="preserve"> государственного оптового рынка договоров определяются </w:t>
      </w:r>
      <w:r w:rsidR="009A770C">
        <w:rPr>
          <w:sz w:val="28"/>
          <w:szCs w:val="28"/>
        </w:rPr>
        <w:t>п</w:t>
      </w:r>
      <w:r w:rsidRPr="001B0CF9">
        <w:rPr>
          <w:sz w:val="28"/>
          <w:szCs w:val="28"/>
        </w:rPr>
        <w:t>равилами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3274D" w:rsidRPr="001B0CF9">
        <w:rPr>
          <w:sz w:val="28"/>
          <w:szCs w:val="28"/>
        </w:rPr>
        <w:t xml:space="preserve">Субъекты государственного оптового рынка, осуществляющие производство, поставку и транспортировку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мощности, обязаны поставлять электрическую энергию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 по договорам купли-продажи, заключенным в порядке, установленным правилами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Субъекты государственного оптового рынка, осуществляющие производство, транспортировку и поставк</w:t>
      </w:r>
      <w:r w:rsidR="00DB5E75">
        <w:rPr>
          <w:sz w:val="28"/>
          <w:szCs w:val="28"/>
        </w:rPr>
        <w:t>у</w:t>
      </w:r>
      <w:r w:rsidRPr="001B0CF9">
        <w:rPr>
          <w:sz w:val="28"/>
          <w:szCs w:val="28"/>
        </w:rPr>
        <w:t xml:space="preserve">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мощности, обязаны поддерживать генерирующее оборудование в состоянии готовности к производству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в целях исполнения обязательств перед покупателями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мощности, принятых на себя всеми поставщиками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по всем договорам в совокупности</w:t>
      </w:r>
      <w:r w:rsidR="00DB5E75">
        <w:rPr>
          <w:sz w:val="28"/>
          <w:szCs w:val="28"/>
        </w:rPr>
        <w:t>,</w:t>
      </w:r>
      <w:r w:rsidRPr="001B0CF9">
        <w:rPr>
          <w:sz w:val="28"/>
          <w:szCs w:val="28"/>
        </w:rPr>
        <w:t xml:space="preserve"> на определенных правилами государственного оптового рынка условиях.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3274D" w:rsidRPr="001B0CF9">
        <w:rPr>
          <w:sz w:val="28"/>
          <w:szCs w:val="28"/>
        </w:rPr>
        <w:t xml:space="preserve">Факт предоставления и получения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подтверждается организациями государственно-хозяйственной и технологической инфраструктур в соответствии с </w:t>
      </w:r>
      <w:r w:rsidR="009A770C"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>равилами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Правила государственного оптового рынка должны предусматривать обеспечение достаточного количества мощности для покрытия спроса на </w:t>
      </w:r>
      <w:r w:rsidRPr="001B0CF9">
        <w:rPr>
          <w:sz w:val="28"/>
          <w:szCs w:val="28"/>
        </w:rPr>
        <w:lastRenderedPageBreak/>
        <w:t xml:space="preserve">электрическую энергию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мощность с учетом необходимости обеспечения нормативной потребности в резерве электрической мощности, с использованием наиболее эффективных ресурсосберегающих технологий.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3274D" w:rsidRPr="001B0CF9">
        <w:rPr>
          <w:sz w:val="28"/>
          <w:szCs w:val="28"/>
        </w:rPr>
        <w:t>В целях обеспечения роста экономики и потребностей населения Донецкой Народной Республики</w:t>
      </w:r>
      <w:r w:rsidR="00EF1DB0">
        <w:rPr>
          <w:sz w:val="28"/>
          <w:szCs w:val="28"/>
        </w:rPr>
        <w:t xml:space="preserve"> и иных потребителей</w:t>
      </w:r>
      <w:r w:rsidR="0093274D" w:rsidRPr="001B0CF9">
        <w:rPr>
          <w:sz w:val="28"/>
          <w:szCs w:val="28"/>
        </w:rPr>
        <w:t xml:space="preserve"> в электрической энергии и оптимизации топливно-энергетического баланса электроэнергетики </w:t>
      </w:r>
      <w:r w:rsidR="00C97A0F" w:rsidRPr="00C97A0F">
        <w:rPr>
          <w:sz w:val="28"/>
          <w:szCs w:val="28"/>
        </w:rPr>
        <w:t xml:space="preserve">Координационный центр </w:t>
      </w:r>
      <w:r w:rsidR="00C97A0F" w:rsidRPr="001B0CF9">
        <w:rPr>
          <w:sz w:val="28"/>
          <w:szCs w:val="28"/>
        </w:rPr>
        <w:t xml:space="preserve">государственного оптового рынка </w:t>
      </w:r>
      <w:r w:rsidR="0093274D" w:rsidRPr="001B0CF9">
        <w:rPr>
          <w:sz w:val="28"/>
          <w:szCs w:val="28"/>
        </w:rPr>
        <w:t xml:space="preserve">и </w:t>
      </w:r>
      <w:r w:rsidR="00FA3869">
        <w:rPr>
          <w:sz w:val="28"/>
          <w:szCs w:val="28"/>
        </w:rPr>
        <w:t>республиканский о</w:t>
      </w:r>
      <w:r w:rsidR="00E51D9F" w:rsidRPr="00F04B3A">
        <w:rPr>
          <w:sz w:val="28"/>
          <w:szCs w:val="28"/>
        </w:rPr>
        <w:t>рган исполнительной власти</w:t>
      </w:r>
      <w:r w:rsidR="00F02272">
        <w:rPr>
          <w:sz w:val="28"/>
          <w:szCs w:val="28"/>
        </w:rPr>
        <w:t>,</w:t>
      </w:r>
      <w:r w:rsidR="0085455E">
        <w:rPr>
          <w:sz w:val="28"/>
          <w:szCs w:val="28"/>
        </w:rPr>
        <w:t xml:space="preserve"> </w:t>
      </w:r>
      <w:r w:rsidR="00FA3869">
        <w:rPr>
          <w:sz w:val="28"/>
          <w:szCs w:val="28"/>
        </w:rPr>
        <w:t xml:space="preserve">который </w:t>
      </w:r>
      <w:r w:rsidR="00E51D9F">
        <w:rPr>
          <w:sz w:val="28"/>
          <w:szCs w:val="28"/>
        </w:rPr>
        <w:t>ре</w:t>
      </w:r>
      <w:r w:rsidR="00FA3869">
        <w:rPr>
          <w:sz w:val="28"/>
          <w:szCs w:val="28"/>
        </w:rPr>
        <w:t>ализует государственную политику в сфере электроэнергетики</w:t>
      </w:r>
      <w:r w:rsidR="004E368E">
        <w:rPr>
          <w:sz w:val="28"/>
          <w:szCs w:val="28"/>
        </w:rPr>
        <w:t>,</w:t>
      </w:r>
      <w:r w:rsidR="0085455E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осуществляют долгосрочное прогнозирование развития объектов электроэнергетики и инфраструктуры государственного оптового рынка</w:t>
      </w:r>
      <w:r w:rsidR="0085455E">
        <w:rPr>
          <w:sz w:val="28"/>
          <w:szCs w:val="28"/>
        </w:rPr>
        <w:t xml:space="preserve"> </w:t>
      </w:r>
      <w:r w:rsidR="00766006" w:rsidRPr="001B0CF9">
        <w:rPr>
          <w:sz w:val="28"/>
          <w:szCs w:val="28"/>
        </w:rPr>
        <w:t>электрическ</w:t>
      </w:r>
      <w:r w:rsidR="00766006">
        <w:rPr>
          <w:sz w:val="28"/>
          <w:szCs w:val="28"/>
        </w:rPr>
        <w:t>ой</w:t>
      </w:r>
      <w:r w:rsidR="00766006" w:rsidRPr="001B0CF9">
        <w:rPr>
          <w:sz w:val="28"/>
          <w:szCs w:val="28"/>
        </w:rPr>
        <w:t xml:space="preserve"> энерги</w:t>
      </w:r>
      <w:r w:rsidR="00766006">
        <w:rPr>
          <w:sz w:val="28"/>
          <w:szCs w:val="28"/>
        </w:rPr>
        <w:t>и</w:t>
      </w:r>
      <w:r w:rsidR="00766006" w:rsidRPr="001B0CF9">
        <w:rPr>
          <w:sz w:val="28"/>
          <w:szCs w:val="28"/>
        </w:rPr>
        <w:t xml:space="preserve"> и </w:t>
      </w:r>
      <w:r w:rsidR="002E78A2" w:rsidRPr="001B0CF9">
        <w:rPr>
          <w:sz w:val="28"/>
          <w:szCs w:val="28"/>
        </w:rPr>
        <w:t>мощност</w:t>
      </w:r>
      <w:r w:rsidR="002E78A2">
        <w:rPr>
          <w:sz w:val="28"/>
          <w:szCs w:val="28"/>
        </w:rPr>
        <w:t>и</w:t>
      </w:r>
      <w:r w:rsidR="0085455E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и формиру</w:t>
      </w:r>
      <w:r w:rsidR="00EF1DB0">
        <w:rPr>
          <w:sz w:val="28"/>
          <w:szCs w:val="28"/>
        </w:rPr>
        <w:t>ю</w:t>
      </w:r>
      <w:r w:rsidR="0093274D" w:rsidRPr="001B0CF9">
        <w:rPr>
          <w:sz w:val="28"/>
          <w:szCs w:val="28"/>
        </w:rPr>
        <w:t>т при этом генеральную схему размещения объектов электроэнергетики с учетом планов развития промышленного производства и жилищного строительства.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93274D" w:rsidRPr="0009437A">
        <w:rPr>
          <w:sz w:val="28"/>
          <w:szCs w:val="28"/>
        </w:rPr>
        <w:t xml:space="preserve">Отбор мощности проводится системным оператором (организацией технологической инфраструктуры) в соответствии с </w:t>
      </w:r>
      <w:r w:rsidR="009D4AE4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>равилами государственного оптового рынка</w:t>
      </w:r>
      <w:r w:rsidR="00DB5E75" w:rsidRPr="0009437A">
        <w:rPr>
          <w:sz w:val="28"/>
          <w:szCs w:val="28"/>
        </w:rPr>
        <w:t>,</w:t>
      </w:r>
      <w:r w:rsidR="0093274D" w:rsidRPr="0009437A">
        <w:rPr>
          <w:sz w:val="28"/>
          <w:szCs w:val="28"/>
        </w:rPr>
        <w:t xml:space="preserve"> исходя из необходимости обеспечения в Энергетической системе Донецкой Народной Республики достаточного количества генерирующих мощностей для обеспечения надежности и бесперебойности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с учетом требований маневренности генерирующего оборудования, минимизации расходов субъектов электроэнергетики, связанных с совокупной покупкой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на государственном оптовом рынке</w:t>
      </w:r>
      <w:r w:rsidR="00766006" w:rsidRPr="0009437A">
        <w:rPr>
          <w:sz w:val="28"/>
          <w:szCs w:val="28"/>
        </w:rPr>
        <w:t xml:space="preserve"> электрической энергии и мощности</w:t>
      </w:r>
      <w:r w:rsidR="0093274D" w:rsidRPr="0009437A">
        <w:rPr>
          <w:sz w:val="28"/>
          <w:szCs w:val="28"/>
        </w:rPr>
        <w:t>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93274D" w:rsidRPr="00A55A56">
        <w:rPr>
          <w:sz w:val="28"/>
          <w:szCs w:val="28"/>
        </w:rPr>
        <w:t xml:space="preserve">Двусторонние договоры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A55A56">
        <w:rPr>
          <w:sz w:val="28"/>
          <w:szCs w:val="28"/>
        </w:rPr>
        <w:t xml:space="preserve"> мощности</w:t>
      </w:r>
      <w:r w:rsidR="0093274D" w:rsidRPr="0009437A">
        <w:rPr>
          <w:sz w:val="28"/>
          <w:szCs w:val="28"/>
        </w:rPr>
        <w:t xml:space="preserve"> подлежат регистрации в порядке, установленном </w:t>
      </w:r>
      <w:r w:rsidR="00A55A56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>равилами государственного оптового рынка.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В случае заключения субъектами государственного оптового рынка таких договоров и при использовании услуг Государственной магистральной сетевой компании по передаче (транспортировке)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стороны заключают договор оказания услуг по передаче (транспортировке)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 Государственной магистральной сетевой компанией с обязательным заключением договора оказания им услуг по оперативно-диспетчерскому управлению в электроэнергетике с Ц</w:t>
      </w:r>
      <w:r w:rsidRPr="0009437A">
        <w:rPr>
          <w:color w:val="000000"/>
          <w:sz w:val="28"/>
          <w:szCs w:val="28"/>
        </w:rPr>
        <w:t>ентральной диспетчерской служб</w:t>
      </w:r>
      <w:r w:rsidR="0027110C">
        <w:rPr>
          <w:color w:val="000000"/>
          <w:sz w:val="28"/>
          <w:szCs w:val="28"/>
        </w:rPr>
        <w:t>ой</w:t>
      </w:r>
      <w:r w:rsidRPr="0009437A">
        <w:rPr>
          <w:color w:val="000000"/>
          <w:sz w:val="28"/>
          <w:szCs w:val="28"/>
        </w:rPr>
        <w:t xml:space="preserve"> Энергетической системы</w:t>
      </w:r>
      <w:r w:rsidRPr="0009437A">
        <w:rPr>
          <w:sz w:val="28"/>
          <w:szCs w:val="28"/>
        </w:rPr>
        <w:t xml:space="preserve"> Донецкой Народной Республики. </w:t>
      </w:r>
      <w:r w:rsidRPr="0009437A">
        <w:rPr>
          <w:color w:val="000000"/>
          <w:sz w:val="28"/>
          <w:szCs w:val="28"/>
        </w:rPr>
        <w:t xml:space="preserve">Доступ к услугам по </w:t>
      </w:r>
      <w:r w:rsidRPr="0009437A">
        <w:rPr>
          <w:sz w:val="28"/>
          <w:szCs w:val="28"/>
        </w:rPr>
        <w:t xml:space="preserve">передаче </w:t>
      </w:r>
      <w:r w:rsidRPr="0009437A">
        <w:rPr>
          <w:sz w:val="28"/>
          <w:szCs w:val="28"/>
        </w:rPr>
        <w:lastRenderedPageBreak/>
        <w:t xml:space="preserve">(транспортировке) </w:t>
      </w:r>
      <w:r w:rsidRPr="0009437A">
        <w:rPr>
          <w:color w:val="000000"/>
          <w:sz w:val="28"/>
          <w:szCs w:val="28"/>
        </w:rPr>
        <w:t xml:space="preserve">электрической энергии </w:t>
      </w:r>
      <w:r w:rsidR="00B226EB">
        <w:rPr>
          <w:color w:val="000000"/>
          <w:sz w:val="28"/>
          <w:szCs w:val="28"/>
        </w:rPr>
        <w:t>и (или)</w:t>
      </w:r>
      <w:r w:rsidRPr="0009437A">
        <w:rPr>
          <w:color w:val="000000"/>
          <w:sz w:val="28"/>
          <w:szCs w:val="28"/>
        </w:rPr>
        <w:t xml:space="preserve"> мощности предоставляется в порядке, </w:t>
      </w:r>
      <w:r w:rsidRPr="0009437A">
        <w:rPr>
          <w:sz w:val="28"/>
          <w:szCs w:val="28"/>
        </w:rPr>
        <w:t xml:space="preserve">установленном </w:t>
      </w:r>
      <w:r w:rsidR="00766006" w:rsidRPr="0009437A">
        <w:rPr>
          <w:sz w:val="28"/>
          <w:szCs w:val="28"/>
        </w:rPr>
        <w:t xml:space="preserve">законодательством </w:t>
      </w:r>
      <w:r w:rsidR="00F02027" w:rsidRPr="0009437A">
        <w:rPr>
          <w:sz w:val="28"/>
          <w:szCs w:val="28"/>
        </w:rPr>
        <w:t>Донецкой Народной Республики</w:t>
      </w:r>
      <w:r w:rsidR="00766006" w:rsidRPr="0009437A">
        <w:rPr>
          <w:sz w:val="28"/>
          <w:szCs w:val="28"/>
        </w:rPr>
        <w:t xml:space="preserve"> в сфере электроэнергетики</w:t>
      </w:r>
      <w:r w:rsidR="00C97A0F" w:rsidRPr="0009437A">
        <w:rPr>
          <w:sz w:val="28"/>
          <w:szCs w:val="28"/>
        </w:rPr>
        <w:t>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Заявки энергопоставляющих организаций в объеме принятых обязательств по поставкам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по регулируемому тарифу удовлетворяются в обязательном порядке.</w:t>
      </w:r>
    </w:p>
    <w:p w:rsidR="0093274D" w:rsidRPr="0009437A" w:rsidRDefault="00766006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7.</w:t>
      </w:r>
      <w:r w:rsidR="00DA556E">
        <w:rPr>
          <w:sz w:val="28"/>
          <w:szCs w:val="28"/>
        </w:rPr>
        <w:t> </w:t>
      </w:r>
      <w:r w:rsidR="0093274D" w:rsidRPr="0009437A">
        <w:rPr>
          <w:sz w:val="28"/>
          <w:szCs w:val="28"/>
        </w:rPr>
        <w:t xml:space="preserve">В целях обеспечения процесса планирования производства и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поставщики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подают заявки на объем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мощности, соответствующий всей рабочей генерирующей мощности, за исключением мощности, выведенной из эксплуатации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в ремонт в порядке и на условиях, которые установлены </w:t>
      </w:r>
      <w:r w:rsidR="00165242">
        <w:rPr>
          <w:sz w:val="28"/>
          <w:szCs w:val="28"/>
        </w:rPr>
        <w:t>законодательством</w:t>
      </w:r>
      <w:r w:rsidR="00251E68">
        <w:rPr>
          <w:sz w:val="28"/>
          <w:szCs w:val="28"/>
        </w:rPr>
        <w:t xml:space="preserve"> </w:t>
      </w:r>
      <w:r w:rsidRPr="0009437A">
        <w:rPr>
          <w:sz w:val="28"/>
          <w:szCs w:val="28"/>
        </w:rPr>
        <w:t xml:space="preserve">Донецкой Народной Республики </w:t>
      </w:r>
      <w:r w:rsidR="00165242">
        <w:rPr>
          <w:sz w:val="28"/>
          <w:szCs w:val="28"/>
        </w:rPr>
        <w:t>в сфере электроэнергетики</w:t>
      </w:r>
      <w:r w:rsidR="0093274D" w:rsidRPr="0009437A">
        <w:rPr>
          <w:sz w:val="28"/>
          <w:szCs w:val="28"/>
        </w:rPr>
        <w:t>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Поставщики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мощности, принявшие обязательства по двусторонним договорам купли-продажи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мощности, вправе не подавать заявки.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93274D" w:rsidRPr="0009437A">
        <w:rPr>
          <w:sz w:val="28"/>
          <w:szCs w:val="28"/>
        </w:rPr>
        <w:t xml:space="preserve">Для обеспечения учета и исполнения поставок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по двусторонним договорам купли-продажи (при отсутствии заявок) участники указанных правовых отношений подают долгосрочное уведомление об отборе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или долгосрочное уведомление о внутреннем потреблении.</w:t>
      </w:r>
    </w:p>
    <w:p w:rsidR="00382B8E" w:rsidRPr="00382B8E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3274D" w:rsidRPr="0009437A">
        <w:rPr>
          <w:sz w:val="28"/>
          <w:szCs w:val="28"/>
        </w:rPr>
        <w:t xml:space="preserve">частники двусторонних договоров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должны соблюдать </w:t>
      </w:r>
      <w:r w:rsidR="00A80336" w:rsidRPr="0009437A">
        <w:rPr>
          <w:sz w:val="28"/>
          <w:szCs w:val="28"/>
        </w:rPr>
        <w:t>П</w:t>
      </w:r>
      <w:r w:rsidR="0093274D" w:rsidRPr="0009437A">
        <w:rPr>
          <w:sz w:val="28"/>
          <w:szCs w:val="28"/>
        </w:rPr>
        <w:t xml:space="preserve">равила государственного оптового рынка в отношении оплаты ими своей доли системных затрат, установленных </w:t>
      </w:r>
      <w:r w:rsidR="00382B8E" w:rsidRPr="00382B8E">
        <w:rPr>
          <w:sz w:val="28"/>
          <w:szCs w:val="28"/>
        </w:rPr>
        <w:t>законодательством Донецкой Народной Республики в сфере электроэнергетики.</w:t>
      </w:r>
    </w:p>
    <w:p w:rsidR="001E0BB9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93274D" w:rsidRPr="0009437A">
        <w:rPr>
          <w:sz w:val="28"/>
          <w:szCs w:val="28"/>
        </w:rPr>
        <w:t xml:space="preserve">Порядок подачи ценовых заявок, порядок определения стоимости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 на государственном оптовом рынке за расчетный период устанавливаются правилами г</w:t>
      </w:r>
      <w:r w:rsidR="001E0BB9" w:rsidRPr="0009437A">
        <w:rPr>
          <w:sz w:val="28"/>
          <w:szCs w:val="28"/>
        </w:rPr>
        <w:t>осударственного оптового рынка.</w:t>
      </w:r>
    </w:p>
    <w:p w:rsidR="00A97100" w:rsidRPr="0009437A" w:rsidRDefault="00A9710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Отбор ценовых заявок, расчет и объявление равновесных цен, цен покупки и продажи, стоимости электрической энергии на государственном </w:t>
      </w:r>
      <w:r w:rsidRPr="0009437A">
        <w:rPr>
          <w:sz w:val="28"/>
          <w:szCs w:val="28"/>
        </w:rPr>
        <w:lastRenderedPageBreak/>
        <w:t>оптовом рынке</w:t>
      </w:r>
      <w:r w:rsidR="00F571C9" w:rsidRPr="0009437A">
        <w:rPr>
          <w:sz w:val="28"/>
          <w:szCs w:val="28"/>
        </w:rPr>
        <w:t xml:space="preserve"> электрической энергии и мощности</w:t>
      </w:r>
      <w:r w:rsidRPr="0009437A">
        <w:rPr>
          <w:sz w:val="28"/>
          <w:szCs w:val="28"/>
        </w:rPr>
        <w:t xml:space="preserve"> осуществляются государственно-хозяйственным оператором. Механизмом определения указанных цен должна предусматриваться оплата стоимости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энергии.</w:t>
      </w:r>
    </w:p>
    <w:p w:rsidR="00A97100" w:rsidRPr="0009437A" w:rsidRDefault="00A9710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97100">
        <w:rPr>
          <w:sz w:val="28"/>
          <w:szCs w:val="28"/>
        </w:rPr>
        <w:t>По результатам отбора ценовых заявок в порядке, предусмотренном правилами государственного оптового рынка, формируются критерии оптимизации режима оперативно-диспетчерского управления в электроэнергетике для системного оператора.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93274D" w:rsidRPr="0009437A">
        <w:rPr>
          <w:sz w:val="28"/>
          <w:szCs w:val="28"/>
        </w:rPr>
        <w:t>Правилами государственного оптового рынка предусматривается формирование как цен на электрическую энергию, так и цен на мощность и услуги по формированию перспективного технологического резерва мощности.</w:t>
      </w:r>
      <w:r w:rsidR="00251E68">
        <w:rPr>
          <w:sz w:val="28"/>
          <w:szCs w:val="28"/>
        </w:rPr>
        <w:t xml:space="preserve"> </w:t>
      </w:r>
      <w:r w:rsidR="00F571C9" w:rsidRPr="0009437A">
        <w:rPr>
          <w:sz w:val="28"/>
          <w:szCs w:val="28"/>
        </w:rPr>
        <w:t>Цены (тарифы) на мощность и услуги по формированию перспективного технологического резерва мощности формируются в порядке, установленном Советом Министров Донецкой Народной Республики.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93274D" w:rsidRPr="0009437A">
        <w:rPr>
          <w:sz w:val="28"/>
          <w:szCs w:val="28"/>
        </w:rPr>
        <w:t xml:space="preserve">В первую очередь на государственном оптовом рынке принимается объем производства электрической энергии </w:t>
      </w:r>
      <w:r w:rsidR="00B226EB">
        <w:rPr>
          <w:sz w:val="28"/>
          <w:szCs w:val="28"/>
        </w:rPr>
        <w:t>и (или)</w:t>
      </w:r>
      <w:r w:rsidR="0093274D" w:rsidRPr="0009437A">
        <w:rPr>
          <w:sz w:val="28"/>
          <w:szCs w:val="28"/>
        </w:rPr>
        <w:t xml:space="preserve"> мощности, заявленный энерго</w:t>
      </w:r>
      <w:r w:rsidR="004F3CF0" w:rsidRPr="0009437A">
        <w:rPr>
          <w:sz w:val="28"/>
          <w:szCs w:val="28"/>
        </w:rPr>
        <w:t>г</w:t>
      </w:r>
      <w:r w:rsidR="0093274D" w:rsidRPr="0009437A">
        <w:rPr>
          <w:sz w:val="28"/>
          <w:szCs w:val="28"/>
        </w:rPr>
        <w:t>енерирующими организациями – владельцами генерирующих мощностей в отношении генерирующих мощностей, обеспечивающих системную надежность.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93274D" w:rsidRPr="0009437A">
        <w:rPr>
          <w:sz w:val="28"/>
          <w:szCs w:val="28"/>
        </w:rPr>
        <w:t>Во вторую очередь на государственном оптовом рынке принимается объем производства электрической энергии, заявленный организациями – владельцами генерирующих мощностей в отношении тепловых электростанций в объеме производства электрической энергии, соответствующем их работе в теплофикационном режиме</w:t>
      </w:r>
      <w:r w:rsidR="0009437A">
        <w:rPr>
          <w:sz w:val="28"/>
          <w:szCs w:val="28"/>
        </w:rPr>
        <w:t>.</w:t>
      </w:r>
    </w:p>
    <w:p w:rsidR="00F571C9" w:rsidRPr="0009437A" w:rsidRDefault="00DA556E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13. </w:t>
      </w:r>
      <w:r w:rsidR="0093274D" w:rsidRPr="0009437A">
        <w:rPr>
          <w:sz w:val="28"/>
          <w:szCs w:val="28"/>
        </w:rPr>
        <w:t>В третью очередь на государственном оптовом рынке принимается объем производства электрической энергии, заявленный организациями – владельцами генерирующих мощностей в отношении генерирующих мощностей, обеспечивающих исполнение обязательств по двусторонним договорам купли-продажи электрической энергии в случаях, установленных правилами государственного оптового рынка, и при наличии долгосрочного уведомления об отборе электрической энергии.</w:t>
      </w:r>
    </w:p>
    <w:p w:rsidR="00F571C9" w:rsidRPr="0009437A" w:rsidRDefault="00F571C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lastRenderedPageBreak/>
        <w:t>Указанный объем производства электрической энергии принимается на государственном оптовом рынке, в случае подачи этими организациями ценопринимающих заявок (заявок без указания цены, по которой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могут уточнять объем электрической энергии посредством подачи в соответствии с правилами государственного оптового рынка заявок, что исключает их из третьей очереди в части уточненного объема.</w:t>
      </w:r>
    </w:p>
    <w:p w:rsidR="00F571C9" w:rsidRPr="00F571C9" w:rsidRDefault="00F571C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571C9">
        <w:rPr>
          <w:sz w:val="28"/>
          <w:szCs w:val="28"/>
        </w:rPr>
        <w:t>Объем производства электрической энергии, указанный в долгосрочных уведомлениях об отборе электрической энергии и принятый на государственном оптовом рынке, в том числе в первую и во вторую очереди, направляется на обеспечение испо</w:t>
      </w:r>
      <w:r w:rsidR="0009437A">
        <w:rPr>
          <w:sz w:val="28"/>
          <w:szCs w:val="28"/>
        </w:rPr>
        <w:t xml:space="preserve">лнения обязательств, указанных </w:t>
      </w:r>
      <w:r w:rsidRPr="00F571C9">
        <w:rPr>
          <w:sz w:val="28"/>
          <w:szCs w:val="28"/>
        </w:rPr>
        <w:t>в данных долгосрочных уведомлениях.</w:t>
      </w:r>
    </w:p>
    <w:p w:rsidR="0093274D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B63EE6" w:rsidRPr="00B63EE6">
        <w:rPr>
          <w:sz w:val="28"/>
          <w:szCs w:val="28"/>
        </w:rPr>
        <w:t>В случае если на государственном оптовом рынке не может быть принят совокупный объем электрической энергии (в первой, второй, третьей очередях),</w:t>
      </w:r>
      <w:r w:rsidR="0009437A">
        <w:rPr>
          <w:sz w:val="28"/>
          <w:szCs w:val="28"/>
        </w:rPr>
        <w:t xml:space="preserve"> в отношении непринятого объема</w:t>
      </w:r>
      <w:r w:rsidR="00B63EE6" w:rsidRPr="00B63EE6">
        <w:rPr>
          <w:sz w:val="28"/>
          <w:szCs w:val="28"/>
        </w:rPr>
        <w:t xml:space="preserve"> электрической энергии действует механизм ценообразования, не влекущий за собой возникновения убытков у сторон договоров, включенных в третью очередь. Такой механизм устанавливается правилами государственного оптового рынка.</w:t>
      </w:r>
    </w:p>
    <w:p w:rsidR="0093274D" w:rsidRPr="0009437A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Равновесная цена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определяется на основании ценовых заявок поставщиков и ценовых заявок покупателей электрической энергии </w:t>
      </w:r>
      <w:r w:rsidR="00B226EB">
        <w:rPr>
          <w:sz w:val="28"/>
          <w:szCs w:val="28"/>
        </w:rPr>
        <w:t>и (или)</w:t>
      </w:r>
      <w:r w:rsidRPr="0009437A">
        <w:rPr>
          <w:sz w:val="28"/>
          <w:szCs w:val="28"/>
        </w:rPr>
        <w:t xml:space="preserve"> мощности соответствующей ценовой зоны с учетом необходимости обеспечения перетоков электрической энергии.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15. </w:t>
      </w:r>
      <w:r w:rsidR="0009437A" w:rsidRPr="0009437A">
        <w:rPr>
          <w:sz w:val="28"/>
          <w:szCs w:val="28"/>
        </w:rPr>
        <w:t>Цены покупки и продажи, стоимости электрической энергии и мощности на оптовом рынке в расчетный период определяются государственно-хозяйственным оператором государственного оптового рынка по результатам проведения всех предусмотренных правилами государственного оптового рынка процедур.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Цены покупки и продажи, стоимость электрической энергии и мощности формируются государственно-хозяйственным оператором государственного оптового рынка исходя из данных, которыми он располагает на момент формирования таких цен.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B226EB">
        <w:rPr>
          <w:sz w:val="28"/>
          <w:szCs w:val="28"/>
        </w:rPr>
        <w:lastRenderedPageBreak/>
        <w:t>16. </w:t>
      </w:r>
      <w:r w:rsidR="0009437A" w:rsidRPr="0009437A">
        <w:rPr>
          <w:sz w:val="28"/>
          <w:szCs w:val="28"/>
        </w:rPr>
        <w:t>Государственно-хозяйственный оператор государственного оптового рынка обязан обеспечить хранение информации о сформированных им рыночных ценах</w:t>
      </w:r>
      <w:r w:rsidR="0009437A">
        <w:rPr>
          <w:sz w:val="28"/>
          <w:szCs w:val="28"/>
        </w:rPr>
        <w:t xml:space="preserve"> (тарифах)</w:t>
      </w:r>
      <w:r w:rsidR="0009437A" w:rsidRPr="0009437A">
        <w:rPr>
          <w:sz w:val="28"/>
          <w:szCs w:val="28"/>
        </w:rPr>
        <w:t xml:space="preserve"> на электрическую энергию и мощность в порядке, установленном законодательством Донецкой Народной Республики.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Предоставленные Координационным центром и государственно-хозяйственным оператором в соответствии с договором о присоединении к торговой системе государственного оптового рынка электрической энергии и мощности данные о результатах торговли являются официальным источником информации о рыночных ценах, складывающихся на государственном оптовом рынке за расчетный период.</w:t>
      </w:r>
    </w:p>
    <w:p w:rsidR="0009437A" w:rsidRPr="0009437A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09437A" w:rsidRPr="0009437A">
        <w:rPr>
          <w:sz w:val="28"/>
          <w:szCs w:val="28"/>
        </w:rPr>
        <w:t>В случае, если темп изменения цен на электрическую энергию на государственном оптовом рынке превышает ограничения, установленные правилами государственного оптового рынка, на государственном оптовом рынке вводится особый режим расчета цен на электрическую энергию.</w:t>
      </w:r>
    </w:p>
    <w:p w:rsidR="0009437A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 xml:space="preserve">Порядок организации государственного оптового рынка при введении особого режима расчета цен устанавливается правилами государственного оптового рынка. </w:t>
      </w:r>
    </w:p>
    <w:p w:rsidR="0093274D" w:rsidRPr="001B0CF9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A556E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Величина потерь электрической энергии, не учтенная в ценах на электрическую энергию, оплачивается энергопоставляющими организациями, в сетях которых они возникли, в установленном правилами государственного оптового рынка порядке. При этом Государственная магистральная сетевая компания, энергопоставляющие организации прилагают к заключенным в соответствии с указанными правилами договорам купли-продажи электрической энергии дополнения по компенсации потерь в пределах не учтенной в ценах на электрическую энергию величины.</w:t>
      </w:r>
    </w:p>
    <w:p w:rsidR="0093274D" w:rsidRPr="0009437A" w:rsidRDefault="0009437A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9437A">
        <w:rPr>
          <w:sz w:val="28"/>
          <w:szCs w:val="28"/>
        </w:rPr>
        <w:t>Энергопоставляющие организации должны осуществлять компенсацию потерь в электрических сетях в первую очередь за счет приобретения электрической энергии, произведенной на квалифицированных генерирующих объектах, подключенных к сетям энергопоставляющих организаций и функционирующих на основе использования возобновляемых источников энергии.</w:t>
      </w:r>
    </w:p>
    <w:p w:rsidR="0093274D" w:rsidRPr="00A10143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822E6" w:rsidRPr="00DA556E">
        <w:rPr>
          <w:sz w:val="28"/>
          <w:szCs w:val="28"/>
        </w:rPr>
        <w:t>7</w:t>
      </w:r>
      <w:r w:rsidR="0093274D" w:rsidRPr="00DA556E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A10143">
        <w:rPr>
          <w:b/>
          <w:sz w:val="28"/>
          <w:szCs w:val="28"/>
        </w:rPr>
        <w:t>Особенности правового статуса и полномочия государственно-хозяйственно</w:t>
      </w:r>
      <w:r w:rsidR="003E36F1">
        <w:rPr>
          <w:b/>
          <w:sz w:val="28"/>
          <w:szCs w:val="28"/>
        </w:rPr>
        <w:t>й инфраструктуры</w:t>
      </w:r>
      <w:r w:rsidR="0093274D" w:rsidRPr="00A10143">
        <w:rPr>
          <w:b/>
          <w:sz w:val="28"/>
          <w:szCs w:val="28"/>
        </w:rPr>
        <w:t xml:space="preserve"> государственного оптового рынка</w:t>
      </w:r>
      <w:r w:rsidR="00D53E97">
        <w:rPr>
          <w:b/>
          <w:sz w:val="28"/>
          <w:szCs w:val="28"/>
        </w:rPr>
        <w:t xml:space="preserve"> </w:t>
      </w:r>
      <w:r w:rsidR="002F62D2" w:rsidRPr="002F62D2">
        <w:rPr>
          <w:b/>
          <w:sz w:val="28"/>
          <w:szCs w:val="28"/>
        </w:rPr>
        <w:t xml:space="preserve">электрической энергии </w:t>
      </w:r>
      <w:r w:rsidR="00FF452D">
        <w:rPr>
          <w:b/>
          <w:sz w:val="28"/>
          <w:szCs w:val="28"/>
        </w:rPr>
        <w:t>и</w:t>
      </w:r>
      <w:r w:rsidR="002F62D2" w:rsidRPr="002F62D2">
        <w:rPr>
          <w:b/>
          <w:sz w:val="28"/>
          <w:szCs w:val="28"/>
        </w:rPr>
        <w:t xml:space="preserve"> мощности</w:t>
      </w:r>
    </w:p>
    <w:p w:rsidR="0093274D" w:rsidRPr="001B0CF9" w:rsidRDefault="00DA556E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3274D" w:rsidRPr="001B0CF9">
        <w:rPr>
          <w:sz w:val="28"/>
          <w:szCs w:val="28"/>
        </w:rPr>
        <w:t xml:space="preserve">Функционирование государственно-хозяйственной инфраструктуры государственного оптового рынка </w:t>
      </w:r>
      <w:r w:rsidR="008A45CC">
        <w:rPr>
          <w:sz w:val="28"/>
          <w:szCs w:val="28"/>
        </w:rPr>
        <w:t xml:space="preserve">электрической энергии и мощности </w:t>
      </w:r>
      <w:r w:rsidR="0093274D" w:rsidRPr="001B0CF9">
        <w:rPr>
          <w:sz w:val="28"/>
          <w:szCs w:val="28"/>
        </w:rPr>
        <w:t>обеспечивают</w:t>
      </w:r>
      <w:r w:rsidR="0093274D" w:rsidRPr="00B4305D">
        <w:rPr>
          <w:sz w:val="28"/>
          <w:szCs w:val="28"/>
        </w:rPr>
        <w:t>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A556E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Координационный центр государственного оптового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A556E">
        <w:rPr>
          <w:sz w:val="28"/>
          <w:szCs w:val="28"/>
          <w:lang w:val="en-US"/>
        </w:rPr>
        <w:t> </w:t>
      </w:r>
      <w:r w:rsidR="0093274D" w:rsidRPr="001B0CF9">
        <w:rPr>
          <w:sz w:val="28"/>
          <w:szCs w:val="28"/>
        </w:rPr>
        <w:t>государственно-хозяйственный оператор государственного оптового рынка.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56E">
        <w:rPr>
          <w:sz w:val="28"/>
          <w:szCs w:val="28"/>
        </w:rPr>
        <w:t>. </w:t>
      </w:r>
      <w:r w:rsidR="00A10143" w:rsidRPr="001B0CF9">
        <w:rPr>
          <w:sz w:val="28"/>
          <w:szCs w:val="28"/>
        </w:rPr>
        <w:t xml:space="preserve">Координационный центр </w:t>
      </w:r>
      <w:r w:rsidR="00A10143">
        <w:rPr>
          <w:sz w:val="28"/>
          <w:szCs w:val="28"/>
        </w:rPr>
        <w:t>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Высшим органом управления Координационного центра государственного оптового рынка является общее собрание членов государственного оптового рынка. 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Цель создания Координационного центра государственного оптового рынка: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обеспечение функционирования государственно-хозяйственной инфраструктуры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обеспечение эффективной взаимосвязи государственного оптового рынка в части соблюдения баланса интересов производителей и покупателей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удовлетворени</w:t>
      </w:r>
      <w:r>
        <w:rPr>
          <w:sz w:val="28"/>
          <w:szCs w:val="28"/>
        </w:rPr>
        <w:t>е</w:t>
      </w:r>
      <w:r w:rsidR="0093274D" w:rsidRPr="001B0CF9">
        <w:rPr>
          <w:sz w:val="28"/>
          <w:szCs w:val="28"/>
        </w:rPr>
        <w:t xml:space="preserve"> общественных потребностей в надежном и устойчивом снабжении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мощностью.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Координационный центр государственного оптового рынка осуществляет следующие функции: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определение порядка ведения и ведение реестра субъектов государственного оптового рынка</w:t>
      </w:r>
      <w:r>
        <w:rPr>
          <w:sz w:val="28"/>
          <w:szCs w:val="28"/>
        </w:rPr>
        <w:t xml:space="preserve"> электрической энергии и мощности</w:t>
      </w:r>
      <w:r w:rsidR="0093274D" w:rsidRPr="001B0CF9">
        <w:rPr>
          <w:sz w:val="28"/>
          <w:szCs w:val="28"/>
        </w:rPr>
        <w:t>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принятие решения о присвоении или лишении статуса субъекта государственного оптового рынка;</w:t>
      </w:r>
    </w:p>
    <w:p w:rsidR="0093274D" w:rsidRPr="001B0CF9" w:rsidRDefault="008A45C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разработка формы договора о присоединении к системе государственного оптового рынка, регламентов государственного оптового рынка, стандартных форм двухсторонних договоров, обеспечивающих осуществление торговли на государственном оптовом рынке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мощностью, а также оказание услуг, связанных с обращением указанных товаров на государственном оптовом рынке;</w:t>
      </w:r>
    </w:p>
    <w:p w:rsidR="0093274D" w:rsidRPr="001B0CF9" w:rsidRDefault="007243F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участие в подготовке проектов правил государственного оптового рынка и предложений о внесении в них изменений; </w:t>
      </w:r>
    </w:p>
    <w:p w:rsidR="0093274D" w:rsidRPr="001B0CF9" w:rsidRDefault="007243F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осуществление контроля соблюдени</w:t>
      </w:r>
      <w:r w:rsidR="00DB5E75">
        <w:rPr>
          <w:sz w:val="28"/>
          <w:szCs w:val="28"/>
        </w:rPr>
        <w:t>я</w:t>
      </w:r>
      <w:r w:rsidR="0093274D" w:rsidRPr="001B0CF9">
        <w:rPr>
          <w:sz w:val="28"/>
          <w:szCs w:val="28"/>
        </w:rPr>
        <w:t xml:space="preserve"> правил и регламентов государственного оптового рынка субъектами государственного оптового рынка;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ведение реестра выдачи и погашения сертификатов, подтверждающих объем производства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27569">
        <w:rPr>
          <w:sz w:val="28"/>
          <w:szCs w:val="28"/>
        </w:rPr>
        <w:t>3</w:t>
      </w:r>
      <w:r w:rsidR="00DF6F04">
        <w:rPr>
          <w:sz w:val="28"/>
          <w:szCs w:val="28"/>
        </w:rPr>
        <w:t>. </w:t>
      </w:r>
      <w:r w:rsidR="0093274D" w:rsidRPr="00F27569">
        <w:rPr>
          <w:sz w:val="28"/>
          <w:szCs w:val="28"/>
        </w:rPr>
        <w:t>Государственно</w:t>
      </w:r>
      <w:r w:rsidR="0093274D" w:rsidRPr="001B0CF9">
        <w:rPr>
          <w:sz w:val="28"/>
          <w:szCs w:val="28"/>
        </w:rPr>
        <w:t>-хозяйственный оператор государственного оптового рынка осуществляет функции: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предоставление услуг по организации государственной оптовой торговли электрической энергией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допущенными к обращению на государственном оптовом рынке услугами;</w:t>
      </w:r>
    </w:p>
    <w:p w:rsidR="0093274D" w:rsidRPr="001B0CF9" w:rsidRDefault="0088405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предоставление услуг по проведению сверки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зачета взаимных встречных обязательств субъектами государственного оптового рынка;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организация системы гарантий и расчетов на государственном оптовом рынке;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участие в заключении двухсторонних договоров купли-продажи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осуществление регистрации двусторонних договоров купли-продажи электрической энергии и мощности;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организация системы измерений и сбора информации о фактическом производстве электрической энергии и мощности и об их потреблении на государственном оптовом рынке;</w:t>
      </w:r>
    </w:p>
    <w:p w:rsidR="0093274D" w:rsidRPr="001B0CF9" w:rsidRDefault="0056306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подтверждение фактов предоставления и получения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субъектами государственного оптового рынка;</w:t>
      </w:r>
    </w:p>
    <w:p w:rsidR="0093274D" w:rsidRPr="001B0CF9" w:rsidRDefault="0010609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взаимодействие с организациями технологической инфраструктуры в целях прогнозирования объема производства и потребления электрической энергии и мощности, поддержания установленных техническими регламентами параметров качества электрической энергии, устойчивости и надежности энергоснабжения;</w:t>
      </w:r>
    </w:p>
    <w:p w:rsidR="0093274D" w:rsidRPr="001B0CF9" w:rsidRDefault="00106090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проведение мероприятий в соответствии с правилами государственного оптового рынка, обеспечивающих принятие </w:t>
      </w:r>
      <w:r w:rsidR="00530E4E" w:rsidRPr="001B0CF9">
        <w:rPr>
          <w:sz w:val="28"/>
          <w:szCs w:val="28"/>
        </w:rPr>
        <w:t>Координационны</w:t>
      </w:r>
      <w:r w:rsidR="00530E4E">
        <w:rPr>
          <w:sz w:val="28"/>
          <w:szCs w:val="28"/>
        </w:rPr>
        <w:t>м</w:t>
      </w:r>
      <w:r w:rsidR="00530E4E" w:rsidRPr="001B0CF9">
        <w:rPr>
          <w:sz w:val="28"/>
          <w:szCs w:val="28"/>
        </w:rPr>
        <w:t xml:space="preserve"> центр</w:t>
      </w:r>
      <w:r w:rsidR="00530E4E">
        <w:rPr>
          <w:sz w:val="28"/>
          <w:szCs w:val="28"/>
        </w:rPr>
        <w:t>ом</w:t>
      </w:r>
      <w:r w:rsidR="0093274D" w:rsidRPr="001B0CF9">
        <w:rPr>
          <w:sz w:val="28"/>
          <w:szCs w:val="28"/>
        </w:rPr>
        <w:t xml:space="preserve"> решений о присвоении юридическим лицам статуса субъекта государственного оптового рынка или о лишении юридических лиц </w:t>
      </w:r>
      <w:r>
        <w:rPr>
          <w:sz w:val="28"/>
          <w:szCs w:val="28"/>
        </w:rPr>
        <w:t>такого</w:t>
      </w:r>
      <w:r w:rsidR="0093274D" w:rsidRPr="001B0CF9">
        <w:rPr>
          <w:sz w:val="28"/>
          <w:szCs w:val="28"/>
        </w:rPr>
        <w:t xml:space="preserve"> статуса.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В целях обеспечения государственного контроля деятельност</w:t>
      </w:r>
      <w:r w:rsidR="00DB5E75">
        <w:rPr>
          <w:sz w:val="28"/>
          <w:szCs w:val="28"/>
        </w:rPr>
        <w:t>и</w:t>
      </w:r>
      <w:r w:rsidR="0093274D" w:rsidRPr="001B0CF9">
        <w:rPr>
          <w:sz w:val="28"/>
          <w:szCs w:val="28"/>
        </w:rPr>
        <w:t xml:space="preserve"> Координационного центра государственного оптового рынка </w:t>
      </w:r>
      <w:r w:rsidR="00FA3869">
        <w:rPr>
          <w:sz w:val="28"/>
          <w:szCs w:val="28"/>
        </w:rPr>
        <w:t>республиканский о</w:t>
      </w:r>
      <w:r w:rsidR="00FA3869" w:rsidRPr="00F04B3A">
        <w:rPr>
          <w:sz w:val="28"/>
          <w:szCs w:val="28"/>
        </w:rPr>
        <w:t>рган исполнительной власти</w:t>
      </w:r>
      <w:r w:rsidR="00FA3869">
        <w:rPr>
          <w:sz w:val="28"/>
          <w:szCs w:val="28"/>
        </w:rPr>
        <w:t>, который реализует государственную политику в сфере электроэнергетики</w:t>
      </w:r>
      <w:r w:rsidR="0093274D" w:rsidRPr="001B0CF9">
        <w:rPr>
          <w:sz w:val="28"/>
          <w:szCs w:val="28"/>
        </w:rPr>
        <w:t>: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обладает правом вето в отношении решений </w:t>
      </w:r>
      <w:r w:rsidR="00530E4E">
        <w:rPr>
          <w:sz w:val="28"/>
          <w:szCs w:val="28"/>
        </w:rPr>
        <w:t>К</w:t>
      </w:r>
      <w:r w:rsidR="0093274D" w:rsidRPr="001B0CF9">
        <w:rPr>
          <w:sz w:val="28"/>
          <w:szCs w:val="28"/>
        </w:rPr>
        <w:t>оординационного центра государственного оптового рынка;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направляет в Координационный центр вопросы, обязательные для рассмотрения и подлежащие включению в повестку дня очередного или внеоче</w:t>
      </w:r>
      <w:r>
        <w:rPr>
          <w:sz w:val="28"/>
          <w:szCs w:val="28"/>
        </w:rPr>
        <w:t>редного собрания или заседания Координационного центра</w:t>
      </w:r>
      <w:r w:rsidR="0093274D" w:rsidRPr="001B0CF9">
        <w:rPr>
          <w:sz w:val="28"/>
          <w:szCs w:val="28"/>
        </w:rPr>
        <w:t>, к компетенции которых относится решение данных вопросов;</w:t>
      </w:r>
    </w:p>
    <w:p w:rsidR="0093274D" w:rsidRPr="001B0CF9" w:rsidRDefault="007555F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принимает решение по обязательному для рассмотрения и направленному в Координационный центр государственного оптового рынка вопросу в случае, если в течение 30 дней не принято по нему решение.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F04">
        <w:rPr>
          <w:sz w:val="28"/>
          <w:szCs w:val="28"/>
        </w:rPr>
        <w:t>. </w:t>
      </w:r>
      <w:r w:rsidR="00124B03">
        <w:rPr>
          <w:sz w:val="28"/>
          <w:szCs w:val="28"/>
        </w:rPr>
        <w:t xml:space="preserve">Координационный центр </w:t>
      </w:r>
      <w:r w:rsidR="0093274D" w:rsidRPr="001B0CF9">
        <w:rPr>
          <w:sz w:val="28"/>
          <w:szCs w:val="28"/>
        </w:rPr>
        <w:t>обязан раскрыть любому обратившемуся к нему заинтересованному лицу:</w:t>
      </w:r>
    </w:p>
    <w:p w:rsidR="0093274D" w:rsidRPr="001B0CF9" w:rsidRDefault="00DF6F04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</w:t>
      </w:r>
      <w:r w:rsidR="0093274D" w:rsidRPr="001B0CF9">
        <w:rPr>
          <w:sz w:val="28"/>
          <w:szCs w:val="28"/>
        </w:rPr>
        <w:t>правила допуска субъектов государственного оптового рынка к торгам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заключения и исполнения договоров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проведения сверки и зачета взаимных встречных обязательств субъектов государственного оптового рынка;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правила проведения расчетов на государственном оптовом рынке;</w:t>
      </w:r>
    </w:p>
    <w:p w:rsidR="0093274D" w:rsidRPr="001B0CF9" w:rsidRDefault="006F1D0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регламент внесения изменений в указанные правила.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Плата, взимаемая за предоставление указанной информации, не должна превышать сумму расходов, фактически понесенных </w:t>
      </w:r>
      <w:r w:rsidR="00530E4E" w:rsidRPr="001B0CF9">
        <w:rPr>
          <w:sz w:val="28"/>
          <w:szCs w:val="28"/>
        </w:rPr>
        <w:t>Координационны</w:t>
      </w:r>
      <w:r w:rsidR="00530E4E">
        <w:rPr>
          <w:sz w:val="28"/>
          <w:szCs w:val="28"/>
        </w:rPr>
        <w:t>м</w:t>
      </w:r>
      <w:r w:rsidR="00530E4E" w:rsidRPr="001B0CF9">
        <w:rPr>
          <w:sz w:val="28"/>
          <w:szCs w:val="28"/>
        </w:rPr>
        <w:t xml:space="preserve"> центр</w:t>
      </w:r>
      <w:r w:rsidR="00530E4E">
        <w:rPr>
          <w:sz w:val="28"/>
          <w:szCs w:val="28"/>
        </w:rPr>
        <w:t>ом</w:t>
      </w:r>
      <w:r w:rsidRPr="001B0CF9">
        <w:rPr>
          <w:sz w:val="28"/>
          <w:szCs w:val="28"/>
        </w:rPr>
        <w:t xml:space="preserve"> при предоставлении указанной информации.</w:t>
      </w:r>
    </w:p>
    <w:p w:rsidR="00F27569" w:rsidRPr="00F2756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27569">
        <w:rPr>
          <w:sz w:val="28"/>
          <w:szCs w:val="28"/>
        </w:rPr>
        <w:t>6</w:t>
      </w:r>
      <w:r w:rsidR="00DF6F04">
        <w:rPr>
          <w:sz w:val="28"/>
          <w:szCs w:val="28"/>
        </w:rPr>
        <w:t>. </w:t>
      </w:r>
      <w:r w:rsidRPr="00F27569">
        <w:rPr>
          <w:sz w:val="28"/>
          <w:szCs w:val="28"/>
        </w:rPr>
        <w:t>Организация государственно-хозяйственной инфраструктуры (государственно-хозяйственный оператор) осуществляет хозяйственную деятельность по организации торговли и оказанию услуг на государственном оптовом рынке в соответствии с правилами государственного оптового рынка.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На государственном оптовом рынке действует система </w:t>
      </w:r>
      <w:r w:rsidR="0093274D" w:rsidRPr="001B0CF9">
        <w:rPr>
          <w:color w:val="000000"/>
          <w:sz w:val="28"/>
          <w:szCs w:val="28"/>
        </w:rPr>
        <w:t>хозяйственного (коммерческого)</w:t>
      </w:r>
      <w:r w:rsidR="0093274D" w:rsidRPr="001B0CF9">
        <w:rPr>
          <w:sz w:val="28"/>
          <w:szCs w:val="28"/>
        </w:rPr>
        <w:t xml:space="preserve"> учета электрической энергии и мощности. 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 целях обеспечения равных условий для всех участников государственного оптового рынка деятельность Координационного центра контролируется и регулируется </w:t>
      </w:r>
      <w:r w:rsidR="00902C4F">
        <w:rPr>
          <w:sz w:val="28"/>
          <w:szCs w:val="28"/>
        </w:rPr>
        <w:t>республиканским</w:t>
      </w:r>
      <w:r w:rsidR="00576A25" w:rsidRPr="00F04B3A">
        <w:rPr>
          <w:sz w:val="28"/>
          <w:szCs w:val="28"/>
        </w:rPr>
        <w:t xml:space="preserve"> орган</w:t>
      </w:r>
      <w:r w:rsidR="00576A25">
        <w:rPr>
          <w:sz w:val="28"/>
          <w:szCs w:val="28"/>
        </w:rPr>
        <w:t>ом</w:t>
      </w:r>
      <w:r w:rsidR="00576A25" w:rsidRPr="00F04B3A">
        <w:rPr>
          <w:sz w:val="28"/>
          <w:szCs w:val="28"/>
        </w:rPr>
        <w:t xml:space="preserve"> исполнительной власти</w:t>
      </w:r>
      <w:r w:rsidR="00576A25">
        <w:rPr>
          <w:sz w:val="28"/>
          <w:szCs w:val="28"/>
        </w:rPr>
        <w:t xml:space="preserve">, </w:t>
      </w:r>
      <w:r w:rsidR="00902C4F">
        <w:rPr>
          <w:sz w:val="28"/>
          <w:szCs w:val="28"/>
        </w:rPr>
        <w:t>который реализует государственную политику в сфере электроэнергетики</w:t>
      </w:r>
      <w:r w:rsidR="00576A25">
        <w:rPr>
          <w:sz w:val="28"/>
          <w:szCs w:val="28"/>
        </w:rPr>
        <w:t>,</w:t>
      </w:r>
      <w:r w:rsidR="00D53E97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 xml:space="preserve">и правилами государственного оптового рынка, а для субъектов государственного оптового рынка – участников обращения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 и </w:t>
      </w:r>
      <w:r w:rsidR="0093274D" w:rsidRPr="001B0CF9">
        <w:rPr>
          <w:color w:val="000000"/>
          <w:sz w:val="28"/>
          <w:szCs w:val="28"/>
        </w:rPr>
        <w:t>организации государственно-хозяйственной инфраструктуры (государственно-хозяйственный оператор)</w:t>
      </w:r>
      <w:r w:rsidR="00DB5E75">
        <w:rPr>
          <w:color w:val="000000"/>
          <w:sz w:val="28"/>
          <w:szCs w:val="28"/>
        </w:rPr>
        <w:t>,</w:t>
      </w:r>
      <w:r w:rsidR="0093274D" w:rsidRPr="001B0CF9">
        <w:rPr>
          <w:color w:val="000000"/>
          <w:sz w:val="28"/>
          <w:szCs w:val="28"/>
        </w:rPr>
        <w:t xml:space="preserve"> и системного оператора Центральной диспетчерской службы Энергетической системы </w:t>
      </w:r>
      <w:r w:rsidR="0093274D" w:rsidRPr="001B0CF9">
        <w:rPr>
          <w:sz w:val="28"/>
          <w:szCs w:val="28"/>
        </w:rPr>
        <w:t>Донецкой Народной Республики</w:t>
      </w:r>
      <w:r w:rsidR="00D53E97">
        <w:rPr>
          <w:sz w:val="28"/>
          <w:szCs w:val="28"/>
        </w:rPr>
        <w:t xml:space="preserve"> </w:t>
      </w:r>
      <w:r w:rsidR="0093274D" w:rsidRPr="001B0CF9">
        <w:rPr>
          <w:sz w:val="28"/>
          <w:szCs w:val="28"/>
        </w:rPr>
        <w:t>устанавливается обязательное членство в Координационном центре государственного оптового рынка.</w:t>
      </w:r>
    </w:p>
    <w:p w:rsidR="0093274D" w:rsidRPr="00F27569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</w:t>
      </w:r>
      <w:r w:rsidR="003822E6" w:rsidRPr="00DF6F04">
        <w:rPr>
          <w:sz w:val="28"/>
          <w:szCs w:val="28"/>
        </w:rPr>
        <w:t>8</w:t>
      </w:r>
      <w:r w:rsidR="0093274D" w:rsidRPr="00DF6F0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F27569">
        <w:rPr>
          <w:b/>
          <w:sz w:val="28"/>
          <w:szCs w:val="28"/>
        </w:rPr>
        <w:t>Порядок использования технологической инфраструктуры электроэнергетики субъектами государственного оптового рынка</w:t>
      </w:r>
      <w:r w:rsidR="00F27569" w:rsidRPr="00F27569">
        <w:rPr>
          <w:b/>
          <w:sz w:val="28"/>
          <w:szCs w:val="28"/>
        </w:rPr>
        <w:t xml:space="preserve"> электрической энергии и мощности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Взаимодействие субъектов государственного оптового рынка с системным оператором и главным диспетчером </w:t>
      </w:r>
      <w:r w:rsidR="0093274D" w:rsidRPr="001B0CF9">
        <w:rPr>
          <w:color w:val="000000"/>
          <w:sz w:val="28"/>
          <w:szCs w:val="28"/>
        </w:rPr>
        <w:t xml:space="preserve">Центральной диспетчерской службой Энергетической системы </w:t>
      </w:r>
      <w:r w:rsidR="0093274D" w:rsidRPr="001B0CF9">
        <w:rPr>
          <w:sz w:val="28"/>
          <w:szCs w:val="28"/>
        </w:rPr>
        <w:t xml:space="preserve">Донецкой Народной Республики и Государственной магистральной сетевой компанией осуществляется в соответствии с </w:t>
      </w:r>
      <w:r w:rsidR="0093274D" w:rsidRPr="001B0CF9">
        <w:rPr>
          <w:bCs/>
          <w:sz w:val="28"/>
          <w:szCs w:val="28"/>
        </w:rPr>
        <w:t>Правилами оказания услуг по передаче электрической энергии и мощности</w:t>
      </w:r>
      <w:r w:rsidR="0093274D" w:rsidRPr="001B0CF9">
        <w:rPr>
          <w:sz w:val="28"/>
          <w:szCs w:val="28"/>
        </w:rPr>
        <w:t>, услуг по оперативно-диспетчерскому управлению в электроэнергетике и услуг государственно-хозяйственного оператора, а также правилами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Основным принципом использования технологической инфраструктуры электроэнергетики субъектами государственного оптового рынка является обеспечение наиболее эффективной организации экономических отношений на государственном оптовом рынке.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Центральная диспетчерская служба Энергетической системы Донецкой Народной Республики и Государственная магистральная сетевая компания оказывают на возмездной договорной основе субъектам государственного оптового рынка услуги по транспортировке и передаче электрической энергии и мощности.</w:t>
      </w:r>
    </w:p>
    <w:p w:rsidR="0093274D" w:rsidRPr="001B0CF9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Системный оператор оказывает на возмездной договорной основе субъектам государственного оптового рынка услуги по оперативно-диспетчерскому управлению в электроэнергетике. Договор оказания указанных услуг заключается с системным оператором субъектами государственного оптового рынка.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 xml:space="preserve">Центральная диспетчерская служба Энергетической системы Донецкой Народной Республики вправе отказатьсубъекту государственного оптового рынка в заключении с ним договора оказания услуг по передаче электрической энергии </w:t>
      </w:r>
      <w:r w:rsidR="00B226EB">
        <w:rPr>
          <w:sz w:val="28"/>
          <w:szCs w:val="28"/>
        </w:rPr>
        <w:t>и (или)</w:t>
      </w:r>
      <w:r w:rsidRPr="001B0CF9">
        <w:rPr>
          <w:sz w:val="28"/>
          <w:szCs w:val="28"/>
        </w:rPr>
        <w:t xml:space="preserve"> мощности при отсутствии у него заключенного договора с системным оператором.</w:t>
      </w:r>
    </w:p>
    <w:p w:rsidR="0093274D" w:rsidRDefault="00F27569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Взаимодействие системного и государственно-хозяйственного оператора государственного оптового рынка при выполнении ими своих </w:t>
      </w:r>
      <w:r w:rsidR="0093274D" w:rsidRPr="001B0CF9">
        <w:rPr>
          <w:sz w:val="28"/>
          <w:szCs w:val="28"/>
        </w:rPr>
        <w:lastRenderedPageBreak/>
        <w:t xml:space="preserve">функциональных обязанностей осуществляется на основании </w:t>
      </w:r>
      <w:r w:rsidR="006317B8">
        <w:rPr>
          <w:sz w:val="28"/>
          <w:szCs w:val="28"/>
        </w:rPr>
        <w:t>заключенного ими соглашения</w:t>
      </w:r>
      <w:r w:rsidR="0093274D" w:rsidRPr="001B0CF9">
        <w:rPr>
          <w:sz w:val="28"/>
          <w:szCs w:val="28"/>
        </w:rPr>
        <w:t>.</w:t>
      </w:r>
    </w:p>
    <w:p w:rsidR="0093274D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3822E6" w:rsidRPr="00DF6F04">
        <w:rPr>
          <w:sz w:val="28"/>
          <w:szCs w:val="28"/>
        </w:rPr>
        <w:t>9</w:t>
      </w:r>
      <w:r w:rsidR="0093274D" w:rsidRPr="00DF6F04">
        <w:rPr>
          <w:sz w:val="28"/>
          <w:szCs w:val="28"/>
        </w:rPr>
        <w:t>.</w:t>
      </w:r>
      <w:r w:rsidR="0093274D" w:rsidRPr="005B2DC1">
        <w:rPr>
          <w:b/>
          <w:sz w:val="28"/>
          <w:szCs w:val="28"/>
        </w:rPr>
        <w:t xml:space="preserve"> Порядок получения юридическим лицом статуса субъекта государственного оптового рынка, участника обращения электрической энергии и мощности на государственном оптовом рынке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Порядок получения юридическим лицом статуса субъекта государственного оптового рынка</w:t>
      </w:r>
      <w:r w:rsidR="006317B8">
        <w:rPr>
          <w:sz w:val="28"/>
          <w:szCs w:val="28"/>
        </w:rPr>
        <w:t xml:space="preserve"> электрической энергии и мощности</w:t>
      </w:r>
      <w:r w:rsidR="0093274D" w:rsidRPr="001B0CF9">
        <w:rPr>
          <w:sz w:val="28"/>
          <w:szCs w:val="28"/>
        </w:rPr>
        <w:t xml:space="preserve">, участника обращения электрической энергии и мощности на государственном оптовом рынке </w:t>
      </w:r>
      <w:r w:rsidR="002E188D">
        <w:rPr>
          <w:sz w:val="28"/>
          <w:szCs w:val="28"/>
        </w:rPr>
        <w:t>состоит в</w:t>
      </w:r>
      <w:r w:rsidR="0093274D" w:rsidRPr="001B0CF9">
        <w:rPr>
          <w:sz w:val="28"/>
          <w:szCs w:val="28"/>
        </w:rPr>
        <w:t xml:space="preserve"> совершени</w:t>
      </w:r>
      <w:r w:rsidR="002E188D">
        <w:rPr>
          <w:sz w:val="28"/>
          <w:szCs w:val="28"/>
        </w:rPr>
        <w:t>и</w:t>
      </w:r>
      <w:r w:rsidR="0093274D" w:rsidRPr="001B0CF9">
        <w:rPr>
          <w:sz w:val="28"/>
          <w:szCs w:val="28"/>
        </w:rPr>
        <w:t xml:space="preserve"> им всех установленных процедур, необходимых для начала работы на государственном оптовом рынке, в том числе:</w:t>
      </w:r>
    </w:p>
    <w:p w:rsidR="0093274D" w:rsidRPr="001B0CF9" w:rsidRDefault="006317B8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проведение мероприятий технического характера, необходимых для получения статуса субъекта государственного оптового рынка;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>проведение иных мероприятий, предусмотренных правилами государственного оптового рынка;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вступление в члены Координационного центра государственного оптового рынка и подписание договора о присоединении к системе государственного оптового рынка. </w:t>
      </w:r>
    </w:p>
    <w:p w:rsidR="0093274D" w:rsidRPr="001B0CF9" w:rsidRDefault="00D669DC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Статус субъектов государственного оптового рынка, участников обращения электрической энергии и мощности на государственном оптовом рынке получают:</w:t>
      </w:r>
    </w:p>
    <w:p w:rsidR="0093274D" w:rsidRPr="001B0CF9" w:rsidRDefault="00D83ED2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энергогенерирующие организации – поставщики электрической энергии и мощности, присоединенные к электрическим сетям и имеющие в собственности </w:t>
      </w:r>
      <w:r w:rsidR="00AB0F12">
        <w:rPr>
          <w:sz w:val="28"/>
          <w:szCs w:val="28"/>
        </w:rPr>
        <w:t xml:space="preserve">или ином, предусмотренном законодательством Донецкой Народной Республики основании, </w:t>
      </w:r>
      <w:r w:rsidR="0093274D" w:rsidRPr="001B0CF9">
        <w:rPr>
          <w:sz w:val="28"/>
          <w:szCs w:val="28"/>
        </w:rPr>
        <w:t>генерирующее оборудование, установленная генерирующая мощность которого превышает минимально допустимое значение, устанавливаемое правилами государственного оптового рынка и обладающие правами продажи электрической энергии и мощности, производимой на таком оборудовании;</w:t>
      </w:r>
    </w:p>
    <w:p w:rsidR="0093274D" w:rsidRPr="001B0CF9" w:rsidRDefault="00D83ED2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Государственная магистральная сетевая компания – поставщик электрической энергии и мощности, который </w:t>
      </w:r>
      <w:r w:rsidR="0093274D" w:rsidRPr="001B0CF9">
        <w:rPr>
          <w:color w:val="000000"/>
          <w:sz w:val="28"/>
          <w:szCs w:val="28"/>
        </w:rPr>
        <w:t xml:space="preserve">оказывает услуги по </w:t>
      </w:r>
      <w:r w:rsidR="0093274D" w:rsidRPr="001B0CF9">
        <w:rPr>
          <w:color w:val="000000"/>
          <w:sz w:val="28"/>
          <w:szCs w:val="28"/>
        </w:rPr>
        <w:lastRenderedPageBreak/>
        <w:t>транспортировке и поставке электрической энергии и мощности от энергогенерирующих организаций к энергопоставляющим организациям оказываемые на возмездной договорной основе субъектам государственного оптового рынка;</w:t>
      </w:r>
    </w:p>
    <w:p w:rsidR="0093274D" w:rsidRPr="001B0CF9" w:rsidRDefault="00B92C3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энергопоставляющие организации – поставщики электрической энергии и мощности, которые приобретают электрическую энергию и мощность в целях последующей их реализации потребителям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мощности;</w:t>
      </w:r>
    </w:p>
    <w:p w:rsidR="0093274D" w:rsidRPr="001B0CF9" w:rsidRDefault="00B92C31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F6F04">
        <w:rPr>
          <w:sz w:val="28"/>
          <w:szCs w:val="28"/>
        </w:rPr>
        <w:t> </w:t>
      </w:r>
      <w:r w:rsidR="0093274D" w:rsidRPr="001B0CF9">
        <w:rPr>
          <w:sz w:val="28"/>
          <w:szCs w:val="28"/>
        </w:rPr>
        <w:t xml:space="preserve">потребители электрической энергии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мощности, которые присоединены в установленном порядке к </w:t>
      </w:r>
      <w:r w:rsidR="0093274D" w:rsidRPr="001B0CF9">
        <w:rPr>
          <w:color w:val="000000"/>
          <w:sz w:val="28"/>
          <w:szCs w:val="28"/>
        </w:rPr>
        <w:t>техническим устройствам электрических сетей</w:t>
      </w:r>
      <w:r w:rsidR="0093274D" w:rsidRPr="001B0CF9">
        <w:rPr>
          <w:sz w:val="28"/>
          <w:szCs w:val="28"/>
        </w:rPr>
        <w:t>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Потребитель электрической энергии и мощности вправе присоединиться к государственному оптовому рынку и участвовать в обороте электрической энергии и мощности непосредственно после получения статуса субъекта государственного оптового рынка.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Условия получения статуса субъекта государственного оптового рынка, устанавливаемые правилами государственного оптового рынка, не могут быть различными для юридических лиц, осуществляющих одни и те же виды деятельности.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Исчерпывающий перечень мероприятий технического характера, необходимых для получения статуса субъекта государственного оптового рынка, участника оборота электрической энергии, устанавливается правилами государственного оптового рынка.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="0093274D" w:rsidRPr="001B0CF9">
        <w:rPr>
          <w:sz w:val="28"/>
          <w:szCs w:val="28"/>
        </w:rPr>
        <w:t xml:space="preserve">равилами государственного оптового рынка за неоднократное нарушение субъектом государственного оптового рынка правил государственного оптового рынка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несоблюдение субъектом государственного оптового рынка требований договора о присоединении к системе государственного оптового рынка по решению Координационного центра государственного оптового рынка указанный субъект государственного оптового рынка может быть исключен из реестра субъектов г</w:t>
      </w:r>
      <w:r w:rsidR="00B226EB">
        <w:rPr>
          <w:sz w:val="28"/>
          <w:szCs w:val="28"/>
        </w:rPr>
        <w:t>осударственного оптового рынка.</w:t>
      </w:r>
    </w:p>
    <w:p w:rsidR="0093274D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lastRenderedPageBreak/>
        <w:t>Решение об исключении может быть обжаловано в суде соответствующей юрисдикции.</w:t>
      </w:r>
    </w:p>
    <w:p w:rsidR="005C1AEC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F6F04">
        <w:rPr>
          <w:sz w:val="28"/>
          <w:szCs w:val="28"/>
        </w:rPr>
        <w:t>. </w:t>
      </w:r>
      <w:r w:rsidR="005C1AEC" w:rsidRPr="00576A25">
        <w:rPr>
          <w:sz w:val="28"/>
          <w:szCs w:val="28"/>
        </w:rPr>
        <w:t>Субъекты государственного оптового рынка вправе направлять 20</w:t>
      </w:r>
      <w:r w:rsidR="00F80947">
        <w:rPr>
          <w:sz w:val="28"/>
          <w:szCs w:val="28"/>
        </w:rPr>
        <w:t xml:space="preserve"> процентов</w:t>
      </w:r>
      <w:r w:rsidR="005C1AEC" w:rsidRPr="00576A25">
        <w:rPr>
          <w:sz w:val="28"/>
          <w:szCs w:val="28"/>
        </w:rPr>
        <w:t xml:space="preserve"> прибыли </w:t>
      </w:r>
      <w:r w:rsidR="00F80947" w:rsidRPr="00576A25">
        <w:rPr>
          <w:sz w:val="28"/>
          <w:szCs w:val="28"/>
        </w:rPr>
        <w:t xml:space="preserve">на </w:t>
      </w:r>
      <w:r w:rsidR="00F80947">
        <w:rPr>
          <w:sz w:val="28"/>
          <w:szCs w:val="28"/>
        </w:rPr>
        <w:t xml:space="preserve">модернизацию и развитие </w:t>
      </w:r>
      <w:r w:rsidR="005C1AEC" w:rsidRPr="00576A25">
        <w:rPr>
          <w:sz w:val="28"/>
          <w:szCs w:val="28"/>
        </w:rPr>
        <w:t>основны</w:t>
      </w:r>
      <w:r w:rsidR="00FB0817">
        <w:rPr>
          <w:sz w:val="28"/>
          <w:szCs w:val="28"/>
        </w:rPr>
        <w:t>х</w:t>
      </w:r>
      <w:r w:rsidR="005C1AEC" w:rsidRPr="00576A25">
        <w:rPr>
          <w:sz w:val="28"/>
          <w:szCs w:val="28"/>
        </w:rPr>
        <w:t xml:space="preserve"> фонд</w:t>
      </w:r>
      <w:r w:rsidR="00FB0817">
        <w:rPr>
          <w:sz w:val="28"/>
          <w:szCs w:val="28"/>
        </w:rPr>
        <w:t>ов</w:t>
      </w:r>
      <w:r w:rsidR="005C1AEC" w:rsidRPr="00576A25">
        <w:rPr>
          <w:sz w:val="28"/>
          <w:szCs w:val="28"/>
        </w:rPr>
        <w:t>.</w:t>
      </w:r>
    </w:p>
    <w:p w:rsidR="0093274D" w:rsidRPr="005B2DC1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3274D" w:rsidRPr="00DF6F04">
        <w:rPr>
          <w:sz w:val="28"/>
          <w:szCs w:val="28"/>
        </w:rPr>
        <w:t>1</w:t>
      </w:r>
      <w:r w:rsidR="003822E6" w:rsidRPr="00DF6F04">
        <w:rPr>
          <w:sz w:val="28"/>
          <w:szCs w:val="28"/>
        </w:rPr>
        <w:t>0</w:t>
      </w:r>
      <w:r w:rsidR="0093274D" w:rsidRPr="00DF6F0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93274D" w:rsidRPr="005B2DC1">
        <w:rPr>
          <w:b/>
          <w:sz w:val="28"/>
          <w:szCs w:val="28"/>
        </w:rPr>
        <w:t>Особенности функционирования отдельных субъектов электроэнергетики и потребителей электрической энергии и мощности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274D" w:rsidRPr="001B0CF9">
        <w:rPr>
          <w:sz w:val="28"/>
          <w:szCs w:val="28"/>
        </w:rPr>
        <w:t>.</w:t>
      </w:r>
      <w:r w:rsidR="00DF6F04">
        <w:rPr>
          <w:sz w:val="28"/>
          <w:szCs w:val="28"/>
        </w:rPr>
        <w:t> </w:t>
      </w:r>
      <w:r w:rsidR="0093274D" w:rsidRPr="001B0CF9">
        <w:rPr>
          <w:color w:val="000000"/>
          <w:sz w:val="28"/>
          <w:szCs w:val="28"/>
        </w:rPr>
        <w:t xml:space="preserve">Субъекты электроэнергетики – </w:t>
      </w:r>
      <w:r w:rsidR="0093274D" w:rsidRPr="001B0CF9">
        <w:rPr>
          <w:sz w:val="28"/>
          <w:szCs w:val="28"/>
        </w:rPr>
        <w:t xml:space="preserve">субъекты государственного оптового рынка, </w:t>
      </w:r>
      <w:r w:rsidR="0093274D" w:rsidRPr="001B0CF9">
        <w:rPr>
          <w:color w:val="000000"/>
          <w:sz w:val="28"/>
          <w:szCs w:val="28"/>
        </w:rPr>
        <w:t>осуществляющие хозяйственную деятельность в сфере электроэнергетики на основании двухсторонних договоров купл</w:t>
      </w:r>
      <w:r w:rsidR="00814AB5">
        <w:rPr>
          <w:color w:val="000000"/>
          <w:sz w:val="28"/>
          <w:szCs w:val="28"/>
        </w:rPr>
        <w:t>и</w:t>
      </w:r>
      <w:r w:rsidR="0093274D" w:rsidRPr="001B0CF9">
        <w:rPr>
          <w:color w:val="000000"/>
          <w:sz w:val="28"/>
          <w:szCs w:val="28"/>
        </w:rPr>
        <w:t>-продаж</w:t>
      </w:r>
      <w:r w:rsidR="00814AB5">
        <w:rPr>
          <w:color w:val="000000"/>
          <w:sz w:val="28"/>
          <w:szCs w:val="28"/>
        </w:rPr>
        <w:t>и</w:t>
      </w:r>
      <w:r w:rsidR="0093274D" w:rsidRPr="001B0CF9">
        <w:rPr>
          <w:color w:val="000000"/>
          <w:sz w:val="28"/>
          <w:szCs w:val="28"/>
        </w:rPr>
        <w:t xml:space="preserve"> электрической энергии и мощности независимо от их ведомственной принадлежности и форм</w:t>
      </w:r>
      <w:r w:rsidR="00AB0F12">
        <w:rPr>
          <w:color w:val="000000"/>
          <w:sz w:val="28"/>
          <w:szCs w:val="28"/>
        </w:rPr>
        <w:t>ы</w:t>
      </w:r>
      <w:r w:rsidR="0093274D" w:rsidRPr="001B0CF9">
        <w:rPr>
          <w:color w:val="000000"/>
          <w:sz w:val="28"/>
          <w:szCs w:val="28"/>
        </w:rPr>
        <w:t xml:space="preserve"> собственности,</w:t>
      </w:r>
      <w:r w:rsidR="0093274D" w:rsidRPr="001B0CF9">
        <w:rPr>
          <w:sz w:val="28"/>
          <w:szCs w:val="28"/>
        </w:rPr>
        <w:t xml:space="preserve"> обязаны обеспечить надлежащее исполнение всех принятых ими на себя в соответствии с договором о присоединении к системе государственного оптового рынка обязательств как в части требований в отношении готовности генерирующего оборудования к выработке и качеству поставляемой электрической энергии и мощности, так и в части объема поставок электрической энергии и мощности.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6F7DA3">
        <w:rPr>
          <w:sz w:val="28"/>
          <w:szCs w:val="28"/>
        </w:rPr>
        <w:t xml:space="preserve">В отношении отдельных субъектов электроэнергетики, обладающих на праве собственности </w:t>
      </w:r>
      <w:r w:rsidR="006F7DA3" w:rsidRPr="006F7DA3">
        <w:rPr>
          <w:sz w:val="28"/>
          <w:szCs w:val="28"/>
        </w:rPr>
        <w:t xml:space="preserve">или ином, предусмотренном законодательством Донецкой Народной Республики основании, </w:t>
      </w:r>
      <w:r w:rsidRPr="006F7DA3">
        <w:rPr>
          <w:sz w:val="28"/>
          <w:szCs w:val="28"/>
        </w:rPr>
        <w:t>объектами по производству электрической энергии и мощности (генерирующими мощностями), в силу технологических особенностей работы таких генерирующих мощностей системным и государственно-хозяйственным операторами на определенный период устанавливается обязанность по оказанию услуг по обеспечению системной надежности.</w:t>
      </w:r>
    </w:p>
    <w:p w:rsidR="0093274D" w:rsidRPr="001B0CF9" w:rsidRDefault="0093274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B0CF9">
        <w:rPr>
          <w:sz w:val="28"/>
          <w:szCs w:val="28"/>
        </w:rPr>
        <w:t>Отбор исполнителей услуг по обеспечению системной надежности Энергетической системы Донецкой Народной Республики, координация действий по оказанию услуг по обеспечению системной надежности осуществляются системным оператором.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>Оказание услуг по обеспечению системной надежности не ограничивает права субъектов электроэнергетики, владеющих соответствующими генерирующими мощностями, на участие в государственном оптовом рынке.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Цены (тарифы) на услуги по обеспечению системной надежности подлежат государственному регулированию </w:t>
      </w:r>
      <w:r w:rsidR="00B226EB">
        <w:rPr>
          <w:sz w:val="28"/>
          <w:szCs w:val="28"/>
        </w:rPr>
        <w:t>и (или)</w:t>
      </w:r>
      <w:r w:rsidR="0093274D" w:rsidRPr="001B0CF9">
        <w:rPr>
          <w:sz w:val="28"/>
          <w:szCs w:val="28"/>
        </w:rPr>
        <w:t xml:space="preserve"> определяются государственно-хозяйственным оператором по результатам отбора на конкурентной основе исполнителей таких услуг.</w:t>
      </w:r>
    </w:p>
    <w:p w:rsidR="0093274D" w:rsidRPr="001B0CF9" w:rsidRDefault="00C23D5D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6F04">
        <w:rPr>
          <w:sz w:val="28"/>
          <w:szCs w:val="28"/>
        </w:rPr>
        <w:t>. </w:t>
      </w:r>
      <w:r w:rsidR="0093274D" w:rsidRPr="001B0CF9">
        <w:rPr>
          <w:sz w:val="28"/>
          <w:szCs w:val="28"/>
        </w:rPr>
        <w:t xml:space="preserve">Порядок оказания услуг по обеспечению системной надежности, порядок отбора субъектов электроэнергетики, оказывающих услуги по обеспечению системной надежности, а также цена (тариф) на услуги по обеспечению системной надежности, устанавливаются правилами государственного оптового рынка. </w:t>
      </w:r>
    </w:p>
    <w:p w:rsidR="0093274D" w:rsidRPr="005B2DC1" w:rsidRDefault="00B226EB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Статья </w:t>
      </w:r>
      <w:r w:rsidR="0093274D" w:rsidRPr="00DF6F04">
        <w:rPr>
          <w:bCs/>
          <w:color w:val="000000"/>
          <w:sz w:val="28"/>
          <w:szCs w:val="28"/>
        </w:rPr>
        <w:t>1</w:t>
      </w:r>
      <w:r w:rsidR="003822E6" w:rsidRPr="00DF6F04">
        <w:rPr>
          <w:bCs/>
          <w:color w:val="000000"/>
          <w:sz w:val="28"/>
          <w:szCs w:val="28"/>
        </w:rPr>
        <w:t>1</w:t>
      </w:r>
      <w:r w:rsidR="0093274D" w:rsidRPr="00DF6F04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 </w:t>
      </w:r>
      <w:r w:rsidR="00B03057" w:rsidRPr="005B2DC1">
        <w:rPr>
          <w:b/>
          <w:sz w:val="28"/>
          <w:szCs w:val="28"/>
        </w:rPr>
        <w:t>Порядок вступления в силу</w:t>
      </w:r>
      <w:r w:rsidR="00A93A2A" w:rsidRPr="005B2DC1">
        <w:rPr>
          <w:b/>
          <w:sz w:val="28"/>
          <w:szCs w:val="28"/>
        </w:rPr>
        <w:t xml:space="preserve"> настоящего </w:t>
      </w:r>
      <w:r w:rsidR="00C2522F" w:rsidRPr="005B2DC1">
        <w:rPr>
          <w:b/>
          <w:bCs/>
          <w:color w:val="000000"/>
          <w:sz w:val="28"/>
          <w:szCs w:val="28"/>
        </w:rPr>
        <w:t>З</w:t>
      </w:r>
      <w:r w:rsidR="00F314F6">
        <w:rPr>
          <w:b/>
          <w:bCs/>
          <w:color w:val="000000"/>
          <w:sz w:val="28"/>
          <w:szCs w:val="28"/>
        </w:rPr>
        <w:t>акона</w:t>
      </w:r>
    </w:p>
    <w:p w:rsidR="00C90356" w:rsidRPr="00DF6F04" w:rsidRDefault="00A93A2A" w:rsidP="00B226E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Настоящий </w:t>
      </w:r>
      <w:r w:rsidR="00C2522F">
        <w:rPr>
          <w:bCs/>
          <w:color w:val="000000"/>
          <w:sz w:val="28"/>
          <w:szCs w:val="28"/>
        </w:rPr>
        <w:t>З</w:t>
      </w:r>
      <w:r w:rsidR="00B03057" w:rsidRPr="001B0CF9">
        <w:rPr>
          <w:bCs/>
          <w:color w:val="000000"/>
          <w:sz w:val="28"/>
          <w:szCs w:val="28"/>
        </w:rPr>
        <w:t xml:space="preserve">акон </w:t>
      </w:r>
      <w:r w:rsidR="0093274D" w:rsidRPr="001B0CF9">
        <w:rPr>
          <w:bCs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B24B8F" w:rsidRPr="00ED6957" w:rsidRDefault="00B226EB" w:rsidP="00B226E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B24B8F" w:rsidRPr="00DF6F04">
        <w:rPr>
          <w:sz w:val="28"/>
          <w:szCs w:val="28"/>
        </w:rPr>
        <w:t>12.</w:t>
      </w:r>
      <w:r>
        <w:rPr>
          <w:b/>
          <w:sz w:val="28"/>
          <w:szCs w:val="28"/>
        </w:rPr>
        <w:t> </w:t>
      </w:r>
      <w:r w:rsidR="00B24B8F" w:rsidRPr="00ED6957">
        <w:rPr>
          <w:b/>
          <w:sz w:val="28"/>
          <w:szCs w:val="28"/>
        </w:rPr>
        <w:t>Переходные положения</w:t>
      </w:r>
    </w:p>
    <w:p w:rsidR="00B24B8F" w:rsidRDefault="00B24B8F" w:rsidP="00B226E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D6957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 xml:space="preserve"> Закона не распространя</w:t>
      </w:r>
      <w:r>
        <w:rPr>
          <w:sz w:val="28"/>
          <w:szCs w:val="28"/>
        </w:rPr>
        <w:t>е</w:t>
      </w:r>
      <w:r w:rsidRPr="00ED6957">
        <w:rPr>
          <w:sz w:val="28"/>
          <w:szCs w:val="28"/>
        </w:rPr>
        <w:t>тся на участников Многостороннего договора от 11 июня 2015 года, которые по состоянию на 1 июля 2015 года являются сторонами договора</w:t>
      </w:r>
      <w:r w:rsidR="00B226EB">
        <w:rPr>
          <w:sz w:val="28"/>
          <w:szCs w:val="28"/>
        </w:rPr>
        <w:t xml:space="preserve"> согласно П</w:t>
      </w:r>
      <w:r w:rsidRPr="00ED6957">
        <w:rPr>
          <w:sz w:val="28"/>
          <w:szCs w:val="28"/>
        </w:rPr>
        <w:t>риложени</w:t>
      </w:r>
      <w:r w:rsidR="00B226EB">
        <w:rPr>
          <w:sz w:val="28"/>
          <w:szCs w:val="28"/>
        </w:rPr>
        <w:t>ю</w:t>
      </w:r>
      <w:r w:rsidR="003468C7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Закону</w:t>
      </w:r>
      <w:r w:rsidRPr="00ED6957">
        <w:rPr>
          <w:sz w:val="28"/>
          <w:szCs w:val="28"/>
        </w:rPr>
        <w:t>.</w:t>
      </w:r>
    </w:p>
    <w:p w:rsidR="00B24B8F" w:rsidRPr="006967C2" w:rsidRDefault="00B24B8F" w:rsidP="00B226EB">
      <w:pPr>
        <w:spacing w:after="360" w:line="276" w:lineRule="auto"/>
        <w:ind w:firstLine="709"/>
        <w:jc w:val="both"/>
        <w:rPr>
          <w:i/>
          <w:sz w:val="28"/>
          <w:szCs w:val="28"/>
        </w:rPr>
      </w:pPr>
      <w:r w:rsidRPr="006967C2">
        <w:rPr>
          <w:i/>
          <w:sz w:val="28"/>
          <w:szCs w:val="28"/>
        </w:rPr>
        <w:t>(</w:t>
      </w:r>
      <w:hyperlink r:id="rId11" w:history="1">
        <w:r w:rsidR="00B226EB">
          <w:rPr>
            <w:rStyle w:val="ab"/>
            <w:i/>
            <w:sz w:val="28"/>
            <w:szCs w:val="28"/>
          </w:rPr>
          <w:t>Статья </w:t>
        </w:r>
        <w:r w:rsidRPr="00DF6F04">
          <w:rPr>
            <w:rStyle w:val="ab"/>
            <w:i/>
            <w:sz w:val="28"/>
            <w:szCs w:val="28"/>
          </w:rPr>
          <w:t xml:space="preserve">12 </w:t>
        </w:r>
        <w:r w:rsidR="00DD00E7">
          <w:rPr>
            <w:rStyle w:val="ab"/>
            <w:i/>
            <w:sz w:val="28"/>
            <w:szCs w:val="28"/>
          </w:rPr>
          <w:t>введена Законом от 18.07.2015</w:t>
        </w:r>
        <w:r w:rsidRPr="00DF6F04">
          <w:rPr>
            <w:rStyle w:val="ab"/>
            <w:i/>
            <w:sz w:val="28"/>
            <w:szCs w:val="28"/>
          </w:rPr>
          <w:t xml:space="preserve"> № 68-</w:t>
        </w:r>
        <w:r w:rsidRPr="00DF6F04">
          <w:rPr>
            <w:rStyle w:val="ab"/>
            <w:i/>
            <w:sz w:val="28"/>
            <w:szCs w:val="28"/>
            <w:lang w:val="uk-UA"/>
          </w:rPr>
          <w:t>ІНС</w:t>
        </w:r>
      </w:hyperlink>
      <w:r w:rsidRPr="006967C2">
        <w:rPr>
          <w:i/>
          <w:sz w:val="28"/>
          <w:szCs w:val="28"/>
        </w:rPr>
        <w:t>)</w:t>
      </w:r>
    </w:p>
    <w:p w:rsidR="00B24B8F" w:rsidRDefault="00B24B8F" w:rsidP="00B24B8F">
      <w:pPr>
        <w:spacing w:after="120"/>
        <w:ind w:firstLine="708"/>
        <w:jc w:val="both"/>
        <w:rPr>
          <w:sz w:val="28"/>
          <w:szCs w:val="28"/>
        </w:rPr>
      </w:pPr>
    </w:p>
    <w:p w:rsidR="00E82C02" w:rsidRDefault="00E82C02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5369B" w:rsidRDefault="0005369B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5369B" w:rsidRPr="00B24B8F" w:rsidRDefault="0005369B" w:rsidP="006967C2">
      <w:pPr>
        <w:tabs>
          <w:tab w:val="left" w:pos="60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CE4E9A" w:rsidRPr="002962D0" w:rsidRDefault="00CE4E9A" w:rsidP="00CE4E9A">
      <w:pPr>
        <w:tabs>
          <w:tab w:val="left" w:pos="6810"/>
        </w:tabs>
        <w:ind w:left="113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CE4E9A" w:rsidRPr="002962D0" w:rsidRDefault="00CE4E9A" w:rsidP="00CE4E9A">
      <w:pPr>
        <w:tabs>
          <w:tab w:val="left" w:pos="6810"/>
        </w:tabs>
        <w:ind w:left="113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  <w:t>А.В.Захарченко</w:t>
      </w:r>
    </w:p>
    <w:p w:rsidR="0005369B" w:rsidRDefault="0005369B" w:rsidP="00CE4E9A">
      <w:pPr>
        <w:ind w:left="113"/>
        <w:rPr>
          <w:sz w:val="28"/>
          <w:szCs w:val="28"/>
        </w:rPr>
      </w:pPr>
    </w:p>
    <w:p w:rsidR="0005369B" w:rsidRDefault="0005369B" w:rsidP="00CE4E9A">
      <w:pPr>
        <w:ind w:left="113"/>
        <w:rPr>
          <w:sz w:val="28"/>
          <w:szCs w:val="28"/>
        </w:rPr>
      </w:pPr>
    </w:p>
    <w:p w:rsidR="00CE4E9A" w:rsidRPr="002962D0" w:rsidRDefault="00CE4E9A" w:rsidP="001B6D2E">
      <w:pPr>
        <w:spacing w:after="120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CE4E9A" w:rsidRPr="002962D0" w:rsidRDefault="00B24B8F" w:rsidP="001B6D2E">
      <w:pPr>
        <w:spacing w:after="120"/>
        <w:rPr>
          <w:sz w:val="28"/>
          <w:szCs w:val="28"/>
        </w:rPr>
      </w:pPr>
      <w:r>
        <w:rPr>
          <w:sz w:val="28"/>
          <w:szCs w:val="28"/>
        </w:rPr>
        <w:t>18</w:t>
      </w:r>
      <w:r w:rsidR="003468C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468C7">
        <w:rPr>
          <w:sz w:val="28"/>
          <w:szCs w:val="28"/>
        </w:rPr>
        <w:t xml:space="preserve"> </w:t>
      </w:r>
      <w:r w:rsidR="00CE4E9A" w:rsidRPr="002962D0">
        <w:rPr>
          <w:sz w:val="28"/>
          <w:szCs w:val="28"/>
        </w:rPr>
        <w:t>2015 года</w:t>
      </w:r>
    </w:p>
    <w:p w:rsidR="00CE4E9A" w:rsidRDefault="00CE4E9A" w:rsidP="001B6D2E">
      <w:pPr>
        <w:spacing w:after="120"/>
        <w:rPr>
          <w:color w:val="000000"/>
          <w:spacing w:val="2"/>
          <w:sz w:val="28"/>
          <w:szCs w:val="28"/>
        </w:rPr>
      </w:pPr>
      <w:r w:rsidRPr="002962D0">
        <w:rPr>
          <w:sz w:val="28"/>
          <w:szCs w:val="28"/>
        </w:rPr>
        <w:t>№</w:t>
      </w:r>
      <w:r w:rsidR="001B6D2E">
        <w:rPr>
          <w:sz w:val="28"/>
          <w:szCs w:val="28"/>
        </w:rPr>
        <w:t> </w:t>
      </w:r>
      <w:r w:rsidR="00B24B8F">
        <w:rPr>
          <w:sz w:val="28"/>
          <w:szCs w:val="28"/>
        </w:rPr>
        <w:t>44</w:t>
      </w:r>
      <w:r w:rsidR="00B24B8F" w:rsidRPr="00D400DD">
        <w:rPr>
          <w:sz w:val="28"/>
          <w:szCs w:val="28"/>
        </w:rPr>
        <w:t>-</w:t>
      </w:r>
      <w:r w:rsidR="00B24B8F" w:rsidRPr="00D400DD">
        <w:rPr>
          <w:sz w:val="28"/>
          <w:szCs w:val="28"/>
          <w:lang w:val="uk-UA"/>
        </w:rPr>
        <w:t>ІНС</w:t>
      </w:r>
      <w:r w:rsidR="003255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onetskoj-narodnoj-respubliki-o-gosudarstvennom-optovom-rynke-elektricheskoj-energii-i-moshh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onetskoj-narodnoj-respubliki-o-gosudarstvennom-optovom-rynke-elektricheskoj-energii-i-moshhnosti%2F&amp;4&amp;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4B8F" w:rsidRDefault="00DF6F04" w:rsidP="00A53F81">
      <w:pPr>
        <w:widowControl w:val="0"/>
        <w:autoSpaceDE w:val="0"/>
        <w:spacing w:line="276" w:lineRule="auto"/>
        <w:ind w:left="45" w:firstLine="708"/>
        <w:jc w:val="right"/>
        <w:rPr>
          <w:sz w:val="28"/>
          <w:szCs w:val="28"/>
          <w:shd w:val="clear" w:color="auto" w:fill="FFFFFF"/>
        </w:rPr>
      </w:pPr>
      <w:r>
        <w:br w:type="column"/>
      </w:r>
      <w:r w:rsidR="00B24B8F" w:rsidRPr="00D32809">
        <w:rPr>
          <w:sz w:val="28"/>
          <w:szCs w:val="28"/>
          <w:shd w:val="clear" w:color="auto" w:fill="FFFFFF"/>
        </w:rPr>
        <w:lastRenderedPageBreak/>
        <w:t>Прило</w:t>
      </w:r>
      <w:r w:rsidR="00B24B8F">
        <w:rPr>
          <w:sz w:val="28"/>
          <w:szCs w:val="28"/>
          <w:shd w:val="clear" w:color="auto" w:fill="FFFFFF"/>
        </w:rPr>
        <w:t>жение</w:t>
      </w:r>
    </w:p>
    <w:p w:rsidR="00B24B8F" w:rsidRDefault="00B24B8F" w:rsidP="00A53F81">
      <w:pPr>
        <w:widowControl w:val="0"/>
        <w:autoSpaceDE w:val="0"/>
        <w:spacing w:line="276" w:lineRule="auto"/>
        <w:ind w:left="45"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 Закону Донецкой Наро</w:t>
      </w:r>
      <w:r w:rsidR="00DF6F04">
        <w:rPr>
          <w:sz w:val="28"/>
          <w:szCs w:val="28"/>
          <w:shd w:val="clear" w:color="auto" w:fill="FFFFFF"/>
        </w:rPr>
        <w:t>дной Республики</w:t>
      </w:r>
    </w:p>
    <w:p w:rsidR="00B24B8F" w:rsidRPr="00A46DED" w:rsidRDefault="00A53F81" w:rsidP="00A53F81">
      <w:pPr>
        <w:widowControl w:val="0"/>
        <w:autoSpaceDE w:val="0"/>
        <w:spacing w:after="360" w:line="276" w:lineRule="auto"/>
        <w:ind w:firstLine="709"/>
        <w:jc w:val="right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</w:rPr>
        <w:t xml:space="preserve">от 17 апреля </w:t>
      </w:r>
      <w:r w:rsidR="00B24B8F">
        <w:rPr>
          <w:sz w:val="28"/>
          <w:szCs w:val="28"/>
          <w:shd w:val="clear" w:color="auto" w:fill="FFFFFF"/>
        </w:rPr>
        <w:t>2015</w:t>
      </w:r>
      <w:r>
        <w:rPr>
          <w:sz w:val="28"/>
          <w:szCs w:val="28"/>
          <w:shd w:val="clear" w:color="auto" w:fill="FFFFFF"/>
        </w:rPr>
        <w:t xml:space="preserve"> года </w:t>
      </w:r>
      <w:r w:rsidR="00B24B8F">
        <w:rPr>
          <w:sz w:val="28"/>
          <w:szCs w:val="28"/>
          <w:shd w:val="clear" w:color="auto" w:fill="FFFFFF"/>
        </w:rPr>
        <w:t>№ 44-</w:t>
      </w:r>
      <w:r w:rsidR="00B24B8F">
        <w:rPr>
          <w:sz w:val="28"/>
          <w:szCs w:val="28"/>
          <w:shd w:val="clear" w:color="auto" w:fill="FFFFFF"/>
          <w:lang w:val="uk-UA"/>
        </w:rPr>
        <w:t>ІНС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ПАО «Донбассэнерго»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(СЕ Старобешевская тепловая электростанция)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ООО «ДТЭК</w:t>
      </w:r>
      <w:r w:rsidR="00F7643D">
        <w:rPr>
          <w:sz w:val="28"/>
          <w:szCs w:val="28"/>
        </w:rPr>
        <w:t xml:space="preserve"> </w:t>
      </w:r>
      <w:r w:rsidRPr="007C0DE0">
        <w:rPr>
          <w:sz w:val="28"/>
          <w:szCs w:val="28"/>
        </w:rPr>
        <w:t xml:space="preserve"> Востокэнерго»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(ОП Зуевская тепловая электростанция)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 xml:space="preserve">Производственно-энергетическое 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объединение «Ветроэнергопром»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 xml:space="preserve">Общество с ограниченной 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ответственностью «Ветряной парк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Новоазовский»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«ДТЭК Донецкоблэнерго»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Публичное акционерное общество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«ДТЭК ПЭС-Энергоуголь»</w:t>
      </w:r>
    </w:p>
    <w:p w:rsidR="00B24B8F" w:rsidRPr="007C0DE0" w:rsidRDefault="00B24B8F" w:rsidP="00A53F81">
      <w:pPr>
        <w:spacing w:after="360" w:line="276" w:lineRule="auto"/>
        <w:rPr>
          <w:sz w:val="28"/>
          <w:szCs w:val="28"/>
        </w:rPr>
      </w:pPr>
      <w:r w:rsidRPr="007C0DE0">
        <w:rPr>
          <w:sz w:val="28"/>
          <w:szCs w:val="28"/>
        </w:rPr>
        <w:t>Общество с ограниченной ответственностью</w:t>
      </w:r>
      <w:r w:rsidR="00A53F81">
        <w:rPr>
          <w:sz w:val="28"/>
          <w:szCs w:val="28"/>
        </w:rPr>
        <w:br/>
      </w:r>
      <w:r w:rsidRPr="007C0DE0">
        <w:rPr>
          <w:sz w:val="28"/>
          <w:szCs w:val="28"/>
        </w:rPr>
        <w:t>«ДТЭК Высоковольтные сети»</w:t>
      </w:r>
    </w:p>
    <w:p w:rsidR="00E82C02" w:rsidRPr="00876B63" w:rsidRDefault="00B24B8F" w:rsidP="00A53F81">
      <w:pPr>
        <w:spacing w:after="360" w:line="276" w:lineRule="auto"/>
        <w:rPr>
          <w:sz w:val="28"/>
          <w:szCs w:val="28"/>
        </w:rPr>
      </w:pPr>
      <w:r>
        <w:rPr>
          <w:sz w:val="28"/>
          <w:szCs w:val="28"/>
        </w:rPr>
        <w:t>ГП «Донецкая железная дорога»</w:t>
      </w:r>
    </w:p>
    <w:sectPr w:rsidR="00E82C02" w:rsidRPr="00876B63" w:rsidSect="00B226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48" w:rsidRDefault="00084B48">
      <w:r>
        <w:separator/>
      </w:r>
    </w:p>
  </w:endnote>
  <w:endnote w:type="continuationSeparator" w:id="1">
    <w:p w:rsidR="00084B48" w:rsidRDefault="00084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6" w:rsidRDefault="001A68E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6" w:rsidRDefault="001A68E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6" w:rsidRDefault="001A68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48" w:rsidRDefault="00084B48">
      <w:r>
        <w:separator/>
      </w:r>
    </w:p>
  </w:footnote>
  <w:footnote w:type="continuationSeparator" w:id="1">
    <w:p w:rsidR="00084B48" w:rsidRDefault="00084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A8" w:rsidRDefault="00F0571A" w:rsidP="00D763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760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60A8" w:rsidRDefault="004760A8" w:rsidP="00B303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6" w:rsidRDefault="00F0571A">
    <w:pPr>
      <w:pStyle w:val="a3"/>
      <w:jc w:val="center"/>
    </w:pPr>
    <w:r>
      <w:fldChar w:fldCharType="begin"/>
    </w:r>
    <w:r w:rsidR="001A68E6">
      <w:instrText>PAGE   \* MERGEFORMAT</w:instrText>
    </w:r>
    <w:r>
      <w:fldChar w:fldCharType="separate"/>
    </w:r>
    <w:r w:rsidR="00F7643D">
      <w:rPr>
        <w:noProof/>
      </w:rPr>
      <w:t>21</w:t>
    </w:r>
    <w:r>
      <w:fldChar w:fldCharType="end"/>
    </w:r>
  </w:p>
  <w:p w:rsidR="004760A8" w:rsidRPr="00A96367" w:rsidRDefault="004760A8" w:rsidP="00A00515">
    <w:pPr>
      <w:pStyle w:val="a3"/>
      <w:tabs>
        <w:tab w:val="clear" w:pos="4677"/>
        <w:tab w:val="clear" w:pos="9355"/>
        <w:tab w:val="left" w:pos="2660"/>
      </w:tabs>
      <w:ind w:right="360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E6" w:rsidRDefault="001A68E6">
    <w:pPr>
      <w:pStyle w:val="a3"/>
      <w:jc w:val="center"/>
    </w:pPr>
  </w:p>
  <w:p w:rsidR="008C181F" w:rsidRDefault="008C181F" w:rsidP="008C181F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FD4"/>
    <w:multiLevelType w:val="hybridMultilevel"/>
    <w:tmpl w:val="F550A20E"/>
    <w:lvl w:ilvl="0" w:tplc="54BAF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195106"/>
    <w:multiLevelType w:val="hybridMultilevel"/>
    <w:tmpl w:val="1AAC7CE2"/>
    <w:lvl w:ilvl="0" w:tplc="430CB1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E47A18"/>
    <w:multiLevelType w:val="hybridMultilevel"/>
    <w:tmpl w:val="EDD81F3C"/>
    <w:lvl w:ilvl="0" w:tplc="64162EE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B61E5"/>
    <w:multiLevelType w:val="hybridMultilevel"/>
    <w:tmpl w:val="8CF64544"/>
    <w:lvl w:ilvl="0" w:tplc="E6E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71B44"/>
    <w:multiLevelType w:val="hybridMultilevel"/>
    <w:tmpl w:val="BB56505E"/>
    <w:lvl w:ilvl="0" w:tplc="BD6C5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F733AB"/>
    <w:multiLevelType w:val="hybridMultilevel"/>
    <w:tmpl w:val="ECAE705A"/>
    <w:lvl w:ilvl="0" w:tplc="B504E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A5A2F"/>
    <w:rsid w:val="0000038F"/>
    <w:rsid w:val="00000C85"/>
    <w:rsid w:val="00001D1C"/>
    <w:rsid w:val="00005B4E"/>
    <w:rsid w:val="000072D7"/>
    <w:rsid w:val="00013CCB"/>
    <w:rsid w:val="00017833"/>
    <w:rsid w:val="00023666"/>
    <w:rsid w:val="00025D27"/>
    <w:rsid w:val="00026054"/>
    <w:rsid w:val="00031196"/>
    <w:rsid w:val="00040B59"/>
    <w:rsid w:val="00043768"/>
    <w:rsid w:val="000476FD"/>
    <w:rsid w:val="0004799A"/>
    <w:rsid w:val="0005369B"/>
    <w:rsid w:val="0006289E"/>
    <w:rsid w:val="00071D1B"/>
    <w:rsid w:val="0007258D"/>
    <w:rsid w:val="00073D57"/>
    <w:rsid w:val="00084B48"/>
    <w:rsid w:val="00087C0F"/>
    <w:rsid w:val="00091A32"/>
    <w:rsid w:val="00093392"/>
    <w:rsid w:val="0009437A"/>
    <w:rsid w:val="0009550B"/>
    <w:rsid w:val="000A22CF"/>
    <w:rsid w:val="000A754E"/>
    <w:rsid w:val="000B2567"/>
    <w:rsid w:val="000B4CCE"/>
    <w:rsid w:val="000B67FF"/>
    <w:rsid w:val="000C1BB0"/>
    <w:rsid w:val="000C3ADA"/>
    <w:rsid w:val="000C7E81"/>
    <w:rsid w:val="000D3B0C"/>
    <w:rsid w:val="000D73C4"/>
    <w:rsid w:val="000E1AB9"/>
    <w:rsid w:val="000E2615"/>
    <w:rsid w:val="000E3991"/>
    <w:rsid w:val="000E530A"/>
    <w:rsid w:val="000E65E6"/>
    <w:rsid w:val="000E70F9"/>
    <w:rsid w:val="000F10F1"/>
    <w:rsid w:val="000F3A6C"/>
    <w:rsid w:val="0010432A"/>
    <w:rsid w:val="001045D5"/>
    <w:rsid w:val="00106090"/>
    <w:rsid w:val="0010769B"/>
    <w:rsid w:val="00107E1B"/>
    <w:rsid w:val="00110C3C"/>
    <w:rsid w:val="00111EB3"/>
    <w:rsid w:val="001170D5"/>
    <w:rsid w:val="0012231E"/>
    <w:rsid w:val="0012257E"/>
    <w:rsid w:val="00122D82"/>
    <w:rsid w:val="001236F4"/>
    <w:rsid w:val="00123D31"/>
    <w:rsid w:val="00124B03"/>
    <w:rsid w:val="00127D67"/>
    <w:rsid w:val="00136645"/>
    <w:rsid w:val="001406B8"/>
    <w:rsid w:val="001434C7"/>
    <w:rsid w:val="00143C67"/>
    <w:rsid w:val="00145407"/>
    <w:rsid w:val="0014545E"/>
    <w:rsid w:val="00151E13"/>
    <w:rsid w:val="00153B21"/>
    <w:rsid w:val="00165242"/>
    <w:rsid w:val="00175B86"/>
    <w:rsid w:val="0017764D"/>
    <w:rsid w:val="00182D40"/>
    <w:rsid w:val="001844A2"/>
    <w:rsid w:val="00184967"/>
    <w:rsid w:val="00193558"/>
    <w:rsid w:val="0019398F"/>
    <w:rsid w:val="001A31ED"/>
    <w:rsid w:val="001A4A0E"/>
    <w:rsid w:val="001A63F0"/>
    <w:rsid w:val="001A68E6"/>
    <w:rsid w:val="001A6AA3"/>
    <w:rsid w:val="001A7E93"/>
    <w:rsid w:val="001B092D"/>
    <w:rsid w:val="001B0CF9"/>
    <w:rsid w:val="001B1357"/>
    <w:rsid w:val="001B4A5F"/>
    <w:rsid w:val="001B4FF9"/>
    <w:rsid w:val="001B6D2E"/>
    <w:rsid w:val="001C08D2"/>
    <w:rsid w:val="001C1B2E"/>
    <w:rsid w:val="001C2A47"/>
    <w:rsid w:val="001C2FE4"/>
    <w:rsid w:val="001C371D"/>
    <w:rsid w:val="001C4A55"/>
    <w:rsid w:val="001D0688"/>
    <w:rsid w:val="001D1821"/>
    <w:rsid w:val="001D337C"/>
    <w:rsid w:val="001D7B9D"/>
    <w:rsid w:val="001E0BB9"/>
    <w:rsid w:val="001E50D6"/>
    <w:rsid w:val="001E5917"/>
    <w:rsid w:val="001E70B8"/>
    <w:rsid w:val="001F4201"/>
    <w:rsid w:val="001F4C7C"/>
    <w:rsid w:val="00200808"/>
    <w:rsid w:val="00202CD4"/>
    <w:rsid w:val="00204676"/>
    <w:rsid w:val="002059E2"/>
    <w:rsid w:val="00206DF8"/>
    <w:rsid w:val="00211DC8"/>
    <w:rsid w:val="00214108"/>
    <w:rsid w:val="002143A3"/>
    <w:rsid w:val="002159C4"/>
    <w:rsid w:val="00217A4A"/>
    <w:rsid w:val="00226813"/>
    <w:rsid w:val="0022734A"/>
    <w:rsid w:val="00230296"/>
    <w:rsid w:val="00230E1C"/>
    <w:rsid w:val="00232400"/>
    <w:rsid w:val="00233C51"/>
    <w:rsid w:val="00235CFC"/>
    <w:rsid w:val="002366C6"/>
    <w:rsid w:val="00237DA2"/>
    <w:rsid w:val="00240138"/>
    <w:rsid w:val="00241C72"/>
    <w:rsid w:val="00243013"/>
    <w:rsid w:val="002437E4"/>
    <w:rsid w:val="002450C5"/>
    <w:rsid w:val="00245A4C"/>
    <w:rsid w:val="00251E68"/>
    <w:rsid w:val="00256CA7"/>
    <w:rsid w:val="00264169"/>
    <w:rsid w:val="00264360"/>
    <w:rsid w:val="00267191"/>
    <w:rsid w:val="002672F9"/>
    <w:rsid w:val="002706A3"/>
    <w:rsid w:val="0027110C"/>
    <w:rsid w:val="00280349"/>
    <w:rsid w:val="002841BB"/>
    <w:rsid w:val="00284951"/>
    <w:rsid w:val="00284978"/>
    <w:rsid w:val="00285B31"/>
    <w:rsid w:val="00287C4B"/>
    <w:rsid w:val="00294D62"/>
    <w:rsid w:val="00297553"/>
    <w:rsid w:val="002A1B6A"/>
    <w:rsid w:val="002A1FF7"/>
    <w:rsid w:val="002A37C3"/>
    <w:rsid w:val="002A48A2"/>
    <w:rsid w:val="002B4135"/>
    <w:rsid w:val="002B4D51"/>
    <w:rsid w:val="002B6929"/>
    <w:rsid w:val="002C11D9"/>
    <w:rsid w:val="002D79C7"/>
    <w:rsid w:val="002E188D"/>
    <w:rsid w:val="002E2B2A"/>
    <w:rsid w:val="002E65B2"/>
    <w:rsid w:val="002E78A2"/>
    <w:rsid w:val="002F2D3D"/>
    <w:rsid w:val="002F421D"/>
    <w:rsid w:val="002F5F70"/>
    <w:rsid w:val="002F62D2"/>
    <w:rsid w:val="00300A40"/>
    <w:rsid w:val="00301214"/>
    <w:rsid w:val="003037BC"/>
    <w:rsid w:val="00303D32"/>
    <w:rsid w:val="00303EC2"/>
    <w:rsid w:val="00305282"/>
    <w:rsid w:val="00310400"/>
    <w:rsid w:val="003110CA"/>
    <w:rsid w:val="00311871"/>
    <w:rsid w:val="003127F9"/>
    <w:rsid w:val="0031363B"/>
    <w:rsid w:val="00323A79"/>
    <w:rsid w:val="0032497E"/>
    <w:rsid w:val="00325547"/>
    <w:rsid w:val="00330F1E"/>
    <w:rsid w:val="003311ED"/>
    <w:rsid w:val="0033188F"/>
    <w:rsid w:val="00336ED7"/>
    <w:rsid w:val="00342D02"/>
    <w:rsid w:val="00345AE6"/>
    <w:rsid w:val="00345F4F"/>
    <w:rsid w:val="003468C7"/>
    <w:rsid w:val="00347DFC"/>
    <w:rsid w:val="00350FE8"/>
    <w:rsid w:val="0035495C"/>
    <w:rsid w:val="003600C1"/>
    <w:rsid w:val="00360451"/>
    <w:rsid w:val="00365AB2"/>
    <w:rsid w:val="003701F9"/>
    <w:rsid w:val="00371659"/>
    <w:rsid w:val="0037321D"/>
    <w:rsid w:val="00381BB2"/>
    <w:rsid w:val="003822E6"/>
    <w:rsid w:val="00382B8E"/>
    <w:rsid w:val="00383438"/>
    <w:rsid w:val="00383EF5"/>
    <w:rsid w:val="003876A9"/>
    <w:rsid w:val="00394BE7"/>
    <w:rsid w:val="00395998"/>
    <w:rsid w:val="00396E91"/>
    <w:rsid w:val="003A1A29"/>
    <w:rsid w:val="003A2139"/>
    <w:rsid w:val="003A269D"/>
    <w:rsid w:val="003A465F"/>
    <w:rsid w:val="003A4A79"/>
    <w:rsid w:val="003A5540"/>
    <w:rsid w:val="003A5E11"/>
    <w:rsid w:val="003B0718"/>
    <w:rsid w:val="003B1F5E"/>
    <w:rsid w:val="003C0BA4"/>
    <w:rsid w:val="003C1F0A"/>
    <w:rsid w:val="003C6C7E"/>
    <w:rsid w:val="003C72EC"/>
    <w:rsid w:val="003D2645"/>
    <w:rsid w:val="003D3CE7"/>
    <w:rsid w:val="003D6241"/>
    <w:rsid w:val="003E1221"/>
    <w:rsid w:val="003E36F1"/>
    <w:rsid w:val="003E3992"/>
    <w:rsid w:val="003E4700"/>
    <w:rsid w:val="003E57C7"/>
    <w:rsid w:val="003F1C06"/>
    <w:rsid w:val="003F1DCA"/>
    <w:rsid w:val="003F2FCC"/>
    <w:rsid w:val="003F4496"/>
    <w:rsid w:val="00400655"/>
    <w:rsid w:val="004027B8"/>
    <w:rsid w:val="00402B6B"/>
    <w:rsid w:val="004068D9"/>
    <w:rsid w:val="00411708"/>
    <w:rsid w:val="00412670"/>
    <w:rsid w:val="00414009"/>
    <w:rsid w:val="00420F7E"/>
    <w:rsid w:val="00422D18"/>
    <w:rsid w:val="00427700"/>
    <w:rsid w:val="004328BD"/>
    <w:rsid w:val="004341CE"/>
    <w:rsid w:val="00435EDA"/>
    <w:rsid w:val="004364C5"/>
    <w:rsid w:val="00437189"/>
    <w:rsid w:val="00437972"/>
    <w:rsid w:val="0044436A"/>
    <w:rsid w:val="004456F2"/>
    <w:rsid w:val="004479FE"/>
    <w:rsid w:val="00450B21"/>
    <w:rsid w:val="004516F8"/>
    <w:rsid w:val="004534BC"/>
    <w:rsid w:val="004560D7"/>
    <w:rsid w:val="0045677F"/>
    <w:rsid w:val="004573A7"/>
    <w:rsid w:val="0046408B"/>
    <w:rsid w:val="00465A99"/>
    <w:rsid w:val="004661B2"/>
    <w:rsid w:val="004714C5"/>
    <w:rsid w:val="0047505A"/>
    <w:rsid w:val="004760A8"/>
    <w:rsid w:val="004763D3"/>
    <w:rsid w:val="00483544"/>
    <w:rsid w:val="00485395"/>
    <w:rsid w:val="0048634A"/>
    <w:rsid w:val="004908EF"/>
    <w:rsid w:val="00494752"/>
    <w:rsid w:val="00496603"/>
    <w:rsid w:val="0049669E"/>
    <w:rsid w:val="004A2E9A"/>
    <w:rsid w:val="004A7AC9"/>
    <w:rsid w:val="004A7B91"/>
    <w:rsid w:val="004B0357"/>
    <w:rsid w:val="004B1CDD"/>
    <w:rsid w:val="004B27A4"/>
    <w:rsid w:val="004B39C6"/>
    <w:rsid w:val="004B3B2D"/>
    <w:rsid w:val="004B42DD"/>
    <w:rsid w:val="004B4385"/>
    <w:rsid w:val="004B4D7A"/>
    <w:rsid w:val="004C4B42"/>
    <w:rsid w:val="004D3122"/>
    <w:rsid w:val="004D3442"/>
    <w:rsid w:val="004D6114"/>
    <w:rsid w:val="004D6ACC"/>
    <w:rsid w:val="004D7DE7"/>
    <w:rsid w:val="004E29BC"/>
    <w:rsid w:val="004E368E"/>
    <w:rsid w:val="004E4870"/>
    <w:rsid w:val="004F05DE"/>
    <w:rsid w:val="004F3CF0"/>
    <w:rsid w:val="004F4CFF"/>
    <w:rsid w:val="004F6F99"/>
    <w:rsid w:val="004F724B"/>
    <w:rsid w:val="004F765B"/>
    <w:rsid w:val="005028FE"/>
    <w:rsid w:val="00503E21"/>
    <w:rsid w:val="00512EAE"/>
    <w:rsid w:val="00512EF6"/>
    <w:rsid w:val="00513E6D"/>
    <w:rsid w:val="00522906"/>
    <w:rsid w:val="00523860"/>
    <w:rsid w:val="0052742F"/>
    <w:rsid w:val="00527948"/>
    <w:rsid w:val="00530E4E"/>
    <w:rsid w:val="00532BB7"/>
    <w:rsid w:val="005372BA"/>
    <w:rsid w:val="00541B0E"/>
    <w:rsid w:val="005443D7"/>
    <w:rsid w:val="00544AB3"/>
    <w:rsid w:val="00544CCB"/>
    <w:rsid w:val="00544E0D"/>
    <w:rsid w:val="005554CB"/>
    <w:rsid w:val="0056143B"/>
    <w:rsid w:val="0056306C"/>
    <w:rsid w:val="005707CA"/>
    <w:rsid w:val="00570D1F"/>
    <w:rsid w:val="00576A25"/>
    <w:rsid w:val="00576E7C"/>
    <w:rsid w:val="0058175B"/>
    <w:rsid w:val="005833FA"/>
    <w:rsid w:val="0058455A"/>
    <w:rsid w:val="0059302C"/>
    <w:rsid w:val="00594E7C"/>
    <w:rsid w:val="005A0E3D"/>
    <w:rsid w:val="005A2ACF"/>
    <w:rsid w:val="005A34D4"/>
    <w:rsid w:val="005A3A6A"/>
    <w:rsid w:val="005A4747"/>
    <w:rsid w:val="005A4C1F"/>
    <w:rsid w:val="005A7598"/>
    <w:rsid w:val="005B1EB4"/>
    <w:rsid w:val="005B2DC1"/>
    <w:rsid w:val="005B5EC6"/>
    <w:rsid w:val="005C1862"/>
    <w:rsid w:val="005C1AEC"/>
    <w:rsid w:val="005C2941"/>
    <w:rsid w:val="005C3E43"/>
    <w:rsid w:val="005D4D42"/>
    <w:rsid w:val="005D4F71"/>
    <w:rsid w:val="005F69A9"/>
    <w:rsid w:val="00600C2A"/>
    <w:rsid w:val="00605EE1"/>
    <w:rsid w:val="00606A2D"/>
    <w:rsid w:val="006138CA"/>
    <w:rsid w:val="0061564F"/>
    <w:rsid w:val="00617D74"/>
    <w:rsid w:val="0062387A"/>
    <w:rsid w:val="0062568F"/>
    <w:rsid w:val="006317B8"/>
    <w:rsid w:val="00632FA2"/>
    <w:rsid w:val="00634874"/>
    <w:rsid w:val="00634B6A"/>
    <w:rsid w:val="00646F9A"/>
    <w:rsid w:val="00647E74"/>
    <w:rsid w:val="00651834"/>
    <w:rsid w:val="0065200C"/>
    <w:rsid w:val="00652438"/>
    <w:rsid w:val="006524A4"/>
    <w:rsid w:val="00662979"/>
    <w:rsid w:val="006637FC"/>
    <w:rsid w:val="00664FCB"/>
    <w:rsid w:val="00666906"/>
    <w:rsid w:val="00670A1B"/>
    <w:rsid w:val="00672040"/>
    <w:rsid w:val="00672739"/>
    <w:rsid w:val="00674D1F"/>
    <w:rsid w:val="006841DE"/>
    <w:rsid w:val="006877C3"/>
    <w:rsid w:val="0069513D"/>
    <w:rsid w:val="006958F0"/>
    <w:rsid w:val="006967C2"/>
    <w:rsid w:val="00696A3D"/>
    <w:rsid w:val="006A68CF"/>
    <w:rsid w:val="006B1E75"/>
    <w:rsid w:val="006B2B27"/>
    <w:rsid w:val="006B3F71"/>
    <w:rsid w:val="006B4C9F"/>
    <w:rsid w:val="006C2C7E"/>
    <w:rsid w:val="006C7273"/>
    <w:rsid w:val="006D3D87"/>
    <w:rsid w:val="006D5519"/>
    <w:rsid w:val="006D720F"/>
    <w:rsid w:val="006D7781"/>
    <w:rsid w:val="006D7960"/>
    <w:rsid w:val="006E0813"/>
    <w:rsid w:val="006E1242"/>
    <w:rsid w:val="006E14EE"/>
    <w:rsid w:val="006E1E5E"/>
    <w:rsid w:val="006E784A"/>
    <w:rsid w:val="006F01EE"/>
    <w:rsid w:val="006F02C0"/>
    <w:rsid w:val="006F1D01"/>
    <w:rsid w:val="006F2627"/>
    <w:rsid w:val="006F7DA3"/>
    <w:rsid w:val="00705564"/>
    <w:rsid w:val="00706E43"/>
    <w:rsid w:val="00711F48"/>
    <w:rsid w:val="00712258"/>
    <w:rsid w:val="007243F9"/>
    <w:rsid w:val="00725738"/>
    <w:rsid w:val="00725768"/>
    <w:rsid w:val="00725A51"/>
    <w:rsid w:val="007272FC"/>
    <w:rsid w:val="00727A04"/>
    <w:rsid w:val="007300C2"/>
    <w:rsid w:val="00732B19"/>
    <w:rsid w:val="00733403"/>
    <w:rsid w:val="0073377B"/>
    <w:rsid w:val="00741D7C"/>
    <w:rsid w:val="00743D05"/>
    <w:rsid w:val="00751C60"/>
    <w:rsid w:val="007555FD"/>
    <w:rsid w:val="00757E71"/>
    <w:rsid w:val="00762B0F"/>
    <w:rsid w:val="00764A96"/>
    <w:rsid w:val="00765B8D"/>
    <w:rsid w:val="00766006"/>
    <w:rsid w:val="00766C93"/>
    <w:rsid w:val="007700C4"/>
    <w:rsid w:val="00770B31"/>
    <w:rsid w:val="0077434A"/>
    <w:rsid w:val="00782B0C"/>
    <w:rsid w:val="00783510"/>
    <w:rsid w:val="00785494"/>
    <w:rsid w:val="00790D68"/>
    <w:rsid w:val="00791712"/>
    <w:rsid w:val="00792BA6"/>
    <w:rsid w:val="00792C2A"/>
    <w:rsid w:val="00794D68"/>
    <w:rsid w:val="007B09E8"/>
    <w:rsid w:val="007B2342"/>
    <w:rsid w:val="007B360E"/>
    <w:rsid w:val="007C0B6C"/>
    <w:rsid w:val="007C4206"/>
    <w:rsid w:val="007C52A9"/>
    <w:rsid w:val="007C76B9"/>
    <w:rsid w:val="007D0152"/>
    <w:rsid w:val="007D36EF"/>
    <w:rsid w:val="007D5CD7"/>
    <w:rsid w:val="007E20E0"/>
    <w:rsid w:val="007E4970"/>
    <w:rsid w:val="007F0316"/>
    <w:rsid w:val="007F3EA5"/>
    <w:rsid w:val="007F40E2"/>
    <w:rsid w:val="007F6ED2"/>
    <w:rsid w:val="007F74C2"/>
    <w:rsid w:val="00801B46"/>
    <w:rsid w:val="00802091"/>
    <w:rsid w:val="00805D43"/>
    <w:rsid w:val="0081225F"/>
    <w:rsid w:val="0081442D"/>
    <w:rsid w:val="00814AB5"/>
    <w:rsid w:val="008233A5"/>
    <w:rsid w:val="00824DB7"/>
    <w:rsid w:val="00824E70"/>
    <w:rsid w:val="008273DB"/>
    <w:rsid w:val="00831285"/>
    <w:rsid w:val="00834F44"/>
    <w:rsid w:val="008357C1"/>
    <w:rsid w:val="008435B8"/>
    <w:rsid w:val="008444AA"/>
    <w:rsid w:val="008469DE"/>
    <w:rsid w:val="0085455E"/>
    <w:rsid w:val="008601A7"/>
    <w:rsid w:val="008637EA"/>
    <w:rsid w:val="00865A79"/>
    <w:rsid w:val="00876B63"/>
    <w:rsid w:val="00884051"/>
    <w:rsid w:val="008859CB"/>
    <w:rsid w:val="00887CBF"/>
    <w:rsid w:val="00887D84"/>
    <w:rsid w:val="00892A90"/>
    <w:rsid w:val="008950CA"/>
    <w:rsid w:val="00896278"/>
    <w:rsid w:val="008A3D9C"/>
    <w:rsid w:val="008A45CC"/>
    <w:rsid w:val="008B356D"/>
    <w:rsid w:val="008B3AD1"/>
    <w:rsid w:val="008B409A"/>
    <w:rsid w:val="008B4943"/>
    <w:rsid w:val="008C0E74"/>
    <w:rsid w:val="008C181F"/>
    <w:rsid w:val="008C7BED"/>
    <w:rsid w:val="008D23EF"/>
    <w:rsid w:val="008D34E3"/>
    <w:rsid w:val="008D3B8B"/>
    <w:rsid w:val="008D4DEB"/>
    <w:rsid w:val="008D4F6D"/>
    <w:rsid w:val="008D622D"/>
    <w:rsid w:val="008E5595"/>
    <w:rsid w:val="008F1DCC"/>
    <w:rsid w:val="0090195B"/>
    <w:rsid w:val="00902C4F"/>
    <w:rsid w:val="00904570"/>
    <w:rsid w:val="0091300B"/>
    <w:rsid w:val="00913BB3"/>
    <w:rsid w:val="00914321"/>
    <w:rsid w:val="0091471A"/>
    <w:rsid w:val="00914C4F"/>
    <w:rsid w:val="00922262"/>
    <w:rsid w:val="009226D6"/>
    <w:rsid w:val="00922D97"/>
    <w:rsid w:val="00923264"/>
    <w:rsid w:val="00926EBD"/>
    <w:rsid w:val="0092798F"/>
    <w:rsid w:val="00927BAB"/>
    <w:rsid w:val="0093274D"/>
    <w:rsid w:val="00936108"/>
    <w:rsid w:val="00943EF8"/>
    <w:rsid w:val="00943F6E"/>
    <w:rsid w:val="0094693E"/>
    <w:rsid w:val="00947065"/>
    <w:rsid w:val="009479F3"/>
    <w:rsid w:val="00947CE0"/>
    <w:rsid w:val="009524D4"/>
    <w:rsid w:val="00952532"/>
    <w:rsid w:val="009543D2"/>
    <w:rsid w:val="0095465A"/>
    <w:rsid w:val="00957E81"/>
    <w:rsid w:val="00964289"/>
    <w:rsid w:val="00965531"/>
    <w:rsid w:val="00966264"/>
    <w:rsid w:val="00966913"/>
    <w:rsid w:val="009677E1"/>
    <w:rsid w:val="00972EF2"/>
    <w:rsid w:val="00974A5D"/>
    <w:rsid w:val="00982001"/>
    <w:rsid w:val="00986C96"/>
    <w:rsid w:val="00994001"/>
    <w:rsid w:val="00994221"/>
    <w:rsid w:val="009957CC"/>
    <w:rsid w:val="00996F39"/>
    <w:rsid w:val="009A2673"/>
    <w:rsid w:val="009A31F1"/>
    <w:rsid w:val="009A609D"/>
    <w:rsid w:val="009A770C"/>
    <w:rsid w:val="009B1DAD"/>
    <w:rsid w:val="009B39C1"/>
    <w:rsid w:val="009B4B5B"/>
    <w:rsid w:val="009B54ED"/>
    <w:rsid w:val="009B667D"/>
    <w:rsid w:val="009C0416"/>
    <w:rsid w:val="009C1540"/>
    <w:rsid w:val="009C33A7"/>
    <w:rsid w:val="009C761F"/>
    <w:rsid w:val="009D18B6"/>
    <w:rsid w:val="009D380B"/>
    <w:rsid w:val="009D4372"/>
    <w:rsid w:val="009D4740"/>
    <w:rsid w:val="009D4AE4"/>
    <w:rsid w:val="009D4BA2"/>
    <w:rsid w:val="009D4D1A"/>
    <w:rsid w:val="009D7A72"/>
    <w:rsid w:val="009E0976"/>
    <w:rsid w:val="009E2D83"/>
    <w:rsid w:val="009F2C34"/>
    <w:rsid w:val="009F3EB6"/>
    <w:rsid w:val="009F4398"/>
    <w:rsid w:val="009F44C2"/>
    <w:rsid w:val="009F4DB6"/>
    <w:rsid w:val="009F551E"/>
    <w:rsid w:val="009F5C3B"/>
    <w:rsid w:val="00A00515"/>
    <w:rsid w:val="00A06957"/>
    <w:rsid w:val="00A10143"/>
    <w:rsid w:val="00A103AD"/>
    <w:rsid w:val="00A10BCF"/>
    <w:rsid w:val="00A131A0"/>
    <w:rsid w:val="00A13BA0"/>
    <w:rsid w:val="00A14D11"/>
    <w:rsid w:val="00A155C9"/>
    <w:rsid w:val="00A178BB"/>
    <w:rsid w:val="00A20821"/>
    <w:rsid w:val="00A21E90"/>
    <w:rsid w:val="00A24E30"/>
    <w:rsid w:val="00A314B5"/>
    <w:rsid w:val="00A31923"/>
    <w:rsid w:val="00A3510E"/>
    <w:rsid w:val="00A427FB"/>
    <w:rsid w:val="00A43F5B"/>
    <w:rsid w:val="00A45402"/>
    <w:rsid w:val="00A45810"/>
    <w:rsid w:val="00A505BE"/>
    <w:rsid w:val="00A53427"/>
    <w:rsid w:val="00A53F81"/>
    <w:rsid w:val="00A55A56"/>
    <w:rsid w:val="00A564A3"/>
    <w:rsid w:val="00A62ACA"/>
    <w:rsid w:val="00A63C4E"/>
    <w:rsid w:val="00A65754"/>
    <w:rsid w:val="00A658EB"/>
    <w:rsid w:val="00A65BCE"/>
    <w:rsid w:val="00A67E65"/>
    <w:rsid w:val="00A70757"/>
    <w:rsid w:val="00A74351"/>
    <w:rsid w:val="00A80336"/>
    <w:rsid w:val="00A8201B"/>
    <w:rsid w:val="00A907BE"/>
    <w:rsid w:val="00A91031"/>
    <w:rsid w:val="00A913AC"/>
    <w:rsid w:val="00A9283E"/>
    <w:rsid w:val="00A93A2A"/>
    <w:rsid w:val="00A95DEC"/>
    <w:rsid w:val="00A96367"/>
    <w:rsid w:val="00A96EC8"/>
    <w:rsid w:val="00A97100"/>
    <w:rsid w:val="00AA1B9D"/>
    <w:rsid w:val="00AA7BF7"/>
    <w:rsid w:val="00AB0F12"/>
    <w:rsid w:val="00AB4AA9"/>
    <w:rsid w:val="00AB563F"/>
    <w:rsid w:val="00AB57C7"/>
    <w:rsid w:val="00AB7312"/>
    <w:rsid w:val="00AC02F0"/>
    <w:rsid w:val="00AC3149"/>
    <w:rsid w:val="00AC6866"/>
    <w:rsid w:val="00AD448D"/>
    <w:rsid w:val="00AD56A1"/>
    <w:rsid w:val="00AE198A"/>
    <w:rsid w:val="00AE5F43"/>
    <w:rsid w:val="00AE75DD"/>
    <w:rsid w:val="00AF1BE8"/>
    <w:rsid w:val="00AF3733"/>
    <w:rsid w:val="00AF373D"/>
    <w:rsid w:val="00AF455B"/>
    <w:rsid w:val="00AF5C19"/>
    <w:rsid w:val="00AF6149"/>
    <w:rsid w:val="00B03057"/>
    <w:rsid w:val="00B04877"/>
    <w:rsid w:val="00B07A24"/>
    <w:rsid w:val="00B12474"/>
    <w:rsid w:val="00B12A0E"/>
    <w:rsid w:val="00B22175"/>
    <w:rsid w:val="00B223B3"/>
    <w:rsid w:val="00B226EB"/>
    <w:rsid w:val="00B24B8F"/>
    <w:rsid w:val="00B303BB"/>
    <w:rsid w:val="00B30CEF"/>
    <w:rsid w:val="00B42813"/>
    <w:rsid w:val="00B4305D"/>
    <w:rsid w:val="00B44D37"/>
    <w:rsid w:val="00B45D18"/>
    <w:rsid w:val="00B50F95"/>
    <w:rsid w:val="00B5244F"/>
    <w:rsid w:val="00B52E29"/>
    <w:rsid w:val="00B6039D"/>
    <w:rsid w:val="00B60BD8"/>
    <w:rsid w:val="00B63EE6"/>
    <w:rsid w:val="00B64864"/>
    <w:rsid w:val="00B67035"/>
    <w:rsid w:val="00B6778A"/>
    <w:rsid w:val="00B71089"/>
    <w:rsid w:val="00B7279A"/>
    <w:rsid w:val="00B740BF"/>
    <w:rsid w:val="00B74B4D"/>
    <w:rsid w:val="00B7512D"/>
    <w:rsid w:val="00B751EB"/>
    <w:rsid w:val="00B80C83"/>
    <w:rsid w:val="00B81485"/>
    <w:rsid w:val="00B85B89"/>
    <w:rsid w:val="00B8684D"/>
    <w:rsid w:val="00B92C31"/>
    <w:rsid w:val="00B938B8"/>
    <w:rsid w:val="00B93E36"/>
    <w:rsid w:val="00BA65F0"/>
    <w:rsid w:val="00BA6702"/>
    <w:rsid w:val="00BA7E91"/>
    <w:rsid w:val="00BB07C8"/>
    <w:rsid w:val="00BB350D"/>
    <w:rsid w:val="00BB70B2"/>
    <w:rsid w:val="00BC1D79"/>
    <w:rsid w:val="00BC4A18"/>
    <w:rsid w:val="00BD0699"/>
    <w:rsid w:val="00BD0F00"/>
    <w:rsid w:val="00BD6B17"/>
    <w:rsid w:val="00BE18A6"/>
    <w:rsid w:val="00BE72F3"/>
    <w:rsid w:val="00BF3DE1"/>
    <w:rsid w:val="00C0648C"/>
    <w:rsid w:val="00C130D1"/>
    <w:rsid w:val="00C17606"/>
    <w:rsid w:val="00C20792"/>
    <w:rsid w:val="00C20812"/>
    <w:rsid w:val="00C23B6A"/>
    <w:rsid w:val="00C23D5D"/>
    <w:rsid w:val="00C2522F"/>
    <w:rsid w:val="00C257F2"/>
    <w:rsid w:val="00C33144"/>
    <w:rsid w:val="00C345D2"/>
    <w:rsid w:val="00C37A37"/>
    <w:rsid w:val="00C43EB7"/>
    <w:rsid w:val="00C43F82"/>
    <w:rsid w:val="00C44D60"/>
    <w:rsid w:val="00C4556A"/>
    <w:rsid w:val="00C464C9"/>
    <w:rsid w:val="00C521BD"/>
    <w:rsid w:val="00C53B12"/>
    <w:rsid w:val="00C54FB7"/>
    <w:rsid w:val="00C5640F"/>
    <w:rsid w:val="00C57772"/>
    <w:rsid w:val="00C61EB1"/>
    <w:rsid w:val="00C646C4"/>
    <w:rsid w:val="00C70076"/>
    <w:rsid w:val="00C72B7A"/>
    <w:rsid w:val="00C8026F"/>
    <w:rsid w:val="00C855D7"/>
    <w:rsid w:val="00C859F6"/>
    <w:rsid w:val="00C864DB"/>
    <w:rsid w:val="00C90356"/>
    <w:rsid w:val="00C97A0F"/>
    <w:rsid w:val="00CA510A"/>
    <w:rsid w:val="00CB156E"/>
    <w:rsid w:val="00CB27C1"/>
    <w:rsid w:val="00CB6A68"/>
    <w:rsid w:val="00CB6DCB"/>
    <w:rsid w:val="00CC33FA"/>
    <w:rsid w:val="00CC4A6F"/>
    <w:rsid w:val="00CD0F9F"/>
    <w:rsid w:val="00CD65ED"/>
    <w:rsid w:val="00CE0E47"/>
    <w:rsid w:val="00CE4E9A"/>
    <w:rsid w:val="00CE7752"/>
    <w:rsid w:val="00CF0F66"/>
    <w:rsid w:val="00CF0F77"/>
    <w:rsid w:val="00CF1AEA"/>
    <w:rsid w:val="00CF1CC2"/>
    <w:rsid w:val="00CF764E"/>
    <w:rsid w:val="00D0231C"/>
    <w:rsid w:val="00D0344A"/>
    <w:rsid w:val="00D040D8"/>
    <w:rsid w:val="00D0507A"/>
    <w:rsid w:val="00D07D77"/>
    <w:rsid w:val="00D123F3"/>
    <w:rsid w:val="00D12D17"/>
    <w:rsid w:val="00D21A87"/>
    <w:rsid w:val="00D21FFE"/>
    <w:rsid w:val="00D22240"/>
    <w:rsid w:val="00D25B04"/>
    <w:rsid w:val="00D2637B"/>
    <w:rsid w:val="00D26420"/>
    <w:rsid w:val="00D27A2F"/>
    <w:rsid w:val="00D27D5F"/>
    <w:rsid w:val="00D3230D"/>
    <w:rsid w:val="00D32489"/>
    <w:rsid w:val="00D35B51"/>
    <w:rsid w:val="00D50F3A"/>
    <w:rsid w:val="00D53E97"/>
    <w:rsid w:val="00D563BA"/>
    <w:rsid w:val="00D63947"/>
    <w:rsid w:val="00D669DC"/>
    <w:rsid w:val="00D66CC0"/>
    <w:rsid w:val="00D66FD0"/>
    <w:rsid w:val="00D6707C"/>
    <w:rsid w:val="00D73097"/>
    <w:rsid w:val="00D74FCB"/>
    <w:rsid w:val="00D76389"/>
    <w:rsid w:val="00D83ED2"/>
    <w:rsid w:val="00D8534D"/>
    <w:rsid w:val="00D90067"/>
    <w:rsid w:val="00D911BB"/>
    <w:rsid w:val="00D940CD"/>
    <w:rsid w:val="00D96E81"/>
    <w:rsid w:val="00D97F1D"/>
    <w:rsid w:val="00DA3C85"/>
    <w:rsid w:val="00DA556E"/>
    <w:rsid w:val="00DA57EA"/>
    <w:rsid w:val="00DA5A2F"/>
    <w:rsid w:val="00DA7EA5"/>
    <w:rsid w:val="00DB39C9"/>
    <w:rsid w:val="00DB47C6"/>
    <w:rsid w:val="00DB552C"/>
    <w:rsid w:val="00DB5E75"/>
    <w:rsid w:val="00DB5F5F"/>
    <w:rsid w:val="00DB67DC"/>
    <w:rsid w:val="00DB69B8"/>
    <w:rsid w:val="00DC1B8B"/>
    <w:rsid w:val="00DC5F05"/>
    <w:rsid w:val="00DD00E7"/>
    <w:rsid w:val="00DD074F"/>
    <w:rsid w:val="00DD3080"/>
    <w:rsid w:val="00DD7F2B"/>
    <w:rsid w:val="00DD7F46"/>
    <w:rsid w:val="00DE1DA8"/>
    <w:rsid w:val="00DF570B"/>
    <w:rsid w:val="00DF6F04"/>
    <w:rsid w:val="00E02D7C"/>
    <w:rsid w:val="00E04FB7"/>
    <w:rsid w:val="00E05049"/>
    <w:rsid w:val="00E0578D"/>
    <w:rsid w:val="00E06055"/>
    <w:rsid w:val="00E2592A"/>
    <w:rsid w:val="00E25D27"/>
    <w:rsid w:val="00E279FE"/>
    <w:rsid w:val="00E34BAF"/>
    <w:rsid w:val="00E36B0F"/>
    <w:rsid w:val="00E42ADF"/>
    <w:rsid w:val="00E43EF3"/>
    <w:rsid w:val="00E440FE"/>
    <w:rsid w:val="00E44690"/>
    <w:rsid w:val="00E44830"/>
    <w:rsid w:val="00E46270"/>
    <w:rsid w:val="00E47047"/>
    <w:rsid w:val="00E51D9F"/>
    <w:rsid w:val="00E56B43"/>
    <w:rsid w:val="00E62063"/>
    <w:rsid w:val="00E628EB"/>
    <w:rsid w:val="00E63CA7"/>
    <w:rsid w:val="00E67851"/>
    <w:rsid w:val="00E76C87"/>
    <w:rsid w:val="00E82C02"/>
    <w:rsid w:val="00E83473"/>
    <w:rsid w:val="00E84A54"/>
    <w:rsid w:val="00E84AE7"/>
    <w:rsid w:val="00E85C70"/>
    <w:rsid w:val="00E90BA1"/>
    <w:rsid w:val="00E9673E"/>
    <w:rsid w:val="00E97D68"/>
    <w:rsid w:val="00EA2DDC"/>
    <w:rsid w:val="00EA3BFE"/>
    <w:rsid w:val="00EA58A9"/>
    <w:rsid w:val="00EA6C3E"/>
    <w:rsid w:val="00EB02EA"/>
    <w:rsid w:val="00EB07C9"/>
    <w:rsid w:val="00EC1DA0"/>
    <w:rsid w:val="00EC30BF"/>
    <w:rsid w:val="00EC7726"/>
    <w:rsid w:val="00ED0322"/>
    <w:rsid w:val="00EE2361"/>
    <w:rsid w:val="00EE3510"/>
    <w:rsid w:val="00EF0541"/>
    <w:rsid w:val="00EF1DB0"/>
    <w:rsid w:val="00EF2576"/>
    <w:rsid w:val="00EF3B85"/>
    <w:rsid w:val="00EF3E65"/>
    <w:rsid w:val="00EF53FE"/>
    <w:rsid w:val="00EF5E3F"/>
    <w:rsid w:val="00EF7026"/>
    <w:rsid w:val="00F02027"/>
    <w:rsid w:val="00F02272"/>
    <w:rsid w:val="00F04B3A"/>
    <w:rsid w:val="00F0571A"/>
    <w:rsid w:val="00F0720D"/>
    <w:rsid w:val="00F074C6"/>
    <w:rsid w:val="00F10D1E"/>
    <w:rsid w:val="00F11D94"/>
    <w:rsid w:val="00F124C5"/>
    <w:rsid w:val="00F13EE3"/>
    <w:rsid w:val="00F1740B"/>
    <w:rsid w:val="00F21E51"/>
    <w:rsid w:val="00F26751"/>
    <w:rsid w:val="00F27569"/>
    <w:rsid w:val="00F30BB5"/>
    <w:rsid w:val="00F314F6"/>
    <w:rsid w:val="00F31D28"/>
    <w:rsid w:val="00F32C4C"/>
    <w:rsid w:val="00F33687"/>
    <w:rsid w:val="00F34B53"/>
    <w:rsid w:val="00F362C3"/>
    <w:rsid w:val="00F40A1C"/>
    <w:rsid w:val="00F466A5"/>
    <w:rsid w:val="00F52D4D"/>
    <w:rsid w:val="00F53ACF"/>
    <w:rsid w:val="00F571C9"/>
    <w:rsid w:val="00F57611"/>
    <w:rsid w:val="00F62127"/>
    <w:rsid w:val="00F6253B"/>
    <w:rsid w:val="00F629CF"/>
    <w:rsid w:val="00F701AA"/>
    <w:rsid w:val="00F72097"/>
    <w:rsid w:val="00F74A9A"/>
    <w:rsid w:val="00F760B7"/>
    <w:rsid w:val="00F7643D"/>
    <w:rsid w:val="00F76A11"/>
    <w:rsid w:val="00F8057F"/>
    <w:rsid w:val="00F80947"/>
    <w:rsid w:val="00F828EB"/>
    <w:rsid w:val="00F82940"/>
    <w:rsid w:val="00F860CA"/>
    <w:rsid w:val="00F906F7"/>
    <w:rsid w:val="00F946D9"/>
    <w:rsid w:val="00F955FE"/>
    <w:rsid w:val="00FA175F"/>
    <w:rsid w:val="00FA1DB8"/>
    <w:rsid w:val="00FA3869"/>
    <w:rsid w:val="00FA3BB6"/>
    <w:rsid w:val="00FA4416"/>
    <w:rsid w:val="00FB0817"/>
    <w:rsid w:val="00FB3FA8"/>
    <w:rsid w:val="00FB4B47"/>
    <w:rsid w:val="00FB4CFA"/>
    <w:rsid w:val="00FB72AF"/>
    <w:rsid w:val="00FC00EE"/>
    <w:rsid w:val="00FC205B"/>
    <w:rsid w:val="00FC4705"/>
    <w:rsid w:val="00FC5E71"/>
    <w:rsid w:val="00FD1D86"/>
    <w:rsid w:val="00FD23C1"/>
    <w:rsid w:val="00FD6B9A"/>
    <w:rsid w:val="00FE27F1"/>
    <w:rsid w:val="00FE3B35"/>
    <w:rsid w:val="00FF2AF4"/>
    <w:rsid w:val="00FF42C5"/>
    <w:rsid w:val="00FF452D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2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  <w:rPr>
      <w:lang/>
    </w:r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character" w:customStyle="1" w:styleId="10">
    <w:name w:val="Заголовок 1 Знак"/>
    <w:link w:val="1"/>
    <w:rsid w:val="00F362C3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paragraph" w:styleId="a7">
    <w:name w:val="Balloon Text"/>
    <w:basedOn w:val="a"/>
    <w:link w:val="a8"/>
    <w:rsid w:val="001B1357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1B1357"/>
    <w:rPr>
      <w:rFonts w:ascii="Segoe UI" w:hAnsi="Segoe UI" w:cs="Segoe UI"/>
      <w:sz w:val="18"/>
      <w:szCs w:val="18"/>
    </w:rPr>
  </w:style>
  <w:style w:type="paragraph" w:styleId="a9">
    <w:name w:val="footer"/>
    <w:basedOn w:val="a"/>
    <w:rsid w:val="0058175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3274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8C181F"/>
    <w:rPr>
      <w:sz w:val="24"/>
      <w:szCs w:val="24"/>
    </w:rPr>
  </w:style>
  <w:style w:type="character" w:styleId="ab">
    <w:name w:val="Hyperlink"/>
    <w:rsid w:val="000E530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2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03B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303BB"/>
  </w:style>
  <w:style w:type="character" w:customStyle="1" w:styleId="a6">
    <w:name w:val="Гипертекстовая ссылка"/>
    <w:rsid w:val="00371659"/>
    <w:rPr>
      <w:b/>
      <w:bCs/>
      <w:color w:val="008000"/>
    </w:rPr>
  </w:style>
  <w:style w:type="character" w:customStyle="1" w:styleId="10">
    <w:name w:val="Заголовок 1 Знак"/>
    <w:link w:val="1"/>
    <w:rsid w:val="00F362C3"/>
    <w:rPr>
      <w:rFonts w:ascii="Calibri Light" w:hAnsi="Calibri Light"/>
      <w:b/>
      <w:bCs/>
      <w:kern w:val="32"/>
      <w:sz w:val="32"/>
      <w:szCs w:val="32"/>
      <w:lang w:val="ru-RU" w:eastAsia="ru-RU" w:bidi="ar-SA"/>
    </w:rPr>
  </w:style>
  <w:style w:type="paragraph" w:styleId="a7">
    <w:name w:val="Balloon Text"/>
    <w:basedOn w:val="a"/>
    <w:link w:val="a8"/>
    <w:rsid w:val="001B1357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B1357"/>
    <w:rPr>
      <w:rFonts w:ascii="Segoe UI" w:hAnsi="Segoe UI" w:cs="Segoe UI"/>
      <w:sz w:val="18"/>
      <w:szCs w:val="18"/>
    </w:rPr>
  </w:style>
  <w:style w:type="paragraph" w:styleId="a9">
    <w:name w:val="footer"/>
    <w:basedOn w:val="a"/>
    <w:rsid w:val="0058175B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93274D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8C181F"/>
    <w:rPr>
      <w:sz w:val="24"/>
      <w:szCs w:val="24"/>
    </w:rPr>
  </w:style>
  <w:style w:type="character" w:styleId="ab">
    <w:name w:val="Hyperlink"/>
    <w:rsid w:val="000E530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-donetskoj-narodnoj-respubliki-o-vnesenii-izmenenij-v-zakon-donetskoj-narodnoj-respubliki-o-gosudarstvennom-optovom-rynke-elektricheskoj-energii-i-moshhnosti-ot-17-04-2015-goda-44-in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nrsovet.su/zakon-dnr-ob-elektroenergetik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nrsovet.su/zakon-donetskoj-narodnoj-respubliki-o-vnesenii-izmenenij-v-zakon-donetskoj-narodnoj-respubliki-o-gosudarstvennom-optovom-rynke-elektricheskoj-energii-i-moshhnosti-ot-17-04-2015-goda-44-i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23A4-1B0E-4942-9AF8-F71145AD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5232</Words>
  <Characters>29824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</vt:lpstr>
    </vt:vector>
  </TitlesOfParts>
  <Company>Home</Company>
  <LinksUpToDate>false</LinksUpToDate>
  <CharactersWithSpaces>34987</CharactersWithSpaces>
  <SharedDoc>false</SharedDoc>
  <HLinks>
    <vt:vector size="18" baseType="variant">
      <vt:variant>
        <vt:i4>5177421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http://dnrsovet.su/zakon-donetskoj-narodnoj-respubliki-o-vnesenii-izmenenij-v-zakon-donetskoj-narodnoj-respubliki-o-gosudarstvennom-optovom-rynke-elektricheskoj-energii-i-moshhnosti-ot-17-04-2015-goda-44-ins/</vt:lpwstr>
      </vt:variant>
      <vt:variant>
        <vt:lpwstr/>
      </vt:variant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http://dnrsovet.su/zakon-dnr-ob-elektroenergetike/</vt:lpwstr>
      </vt:variant>
      <vt:variant>
        <vt:lpwstr/>
      </vt:variant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http://dnrsovet.su/zakon-donetskoj-narodnoj-respubliki-o-vnesenii-izmenenij-v-zakon-donetskoj-narodnoj-respubliki-o-gosudarstvennom-optovom-rynke-elektricheskoj-energii-i-moshhnosti-ot-17-04-2015-goda-44-ins/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</dc:title>
  <dc:subject/>
  <dc:creator>UserXP</dc:creator>
  <cp:keywords/>
  <dc:description/>
  <cp:lastModifiedBy>User</cp:lastModifiedBy>
  <cp:revision>6</cp:revision>
  <cp:lastPrinted>2015-06-04T07:18:00Z</cp:lastPrinted>
  <dcterms:created xsi:type="dcterms:W3CDTF">2017-07-12T13:07:00Z</dcterms:created>
  <dcterms:modified xsi:type="dcterms:W3CDTF">2018-08-24T09:33:00Z</dcterms:modified>
</cp:coreProperties>
</file>