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D0" w:rsidRPr="00EA342E" w:rsidRDefault="001358D0" w:rsidP="002A1479">
      <w:pPr>
        <w:spacing w:after="360"/>
        <w:jc w:val="center"/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</w:rPr>
      </w:pPr>
      <w:r w:rsidRPr="00EA342E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19150" cy="657225"/>
            <wp:effectExtent l="0" t="0" r="0" b="0"/>
            <wp:docPr id="1" name="Рисунок 1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8D0" w:rsidRPr="00EA342E" w:rsidRDefault="001358D0" w:rsidP="00552179">
      <w:pPr>
        <w:spacing w:after="0" w:line="240" w:lineRule="auto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  <w:r w:rsidRPr="00EA342E"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1914AE" w:rsidRPr="00552179" w:rsidRDefault="001358D0" w:rsidP="00552179">
      <w:pPr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</w:rPr>
      </w:pPr>
      <w:r w:rsidRPr="00EA342E">
        <w:rPr>
          <w:rFonts w:ascii="Times New Roman" w:hAnsi="Times New Roman"/>
          <w:b/>
          <w:spacing w:val="80"/>
          <w:sz w:val="44"/>
        </w:rPr>
        <w:t>ЗАКОН</w:t>
      </w:r>
    </w:p>
    <w:p w:rsidR="00552179" w:rsidRPr="00552179" w:rsidRDefault="00552179" w:rsidP="00552179">
      <w:pPr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552179" w:rsidRPr="00552179" w:rsidRDefault="00552179" w:rsidP="005521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F142E8" w:rsidRPr="00C570C6" w:rsidRDefault="00B1547C" w:rsidP="00552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C570C6">
        <w:rPr>
          <w:rFonts w:ascii="Times New Roman" w:hAnsi="Times New Roman"/>
          <w:b/>
          <w:sz w:val="28"/>
          <w:szCs w:val="28"/>
          <w:lang w:eastAsia="uk-UA"/>
        </w:rPr>
        <w:t xml:space="preserve">О ВНЕСЕНИИ ИЗМЕНЕНИЙ В ЗАКОН </w:t>
      </w:r>
      <w:r w:rsidRPr="00C570C6">
        <w:rPr>
          <w:rFonts w:ascii="Times New Roman" w:hAnsi="Times New Roman"/>
          <w:b/>
          <w:sz w:val="28"/>
          <w:szCs w:val="28"/>
          <w:lang w:eastAsia="uk-UA"/>
        </w:rPr>
        <w:br/>
        <w:t xml:space="preserve">ДОНЕЦКОЙ НАРОДНОЙ РЕСПУБЛИКИ </w:t>
      </w:r>
      <w:r w:rsidR="00F142E8" w:rsidRPr="00C570C6">
        <w:rPr>
          <w:rFonts w:ascii="Times New Roman" w:hAnsi="Times New Roman"/>
          <w:b/>
          <w:sz w:val="28"/>
          <w:szCs w:val="28"/>
          <w:lang w:eastAsia="uk-UA"/>
        </w:rPr>
        <w:br/>
      </w:r>
      <w:r w:rsidR="001643E1" w:rsidRPr="00C570C6">
        <w:rPr>
          <w:rFonts w:ascii="Times New Roman" w:hAnsi="Times New Roman"/>
          <w:b/>
          <w:sz w:val="28"/>
          <w:szCs w:val="28"/>
          <w:lang w:eastAsia="uk-UA"/>
        </w:rPr>
        <w:t>ОТ 27.03.2015 ГОДА № 27-</w:t>
      </w:r>
      <w:r w:rsidR="001643E1" w:rsidRPr="00C570C6">
        <w:rPr>
          <w:rFonts w:ascii="Times New Roman" w:hAnsi="Times New Roman"/>
          <w:b/>
          <w:sz w:val="28"/>
          <w:szCs w:val="28"/>
          <w:lang w:val="en-US" w:eastAsia="uk-UA"/>
        </w:rPr>
        <w:t>I</w:t>
      </w:r>
      <w:r w:rsidR="001643E1" w:rsidRPr="00C570C6">
        <w:rPr>
          <w:rFonts w:ascii="Times New Roman" w:hAnsi="Times New Roman"/>
          <w:b/>
          <w:sz w:val="28"/>
          <w:szCs w:val="28"/>
          <w:lang w:eastAsia="uk-UA"/>
        </w:rPr>
        <w:t xml:space="preserve">НС </w:t>
      </w:r>
      <w:r w:rsidRPr="00C570C6">
        <w:rPr>
          <w:rFonts w:ascii="Times New Roman" w:hAnsi="Times New Roman"/>
          <w:b/>
          <w:sz w:val="28"/>
          <w:szCs w:val="28"/>
          <w:lang w:eastAsia="uk-UA"/>
        </w:rPr>
        <w:t>«О ТРАНСПОРТЕ»</w:t>
      </w:r>
    </w:p>
    <w:p w:rsidR="00552179" w:rsidRDefault="00552179" w:rsidP="00552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C570C6" w:rsidRDefault="00C570C6" w:rsidP="00552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F142E8" w:rsidRDefault="00F142E8" w:rsidP="00552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 w:rsidRPr="00F142E8">
        <w:rPr>
          <w:rFonts w:ascii="Times New Roman" w:hAnsi="Times New Roman"/>
          <w:b/>
          <w:bCs/>
          <w:sz w:val="28"/>
          <w:szCs w:val="28"/>
        </w:rPr>
        <w:t>25 сентября</w:t>
      </w:r>
      <w:r w:rsidRPr="0076555D">
        <w:rPr>
          <w:rFonts w:ascii="Times New Roman" w:hAnsi="Times New Roman"/>
          <w:b/>
          <w:bCs/>
          <w:sz w:val="28"/>
          <w:szCs w:val="28"/>
        </w:rPr>
        <w:t xml:space="preserve"> 2015 года</w:t>
      </w:r>
    </w:p>
    <w:p w:rsidR="00552179" w:rsidRDefault="00552179" w:rsidP="00552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570C6" w:rsidRDefault="00C570C6" w:rsidP="00552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73FE" w:rsidRPr="001358D0" w:rsidRDefault="005573FE" w:rsidP="0055217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1358D0">
        <w:rPr>
          <w:rFonts w:ascii="Times New Roman" w:hAnsi="Times New Roman"/>
          <w:b/>
          <w:sz w:val="28"/>
          <w:szCs w:val="28"/>
          <w:lang w:eastAsia="uk-UA"/>
        </w:rPr>
        <w:t>Статья 1</w:t>
      </w:r>
    </w:p>
    <w:p w:rsidR="005573FE" w:rsidRPr="001358D0" w:rsidRDefault="005573FE" w:rsidP="0055217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1358D0">
        <w:rPr>
          <w:rFonts w:ascii="Times New Roman" w:hAnsi="Times New Roman"/>
          <w:sz w:val="28"/>
          <w:szCs w:val="28"/>
          <w:lang w:eastAsia="uk-UA"/>
        </w:rPr>
        <w:t xml:space="preserve">Внести в </w:t>
      </w:r>
      <w:hyperlink r:id="rId9" w:history="1">
        <w:r w:rsidRPr="006F6CCB">
          <w:rPr>
            <w:rStyle w:val="a9"/>
            <w:rFonts w:ascii="Times New Roman" w:hAnsi="Times New Roman"/>
            <w:sz w:val="28"/>
            <w:szCs w:val="28"/>
            <w:lang w:eastAsia="uk-UA"/>
          </w:rPr>
          <w:t xml:space="preserve">Закон Донецкой Народной Республики от 27.03.2015 года </w:t>
        </w:r>
        <w:r w:rsidR="001643E1" w:rsidRPr="006F6CCB">
          <w:rPr>
            <w:rStyle w:val="a9"/>
            <w:rFonts w:ascii="Times New Roman" w:hAnsi="Times New Roman"/>
            <w:sz w:val="28"/>
            <w:szCs w:val="28"/>
            <w:lang w:eastAsia="uk-UA"/>
          </w:rPr>
          <w:br/>
        </w:r>
        <w:r w:rsidRPr="006F6CCB">
          <w:rPr>
            <w:rStyle w:val="a9"/>
            <w:rFonts w:ascii="Times New Roman" w:hAnsi="Times New Roman"/>
            <w:sz w:val="28"/>
            <w:szCs w:val="28"/>
            <w:lang w:eastAsia="uk-UA"/>
          </w:rPr>
          <w:t>№</w:t>
        </w:r>
        <w:r w:rsidR="00552179">
          <w:rPr>
            <w:rStyle w:val="a9"/>
            <w:rFonts w:ascii="Times New Roman" w:hAnsi="Times New Roman"/>
            <w:sz w:val="28"/>
            <w:szCs w:val="28"/>
            <w:lang w:eastAsia="uk-UA"/>
          </w:rPr>
          <w:t> </w:t>
        </w:r>
        <w:r w:rsidRPr="006F6CCB">
          <w:rPr>
            <w:rStyle w:val="a9"/>
            <w:rFonts w:ascii="Times New Roman" w:hAnsi="Times New Roman"/>
            <w:sz w:val="28"/>
            <w:szCs w:val="28"/>
            <w:lang w:eastAsia="uk-UA"/>
          </w:rPr>
          <w:t>27-IНС «О транспорте»</w:t>
        </w:r>
      </w:hyperlink>
      <w:r w:rsidRPr="001358D0">
        <w:rPr>
          <w:rFonts w:ascii="Times New Roman" w:hAnsi="Times New Roman"/>
          <w:sz w:val="28"/>
          <w:szCs w:val="28"/>
          <w:lang w:eastAsia="uk-UA"/>
        </w:rPr>
        <w:t xml:space="preserve"> следующие изменения:</w:t>
      </w:r>
    </w:p>
    <w:p w:rsidR="005573FE" w:rsidRPr="001358D0" w:rsidRDefault="005573FE" w:rsidP="0055217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1358D0">
        <w:rPr>
          <w:rFonts w:ascii="Times New Roman" w:hAnsi="Times New Roman"/>
          <w:sz w:val="28"/>
          <w:szCs w:val="28"/>
          <w:lang w:val="uk-UA" w:eastAsia="uk-UA"/>
        </w:rPr>
        <w:t>1)</w:t>
      </w:r>
      <w:r w:rsidRPr="001358D0">
        <w:rPr>
          <w:rFonts w:ascii="Times New Roman" w:hAnsi="Times New Roman"/>
          <w:sz w:val="28"/>
          <w:szCs w:val="28"/>
          <w:lang w:eastAsia="uk-UA"/>
        </w:rPr>
        <w:t> </w:t>
      </w:r>
      <w:r w:rsidRPr="001358D0">
        <w:rPr>
          <w:rFonts w:ascii="Times New Roman" w:hAnsi="Times New Roman"/>
          <w:sz w:val="28"/>
          <w:szCs w:val="28"/>
          <w:lang w:val="uk-UA" w:eastAsia="uk-UA"/>
        </w:rPr>
        <w:t>в</w:t>
      </w:r>
      <w:r w:rsidRPr="001358D0">
        <w:rPr>
          <w:rFonts w:ascii="Times New Roman" w:hAnsi="Times New Roman"/>
          <w:sz w:val="28"/>
          <w:szCs w:val="28"/>
          <w:lang w:eastAsia="uk-UA"/>
        </w:rPr>
        <w:t xml:space="preserve"> стать</w:t>
      </w:r>
      <w:r w:rsidRPr="001358D0">
        <w:rPr>
          <w:rFonts w:ascii="Times New Roman" w:hAnsi="Times New Roman"/>
          <w:sz w:val="28"/>
          <w:szCs w:val="28"/>
          <w:lang w:val="uk-UA" w:eastAsia="uk-UA"/>
        </w:rPr>
        <w:t>е</w:t>
      </w:r>
      <w:r w:rsidR="00552179">
        <w:rPr>
          <w:rFonts w:ascii="Times New Roman" w:hAnsi="Times New Roman"/>
          <w:sz w:val="28"/>
          <w:szCs w:val="28"/>
          <w:lang w:eastAsia="uk-UA"/>
        </w:rPr>
        <w:t xml:space="preserve"> 21:</w:t>
      </w:r>
    </w:p>
    <w:p w:rsidR="005573FE" w:rsidRPr="001358D0" w:rsidRDefault="005573FE" w:rsidP="00552179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t>пункт 10 изложить в следующей редакции:</w:t>
      </w:r>
    </w:p>
    <w:p w:rsidR="005573FE" w:rsidRPr="001358D0" w:rsidRDefault="005573FE" w:rsidP="00552179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>«10) ведет журнал учета судов (кроме маломерных судов и маломерных рыболовных судов), зарегистрированных в Государственном судовом реестре Донецкой Народной Республики и соответствующих документах, размещает указанные сведения на своем официальном сайте;»</w:t>
      </w: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5573FE" w:rsidRPr="001358D0" w:rsidRDefault="005573FE" w:rsidP="00552179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t>пункт 13 изложить в следующей редакции:</w:t>
      </w:r>
    </w:p>
    <w:p w:rsidR="005573FE" w:rsidRPr="001358D0" w:rsidRDefault="005573FE" w:rsidP="00552179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>«13) осуществляет контроль и надзор за соблюдением правил пользования средствами морского и речного транспорта, охраной порядка и безопасности движения на морском и речном транспорте, а также за соблюдением правил по обеспечению безопасности эксплуатации судов на внутренних водных путях и по обеспечению сохранности грузов на морском и речном транспорте;»</w:t>
      </w: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552179" w:rsidRDefault="0055217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br w:type="page"/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 xml:space="preserve">пункт 15 </w:t>
      </w:r>
      <w:r w:rsidRPr="00552179">
        <w:rPr>
          <w:rFonts w:ascii="Times New Roman" w:hAnsi="Times New Roman"/>
          <w:color w:val="000000"/>
          <w:sz w:val="28"/>
          <w:szCs w:val="28"/>
          <w:lang w:eastAsia="uk-UA"/>
        </w:rPr>
        <w:t>изложить в следующей редакции</w:t>
      </w: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«15) регистрирует судна в Государственном судовом реестре Донецкой Народной Республики с выдачей свидетельства о праве плавания под Государственным Флагом Донецкой Народной Республики (судовой патент) и регистрирует судна в соответствующих документах Донецкой Народной Республики с выдачей судового билета и выдает свидетельства об исключении соответствующих судов из Государственного судового реестра Донецкой Народной Республики и соответствующих </w:t>
      </w:r>
      <w:r w:rsidRPr="001358D0">
        <w:rPr>
          <w:rFonts w:ascii="Times New Roman" w:hAnsi="Times New Roman"/>
          <w:sz w:val="28"/>
          <w:szCs w:val="28"/>
          <w:lang w:eastAsia="uk-UA"/>
        </w:rPr>
        <w:t xml:space="preserve">документах </w:t>
      </w: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>Донецкой Народной Республики (кроме маломерных судов и маломерных рыболовных судов) в порядке, определенном законодательством;»</w:t>
      </w: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t>пункт 16 изложить в следующей редакции: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«16) осуществляет контроль за выполнением международных договоров Донецкой Народной Республики по безопасности судоходства и предотвращения загрязнения окружающей среды судами, плавающими под Государственным Флагом Донецкой Народной Республики, независимо от формы собственности </w:t>
      </w:r>
      <w:r w:rsidRPr="001358D0">
        <w:rPr>
          <w:rFonts w:ascii="Times New Roman" w:hAnsi="Times New Roman"/>
          <w:sz w:val="28"/>
          <w:szCs w:val="28"/>
          <w:lang w:eastAsia="uk-UA"/>
        </w:rPr>
        <w:t>(кроме маломерных судов</w:t>
      </w: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и маломерных рыболовных судов</w:t>
      </w:r>
      <w:r w:rsidRPr="001358D0">
        <w:rPr>
          <w:rFonts w:ascii="Times New Roman" w:hAnsi="Times New Roman"/>
          <w:sz w:val="28"/>
          <w:szCs w:val="28"/>
          <w:lang w:eastAsia="uk-UA"/>
        </w:rPr>
        <w:t>);»</w:t>
      </w:r>
      <w:r w:rsidRPr="001358D0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t>пункт 18 изложить в следующей редакции: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sz w:val="28"/>
          <w:szCs w:val="28"/>
          <w:lang w:eastAsia="uk-UA"/>
        </w:rPr>
        <w:t>«18) проверяет готовность созданных республиканским органом исполнительной власти, обеспечивающим формирование и реализацию государственной политики в сфере транспорта, аварийно-спасательных служб</w:t>
      </w: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>, служб общей безопасности, ведомственной пожарной охраны на морском и речном транспорте к проведению работ по предотвращению и ликвидации последствий аварий, пожаров, актов терроризма, пиратства, катастроф и других происшествий;»</w:t>
      </w: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t>пункт 19 изложить в следующей редакции:</w:t>
      </w:r>
    </w:p>
    <w:p w:rsidR="005573FE" w:rsidRPr="001358D0" w:rsidRDefault="005573FE" w:rsidP="00552179">
      <w:pPr>
        <w:shd w:val="clear" w:color="auto" w:fill="FFFFFF"/>
        <w:spacing w:after="32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sz w:val="28"/>
          <w:szCs w:val="28"/>
          <w:lang w:eastAsia="uk-UA"/>
        </w:rPr>
        <w:t xml:space="preserve">«19) осуществляет контроль за проведением подготовки, переподготовки, повышения квалификации и проведения </w:t>
      </w:r>
      <w:proofErr w:type="spellStart"/>
      <w:r w:rsidRPr="001358D0">
        <w:rPr>
          <w:rFonts w:ascii="Times New Roman" w:hAnsi="Times New Roman"/>
          <w:sz w:val="28"/>
          <w:szCs w:val="28"/>
          <w:lang w:eastAsia="uk-UA"/>
        </w:rPr>
        <w:t>дипломирования</w:t>
      </w:r>
      <w:proofErr w:type="spellEnd"/>
      <w:r w:rsidRPr="001358D0">
        <w:rPr>
          <w:rFonts w:ascii="Times New Roman" w:hAnsi="Times New Roman"/>
          <w:sz w:val="28"/>
          <w:szCs w:val="28"/>
          <w:lang w:eastAsia="uk-UA"/>
        </w:rPr>
        <w:t xml:space="preserve"> плавсостава морских, речных судов, работников береговых предприятий морского и речного транспорта, работа которых связана с обеспечением безопасности мореплавания и предотвращением загрязнения окружающей среды судами;»</w:t>
      </w:r>
      <w:r w:rsidRPr="001358D0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пункт 20 </w:t>
      </w:r>
      <w:r w:rsidRPr="00552179">
        <w:rPr>
          <w:rFonts w:ascii="Times New Roman" w:hAnsi="Times New Roman"/>
          <w:color w:val="000000"/>
          <w:sz w:val="28"/>
          <w:szCs w:val="28"/>
          <w:lang w:eastAsia="uk-UA"/>
        </w:rPr>
        <w:t>изложить в следующей редакции:</w:t>
      </w:r>
    </w:p>
    <w:p w:rsidR="005573FE" w:rsidRPr="001358D0" w:rsidRDefault="005573FE" w:rsidP="00552179">
      <w:pPr>
        <w:shd w:val="clear" w:color="auto" w:fill="FFFFFF"/>
        <w:spacing w:after="32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358D0">
        <w:rPr>
          <w:rFonts w:ascii="Times New Roman" w:hAnsi="Times New Roman"/>
          <w:sz w:val="28"/>
          <w:szCs w:val="28"/>
          <w:lang w:eastAsia="uk-UA"/>
        </w:rPr>
        <w:lastRenderedPageBreak/>
        <w:t>«20) осуществляет выдачу удостоверения судоводителя</w:t>
      </w: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1358D0">
        <w:rPr>
          <w:rFonts w:ascii="Times New Roman" w:hAnsi="Times New Roman"/>
          <w:sz w:val="28"/>
          <w:szCs w:val="28"/>
          <w:lang w:eastAsia="uk-UA"/>
        </w:rPr>
        <w:t>торгового судна,</w:t>
      </w: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которое допущено к плаванию судоходными речными внутренними водными путями Донецкой Народной Республики, удостоверение государственного морского лоцмана, удостоверение государственного речного лоцмана, удостоверение лоцмана - оператора службы регулирования движения судов;»</w:t>
      </w:r>
      <w:r w:rsidRPr="001358D0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52179">
        <w:rPr>
          <w:rFonts w:ascii="Times New Roman" w:hAnsi="Times New Roman"/>
          <w:sz w:val="28"/>
          <w:szCs w:val="28"/>
          <w:lang w:eastAsia="uk-UA"/>
        </w:rPr>
        <w:t>пункт</w:t>
      </w:r>
      <w:r w:rsidRPr="001358D0">
        <w:rPr>
          <w:rFonts w:ascii="Times New Roman" w:hAnsi="Times New Roman"/>
          <w:sz w:val="28"/>
          <w:szCs w:val="28"/>
          <w:lang w:eastAsia="uk-UA"/>
        </w:rPr>
        <w:t xml:space="preserve"> 21 исключить</w:t>
      </w:r>
      <w:r w:rsidRPr="001358D0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52179">
        <w:rPr>
          <w:rFonts w:ascii="Times New Roman" w:hAnsi="Times New Roman"/>
          <w:sz w:val="28"/>
          <w:szCs w:val="28"/>
          <w:lang w:eastAsia="uk-UA"/>
        </w:rPr>
        <w:t>пункт</w:t>
      </w:r>
      <w:r w:rsidRPr="001358D0">
        <w:rPr>
          <w:rFonts w:ascii="Times New Roman" w:hAnsi="Times New Roman"/>
          <w:sz w:val="28"/>
          <w:szCs w:val="28"/>
          <w:lang w:eastAsia="uk-UA"/>
        </w:rPr>
        <w:t xml:space="preserve"> 22 изложить в следующей редакции:</w:t>
      </w:r>
    </w:p>
    <w:p w:rsidR="005573FE" w:rsidRPr="001358D0" w:rsidRDefault="005573FE" w:rsidP="00552179">
      <w:pPr>
        <w:shd w:val="clear" w:color="auto" w:fill="FFFFFF"/>
        <w:spacing w:after="32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1358D0">
        <w:rPr>
          <w:rFonts w:ascii="Times New Roman" w:hAnsi="Times New Roman"/>
          <w:sz w:val="28"/>
          <w:szCs w:val="28"/>
          <w:lang w:eastAsia="uk-UA"/>
        </w:rPr>
        <w:t>«22) организует обучение и проверку знаний должностных лиц, в функциональные обязанности которых входят организация работы по обеспечению безопасности судоходства на морском и речном транспорте и государственный надзор (кроме должностных лиц, осуществляющих государственный надзор за маломерными судами);»;</w:t>
      </w:r>
    </w:p>
    <w:p w:rsidR="005573FE" w:rsidRPr="00552179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52179">
        <w:rPr>
          <w:rFonts w:ascii="Times New Roman" w:hAnsi="Times New Roman"/>
          <w:sz w:val="28"/>
          <w:szCs w:val="28"/>
          <w:lang w:eastAsia="uk-UA"/>
        </w:rPr>
        <w:t>пункт 23 исключить;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52179">
        <w:rPr>
          <w:rFonts w:ascii="Times New Roman" w:hAnsi="Times New Roman"/>
          <w:sz w:val="28"/>
          <w:szCs w:val="28"/>
          <w:lang w:eastAsia="uk-UA"/>
        </w:rPr>
        <w:t>пункт 28 изложить в следующей редакции</w:t>
      </w:r>
      <w:r w:rsidRPr="001358D0">
        <w:rPr>
          <w:rFonts w:ascii="Times New Roman" w:hAnsi="Times New Roman"/>
          <w:sz w:val="28"/>
          <w:szCs w:val="28"/>
          <w:lang w:eastAsia="uk-UA"/>
        </w:rPr>
        <w:t>: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>«28</w:t>
      </w:r>
      <w:r w:rsidRPr="001358D0">
        <w:rPr>
          <w:rFonts w:ascii="Times New Roman" w:hAnsi="Times New Roman"/>
          <w:sz w:val="28"/>
          <w:szCs w:val="28"/>
          <w:lang w:eastAsia="uk-UA"/>
        </w:rPr>
        <w:t>) осуществляет контроль и проведение аварийно-спасательных работ, поиска и спасения на море в зоне ответственности Донецкой Народной Республики в пределах своей компетенции;»</w:t>
      </w:r>
      <w:r w:rsidR="00960D9A" w:rsidRPr="001358D0">
        <w:rPr>
          <w:rFonts w:ascii="Times New Roman" w:hAnsi="Times New Roman"/>
          <w:sz w:val="28"/>
          <w:szCs w:val="28"/>
          <w:lang w:eastAsia="uk-UA"/>
        </w:rPr>
        <w:t>;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</w:rPr>
      </w:pPr>
      <w:r w:rsidRPr="001358D0">
        <w:rPr>
          <w:rFonts w:ascii="Times New Roman" w:hAnsi="Times New Roman"/>
          <w:sz w:val="28"/>
          <w:szCs w:val="28"/>
        </w:rPr>
        <w:t xml:space="preserve">2) раздел </w:t>
      </w:r>
      <w:r w:rsidRPr="001358D0">
        <w:rPr>
          <w:rFonts w:ascii="Times New Roman" w:hAnsi="Times New Roman"/>
          <w:sz w:val="28"/>
          <w:szCs w:val="28"/>
          <w:lang w:val="en-US"/>
        </w:rPr>
        <w:t>IV</w:t>
      </w:r>
      <w:r w:rsidRPr="001358D0">
        <w:rPr>
          <w:rFonts w:ascii="Times New Roman" w:hAnsi="Times New Roman"/>
          <w:sz w:val="28"/>
          <w:szCs w:val="28"/>
        </w:rPr>
        <w:t xml:space="preserve"> дополнить статьей 21-1 следующего содержания: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58D0">
        <w:rPr>
          <w:rFonts w:ascii="Times New Roman" w:hAnsi="Times New Roman"/>
          <w:sz w:val="28"/>
          <w:szCs w:val="28"/>
        </w:rPr>
        <w:t>«Статья 21-1. </w:t>
      </w:r>
      <w:r w:rsidRPr="00552179">
        <w:rPr>
          <w:rFonts w:ascii="Times New Roman" w:hAnsi="Times New Roman"/>
          <w:b/>
          <w:sz w:val="28"/>
          <w:szCs w:val="28"/>
        </w:rPr>
        <w:t xml:space="preserve">Полномочия республиканского органа исполнительной власти, </w:t>
      </w:r>
      <w:r w:rsidRPr="00552179">
        <w:rPr>
          <w:rFonts w:ascii="Times New Roman" w:hAnsi="Times New Roman"/>
          <w:b/>
          <w:sz w:val="28"/>
          <w:szCs w:val="28"/>
          <w:lang w:eastAsia="ru-RU"/>
        </w:rPr>
        <w:t>формирующего и реализующего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58D0">
        <w:rPr>
          <w:rFonts w:ascii="Times New Roman" w:hAnsi="Times New Roman"/>
          <w:sz w:val="28"/>
          <w:szCs w:val="28"/>
        </w:rPr>
        <w:t xml:space="preserve">Республиканский орган исполнительной власти, </w:t>
      </w:r>
      <w:r w:rsidRPr="001358D0">
        <w:rPr>
          <w:rFonts w:ascii="Times New Roman" w:hAnsi="Times New Roman"/>
          <w:sz w:val="28"/>
          <w:szCs w:val="28"/>
          <w:lang w:eastAsia="ru-RU"/>
        </w:rPr>
        <w:t>формирующий и реализующий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объектах: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1) организует в пределах своей компетенции надзор и контроль за выполнением требований по обеспечению безопасности людей и охраны жизни людей на базах (сооружениях) для стоянок маломерных судов;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2)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участвует в разработке правил классификации маломерных судов;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3)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 xml:space="preserve">организует контроль за соблюдением </w:t>
      </w:r>
      <w:hyperlink r:id="rId10" w:anchor="block_1000" w:history="1">
        <w:r w:rsidRPr="001358D0">
          <w:rPr>
            <w:rFonts w:ascii="Times New Roman" w:hAnsi="Times New Roman"/>
            <w:sz w:val="28"/>
            <w:szCs w:val="28"/>
            <w:lang w:eastAsia="ar-SA"/>
          </w:rPr>
          <w:t>правовых актов</w:t>
        </w:r>
      </w:hyperlink>
      <w:r w:rsidRPr="001358D0">
        <w:rPr>
          <w:rFonts w:ascii="Times New Roman" w:hAnsi="Times New Roman"/>
          <w:sz w:val="28"/>
          <w:szCs w:val="28"/>
          <w:lang w:eastAsia="ar-SA"/>
        </w:rPr>
        <w:t>, регламентирующих порядок пользования маломерными судами, базами (сооружениями) для их стоянок;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4)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 xml:space="preserve">осуществляет в установленном </w:t>
      </w:r>
      <w:hyperlink r:id="rId11" w:anchor="block_3096" w:history="1">
        <w:r w:rsidRPr="001358D0">
          <w:rPr>
            <w:rFonts w:ascii="Times New Roman" w:hAnsi="Times New Roman"/>
            <w:sz w:val="28"/>
            <w:szCs w:val="28"/>
          </w:rPr>
          <w:t>порядке</w:t>
        </w:r>
      </w:hyperlink>
      <w:r w:rsidRPr="001358D0">
        <w:rPr>
          <w:rFonts w:ascii="Times New Roman" w:hAnsi="Times New Roman"/>
          <w:sz w:val="28"/>
          <w:szCs w:val="28"/>
          <w:lang w:eastAsia="ar-SA"/>
        </w:rPr>
        <w:t xml:space="preserve"> классификацию, технический осмотр, освидетельствование, государственную регистрацию и учет маломерных судов, присвоение им идентификационных номеров, выдачу судовых билетов и иных документов на зарегистрированные маломерные суда;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5)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 xml:space="preserve">осуществляет прием экзаменов по судовождению, </w:t>
      </w:r>
      <w:hyperlink r:id="rId12" w:anchor="block_1000" w:history="1">
        <w:r w:rsidRPr="001358D0">
          <w:rPr>
            <w:rFonts w:ascii="Times New Roman" w:hAnsi="Times New Roman"/>
            <w:sz w:val="28"/>
            <w:szCs w:val="28"/>
          </w:rPr>
          <w:t>правилам</w:t>
        </w:r>
      </w:hyperlink>
      <w:r w:rsidRPr="001358D0">
        <w:rPr>
          <w:rFonts w:ascii="Times New Roman" w:hAnsi="Times New Roman"/>
          <w:sz w:val="28"/>
          <w:szCs w:val="28"/>
          <w:lang w:eastAsia="ar-SA"/>
        </w:rPr>
        <w:t xml:space="preserve"> пользования и навыкам практического управления маломерными судами, водными мотоциклами (гидроциклами), </w:t>
      </w:r>
      <w:hyperlink r:id="rId13" w:anchor="block_108" w:history="1">
        <w:r w:rsidRPr="001358D0">
          <w:rPr>
            <w:rFonts w:ascii="Times New Roman" w:hAnsi="Times New Roman"/>
            <w:sz w:val="28"/>
            <w:szCs w:val="28"/>
          </w:rPr>
          <w:t>аттестацию судоводителей</w:t>
        </w:r>
      </w:hyperlink>
      <w:r w:rsidRPr="001358D0">
        <w:rPr>
          <w:rFonts w:ascii="Times New Roman" w:hAnsi="Times New Roman"/>
          <w:sz w:val="28"/>
          <w:szCs w:val="28"/>
        </w:rPr>
        <w:t xml:space="preserve"> </w:t>
      </w:r>
      <w:r w:rsidRPr="001358D0">
        <w:rPr>
          <w:rFonts w:ascii="Times New Roman" w:hAnsi="Times New Roman"/>
          <w:sz w:val="28"/>
          <w:szCs w:val="28"/>
          <w:lang w:eastAsia="ar-SA"/>
        </w:rPr>
        <w:t>и выдачу им удостоверений на право управления маломерными судами, в том числе временных разрешений на право управления маломерными судами;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6)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осуществляет ведение реестра маломерных судов и государственный учет выдаваемых удостоверений на право управления маломерными судами, регистрационных и иных документов, необходимых для допуска маломерных судов и судоводителей к участию в плавании;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7)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устанавливает, в зависимости от конструкции судна, и вносит в судовой билет обязательные условия, нормы и требования по количеству людей на маломерном судне, грузоподъемности, предельной мощности и количеству двигателей, допустимой площади парусов, району плавания, высоте волны, при которой маломерное судно может плавать, осадке, минимальному надводному борту, оснащению спасательными и противопожарными средствами, сигнальными огнями, навигационным и другим оборудованием;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8)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проводит в установленном порядке регулярные проверки маломерных судов на соответствие нормативам выбросов в атмосферный воздух вредных (загрязняющих) веществ;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9)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осуществляет учет аварий и происшествий с маломерными судами, несчастных случаев с людьми на воде;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10)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осуществляет учет, ежегодное освидетельствование баз (сооружений) для стоянок маломерных судов, выдачу разрешений на эксплуатацию баз (сооружений) для стоянок маломерных судов;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11)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осуществляет подготовку, переподготовку и повышение квалификации специалистов по надзору за пользованием маломерными судами по профилю их профессиональной деятельности;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12)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проводит разъяснительную и профилактическую работу среди населения в целях предупреждения аварийности маломерных судов и снижения травматизма людей на водных объектах;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13)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осуществляет в установленном порядке производство по делам об</w:t>
      </w:r>
      <w:r w:rsidRPr="001358D0">
        <w:rPr>
          <w:rFonts w:ascii="Times New Roman" w:hAnsi="Times New Roman"/>
          <w:color w:val="FF0000"/>
          <w:sz w:val="28"/>
          <w:szCs w:val="28"/>
          <w:lang w:eastAsia="ar-SA"/>
        </w:rPr>
        <w:t xml:space="preserve"> </w:t>
      </w:r>
      <w:r w:rsidRPr="001358D0">
        <w:rPr>
          <w:rFonts w:ascii="Times New Roman" w:hAnsi="Times New Roman"/>
          <w:sz w:val="28"/>
          <w:szCs w:val="28"/>
          <w:lang w:eastAsia="ar-SA"/>
        </w:rPr>
        <w:t>административных правонарушениях в пределах своих полномочий;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14)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представляет в соответствии с </w:t>
      </w:r>
      <w:hyperlink r:id="rId14" w:anchor="block_854" w:history="1">
        <w:r w:rsidRPr="001358D0">
          <w:rPr>
            <w:rFonts w:ascii="Times New Roman" w:hAnsi="Times New Roman"/>
            <w:sz w:val="28"/>
            <w:szCs w:val="28"/>
            <w:lang w:eastAsia="ar-SA"/>
          </w:rPr>
          <w:t>законодательством</w:t>
        </w:r>
      </w:hyperlink>
      <w:r w:rsidRPr="001358D0">
        <w:rPr>
          <w:rFonts w:ascii="Times New Roman" w:hAnsi="Times New Roman"/>
          <w:sz w:val="28"/>
          <w:szCs w:val="28"/>
          <w:lang w:eastAsia="ar-SA"/>
        </w:rPr>
        <w:t xml:space="preserve"> Донецкой Народной Республики сведения в налоговые органы о зарегистрированных, снятых с учета и состоящих на учете маломерных судах и лицах, на которых зарегистрированы эти суда;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15)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участвует в поиске и спасении людей на водных объектах;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16)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участвует в реализации мероприятий по предупреждению и ликвидации чрезвычайных ситуаций на водных объектах;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17)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участвует в формировании соответствующих технических регламентов и технических требований;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18)</w:t>
      </w:r>
      <w:r w:rsidRPr="001358D0">
        <w:rPr>
          <w:rFonts w:ascii="Times New Roman" w:hAnsi="Times New Roman"/>
          <w:sz w:val="28"/>
          <w:szCs w:val="28"/>
          <w:lang w:val="uk-UA" w:eastAsia="ar-SA"/>
        </w:rPr>
        <w:t> </w:t>
      </w:r>
      <w:r w:rsidRPr="001358D0">
        <w:rPr>
          <w:rFonts w:ascii="Times New Roman" w:hAnsi="Times New Roman"/>
          <w:sz w:val="28"/>
          <w:szCs w:val="28"/>
          <w:lang w:eastAsia="ar-SA"/>
        </w:rPr>
        <w:t>устанавливает с учетом местных условий дополнительные ограничения в режимах пользования поднадзорными судами по мощности и количеству двигателей, площади парусов и скоростям движения.</w:t>
      </w:r>
    </w:p>
    <w:p w:rsidR="005573FE" w:rsidRPr="001358D0" w:rsidRDefault="005573FE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Требования и указания должностных лиц, осуществляющих надзор за пользованием маломерными судами по вопросам, относящимся к их компетенции, обязательны для исполнения юридическими и физическими лицами.</w:t>
      </w:r>
      <w:r w:rsidRPr="001358D0">
        <w:rPr>
          <w:rFonts w:ascii="Times New Roman" w:hAnsi="Times New Roman"/>
          <w:sz w:val="28"/>
          <w:szCs w:val="28"/>
        </w:rPr>
        <w:t>»</w:t>
      </w:r>
      <w:r w:rsidR="00960D9A" w:rsidRPr="001358D0">
        <w:rPr>
          <w:rFonts w:ascii="Times New Roman" w:hAnsi="Times New Roman"/>
          <w:sz w:val="28"/>
          <w:szCs w:val="28"/>
        </w:rPr>
        <w:t>;</w:t>
      </w:r>
    </w:p>
    <w:p w:rsidR="005573FE" w:rsidRPr="001358D0" w:rsidRDefault="005573FE" w:rsidP="00552179">
      <w:pPr>
        <w:shd w:val="clear" w:color="auto" w:fill="FFFFFF"/>
        <w:spacing w:after="320"/>
        <w:ind w:firstLine="70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1358D0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3) в статье 28 после слов «почты, суда» дополнить словами «(в том числе маломерные суда)»</w:t>
      </w:r>
      <w:r w:rsidR="00960D9A" w:rsidRPr="001358D0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;</w:t>
      </w:r>
    </w:p>
    <w:p w:rsidR="005573FE" w:rsidRPr="001358D0" w:rsidRDefault="005573FE" w:rsidP="00552179">
      <w:pPr>
        <w:shd w:val="clear" w:color="auto" w:fill="FFFFFF"/>
        <w:spacing w:after="320"/>
        <w:ind w:firstLine="70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1358D0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4) статью 30 изложить в следующей редакции:</w:t>
      </w:r>
    </w:p>
    <w:p w:rsidR="005573FE" w:rsidRPr="001358D0" w:rsidRDefault="005573FE" w:rsidP="00552179">
      <w:pPr>
        <w:shd w:val="clear" w:color="auto" w:fill="FFFFFF"/>
        <w:spacing w:after="32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358D0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«Статья 30.</w:t>
      </w: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> Технический и классификационный надзор за морскими и речными судами </w:t>
      </w:r>
    </w:p>
    <w:p w:rsidR="005573FE" w:rsidRPr="001358D0" w:rsidRDefault="005573FE" w:rsidP="00552179">
      <w:pPr>
        <w:shd w:val="clear" w:color="auto" w:fill="FFFFFF"/>
        <w:spacing w:after="32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>1. Технический и классификационный надзор за судами и их классификация независимо от форм собственности судна и его владельца осуществляются республиканским органом исполнительной власти, обеспечивающим реализацию государственной политики в сфере безопасности на морском и речном транспорте.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1358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2. Технический и классификационный надзор за маломерными судами и маломерными рыболовными судами, их классификация независимо от форм собственности судна и его владельца осуществляются  республиканским органом </w:t>
      </w:r>
      <w:r w:rsidRPr="001358D0">
        <w:rPr>
          <w:rFonts w:ascii="Times New Roman" w:hAnsi="Times New Roman"/>
          <w:sz w:val="28"/>
          <w:szCs w:val="28"/>
          <w:lang w:eastAsia="uk-UA"/>
        </w:rPr>
        <w:t>исполнительной власти,</w:t>
      </w:r>
      <w:r w:rsidRPr="001358D0">
        <w:rPr>
          <w:rFonts w:ascii="Times New Roman" w:hAnsi="Times New Roman"/>
          <w:sz w:val="28"/>
          <w:szCs w:val="28"/>
          <w:lang w:eastAsia="ru-RU"/>
        </w:rPr>
        <w:t xml:space="preserve"> формирующим и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объектах.</w:t>
      </w:r>
      <w:r w:rsidRPr="001358D0">
        <w:rPr>
          <w:rFonts w:ascii="Times New Roman" w:hAnsi="Times New Roman"/>
          <w:sz w:val="28"/>
          <w:szCs w:val="28"/>
          <w:lang w:eastAsia="uk-UA"/>
        </w:rPr>
        <w:t>»</w:t>
      </w:r>
      <w:r w:rsidR="00960D9A" w:rsidRPr="001358D0">
        <w:rPr>
          <w:rFonts w:ascii="Times New Roman" w:hAnsi="Times New Roman"/>
          <w:sz w:val="28"/>
          <w:szCs w:val="28"/>
          <w:lang w:eastAsia="uk-UA"/>
        </w:rPr>
        <w:t>;</w:t>
      </w:r>
    </w:p>
    <w:p w:rsidR="005573FE" w:rsidRPr="001358D0" w:rsidRDefault="005573FE" w:rsidP="00552179">
      <w:pPr>
        <w:shd w:val="clear" w:color="auto" w:fill="FFFFFF"/>
        <w:spacing w:after="320"/>
        <w:ind w:firstLine="70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1358D0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5) в статье 31 после слов «порты и пристани, суда» дополнить словами «(в том числе маломерные суда)»</w:t>
      </w:r>
      <w:r w:rsidR="00960D9A" w:rsidRPr="001358D0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;</w:t>
      </w:r>
    </w:p>
    <w:p w:rsidR="005573FE" w:rsidRPr="001358D0" w:rsidRDefault="005573FE" w:rsidP="00552179">
      <w:pPr>
        <w:spacing w:after="320"/>
        <w:ind w:firstLine="709"/>
        <w:jc w:val="both"/>
        <w:rPr>
          <w:rFonts w:ascii="Times New Roman" w:hAnsi="Times New Roman"/>
          <w:sz w:val="28"/>
          <w:szCs w:val="28"/>
        </w:rPr>
      </w:pPr>
      <w:r w:rsidRPr="001358D0">
        <w:rPr>
          <w:rFonts w:ascii="Times New Roman" w:hAnsi="Times New Roman"/>
          <w:sz w:val="28"/>
          <w:szCs w:val="28"/>
          <w:lang w:eastAsia="uk-UA"/>
        </w:rPr>
        <w:t>6) статью 33 исключить.</w:t>
      </w:r>
    </w:p>
    <w:p w:rsidR="001643E1" w:rsidRPr="001358D0" w:rsidRDefault="001643E1" w:rsidP="00552179">
      <w:pPr>
        <w:suppressAutoHyphens/>
        <w:spacing w:after="320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1358D0">
        <w:rPr>
          <w:rFonts w:ascii="Times New Roman" w:hAnsi="Times New Roman"/>
          <w:b/>
          <w:sz w:val="28"/>
          <w:szCs w:val="28"/>
          <w:lang w:eastAsia="ar-SA"/>
        </w:rPr>
        <w:t>Статья 2</w:t>
      </w:r>
    </w:p>
    <w:p w:rsidR="001643E1" w:rsidRPr="001358D0" w:rsidRDefault="001643E1" w:rsidP="00552179">
      <w:pPr>
        <w:suppressAutoHyphens/>
        <w:spacing w:after="32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358D0">
        <w:rPr>
          <w:rFonts w:ascii="Times New Roman" w:hAnsi="Times New Roman"/>
          <w:sz w:val="28"/>
          <w:szCs w:val="28"/>
          <w:lang w:eastAsia="ar-SA"/>
        </w:rPr>
        <w:t>Настоящий Закон вступает в силу со дня его официального опубликования.</w:t>
      </w:r>
    </w:p>
    <w:p w:rsidR="00552179" w:rsidRDefault="00552179" w:rsidP="005521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2179" w:rsidRDefault="00552179" w:rsidP="005521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2179" w:rsidRPr="001358D0" w:rsidRDefault="00552179" w:rsidP="005521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47C" w:rsidRPr="001358D0" w:rsidRDefault="00B1547C" w:rsidP="00F142E8">
      <w:pPr>
        <w:tabs>
          <w:tab w:val="left" w:pos="6810"/>
        </w:tabs>
        <w:spacing w:after="360"/>
        <w:contextualSpacing/>
        <w:rPr>
          <w:rFonts w:ascii="Times New Roman" w:eastAsia="Calibri" w:hAnsi="Times New Roman"/>
          <w:sz w:val="28"/>
          <w:szCs w:val="28"/>
        </w:rPr>
      </w:pPr>
      <w:r w:rsidRPr="001358D0">
        <w:rPr>
          <w:rFonts w:ascii="Times New Roman" w:eastAsia="Calibri" w:hAnsi="Times New Roman"/>
          <w:sz w:val="28"/>
          <w:szCs w:val="28"/>
        </w:rPr>
        <w:t xml:space="preserve">Глава </w:t>
      </w:r>
    </w:p>
    <w:p w:rsidR="00B1547C" w:rsidRPr="001358D0" w:rsidRDefault="00B1547C" w:rsidP="00F142E8">
      <w:pPr>
        <w:tabs>
          <w:tab w:val="left" w:pos="6810"/>
        </w:tabs>
        <w:spacing w:after="360"/>
        <w:contextualSpacing/>
        <w:rPr>
          <w:rFonts w:ascii="Times New Roman" w:eastAsia="Calibri" w:hAnsi="Times New Roman"/>
          <w:b/>
          <w:sz w:val="28"/>
          <w:szCs w:val="28"/>
        </w:rPr>
      </w:pPr>
      <w:r w:rsidRPr="001358D0">
        <w:rPr>
          <w:rFonts w:ascii="Times New Roman" w:eastAsia="Calibri" w:hAnsi="Times New Roman"/>
          <w:sz w:val="28"/>
          <w:szCs w:val="28"/>
        </w:rPr>
        <w:t>Донецкой Народной Республики</w:t>
      </w:r>
      <w:r w:rsidR="00F142E8">
        <w:rPr>
          <w:rFonts w:ascii="Times New Roman" w:eastAsia="Calibri" w:hAnsi="Times New Roman"/>
          <w:sz w:val="28"/>
          <w:szCs w:val="28"/>
        </w:rPr>
        <w:tab/>
      </w:r>
      <w:r w:rsidR="00F142E8">
        <w:rPr>
          <w:rFonts w:ascii="Times New Roman" w:eastAsia="Calibri" w:hAnsi="Times New Roman"/>
          <w:sz w:val="28"/>
          <w:szCs w:val="28"/>
        </w:rPr>
        <w:tab/>
      </w:r>
      <w:r w:rsidR="00552179">
        <w:rPr>
          <w:rFonts w:ascii="Times New Roman" w:eastAsia="Calibri" w:hAnsi="Times New Roman"/>
          <w:sz w:val="28"/>
          <w:szCs w:val="28"/>
        </w:rPr>
        <w:t xml:space="preserve">       </w:t>
      </w:r>
      <w:r w:rsidRPr="001358D0">
        <w:rPr>
          <w:rFonts w:ascii="Times New Roman" w:eastAsia="Calibri" w:hAnsi="Times New Roman"/>
          <w:sz w:val="28"/>
          <w:szCs w:val="28"/>
        </w:rPr>
        <w:t>А.В.</w:t>
      </w:r>
      <w:r w:rsidR="00552179">
        <w:rPr>
          <w:rFonts w:ascii="Times New Roman" w:eastAsia="Calibri" w:hAnsi="Times New Roman"/>
          <w:sz w:val="28"/>
          <w:szCs w:val="28"/>
        </w:rPr>
        <w:t> </w:t>
      </w:r>
      <w:r w:rsidRPr="001358D0">
        <w:rPr>
          <w:rFonts w:ascii="Times New Roman" w:eastAsia="Calibri" w:hAnsi="Times New Roman"/>
          <w:sz w:val="28"/>
          <w:szCs w:val="28"/>
        </w:rPr>
        <w:t>Захарченко</w:t>
      </w:r>
    </w:p>
    <w:p w:rsidR="00B1547C" w:rsidRDefault="00B1547C" w:rsidP="00F142E8">
      <w:pPr>
        <w:tabs>
          <w:tab w:val="left" w:pos="6810"/>
        </w:tabs>
        <w:spacing w:after="360"/>
        <w:contextualSpacing/>
        <w:rPr>
          <w:rFonts w:ascii="Times New Roman" w:eastAsia="Calibri" w:hAnsi="Times New Roman"/>
          <w:sz w:val="28"/>
          <w:szCs w:val="28"/>
        </w:rPr>
      </w:pPr>
    </w:p>
    <w:p w:rsidR="00552179" w:rsidRPr="00552179" w:rsidRDefault="00552179" w:rsidP="00F142E8">
      <w:pPr>
        <w:tabs>
          <w:tab w:val="left" w:pos="6810"/>
        </w:tabs>
        <w:spacing w:after="360"/>
        <w:contextualSpacing/>
        <w:rPr>
          <w:rFonts w:ascii="Times New Roman" w:eastAsia="Calibri" w:hAnsi="Times New Roman"/>
          <w:sz w:val="28"/>
          <w:szCs w:val="28"/>
        </w:rPr>
      </w:pPr>
    </w:p>
    <w:p w:rsidR="00B1547C" w:rsidRPr="001358D0" w:rsidRDefault="00B1547C" w:rsidP="00552179">
      <w:pPr>
        <w:spacing w:after="120" w:line="240" w:lineRule="auto"/>
        <w:rPr>
          <w:rFonts w:ascii="Times New Roman" w:eastAsia="Calibri" w:hAnsi="Times New Roman"/>
          <w:sz w:val="28"/>
          <w:szCs w:val="28"/>
        </w:rPr>
      </w:pPr>
      <w:r w:rsidRPr="001358D0">
        <w:rPr>
          <w:rFonts w:ascii="Times New Roman" w:eastAsia="Calibri" w:hAnsi="Times New Roman"/>
          <w:sz w:val="28"/>
          <w:szCs w:val="28"/>
        </w:rPr>
        <w:t>г. Донецк</w:t>
      </w:r>
    </w:p>
    <w:p w:rsidR="00B1547C" w:rsidRPr="001358D0" w:rsidRDefault="007118B2" w:rsidP="00552179">
      <w:pPr>
        <w:spacing w:after="12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12</w:t>
      </w:r>
      <w:r w:rsidR="00B1547C" w:rsidRPr="001358D0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октября</w:t>
      </w:r>
      <w:r w:rsidR="00B1547C" w:rsidRPr="001358D0">
        <w:rPr>
          <w:rFonts w:ascii="Times New Roman" w:eastAsia="Calibri" w:hAnsi="Times New Roman"/>
          <w:sz w:val="28"/>
          <w:szCs w:val="28"/>
        </w:rPr>
        <w:t xml:space="preserve"> 2015 года</w:t>
      </w:r>
    </w:p>
    <w:p w:rsidR="00B1547C" w:rsidRPr="007118B2" w:rsidRDefault="00B1547C" w:rsidP="0055217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1358D0">
        <w:rPr>
          <w:rFonts w:ascii="Times New Roman" w:eastAsia="Calibri" w:hAnsi="Times New Roman"/>
          <w:sz w:val="28"/>
          <w:szCs w:val="28"/>
        </w:rPr>
        <w:t>№</w:t>
      </w:r>
      <w:r w:rsidR="00552179">
        <w:rPr>
          <w:rFonts w:ascii="Times New Roman" w:eastAsia="Calibri" w:hAnsi="Times New Roman"/>
          <w:sz w:val="28"/>
          <w:szCs w:val="28"/>
        </w:rPr>
        <w:t> </w:t>
      </w:r>
      <w:r w:rsidR="007118B2">
        <w:rPr>
          <w:rFonts w:ascii="Times New Roman" w:eastAsia="Calibri" w:hAnsi="Times New Roman"/>
          <w:sz w:val="28"/>
          <w:szCs w:val="28"/>
        </w:rPr>
        <w:t>78-</w:t>
      </w:r>
      <w:r w:rsidR="007118B2">
        <w:rPr>
          <w:rFonts w:ascii="Times New Roman" w:eastAsia="Calibri" w:hAnsi="Times New Roman"/>
          <w:sz w:val="28"/>
          <w:szCs w:val="28"/>
          <w:lang w:val="uk-UA"/>
        </w:rPr>
        <w:t>ІНС</w:t>
      </w:r>
      <w:r w:rsidR="0069433A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838325" y="82867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0" b="0"/>
            <wp:wrapSquare wrapText="bothSides"/>
            <wp:docPr id="2" name="Рисунок 2" descr="http://qrcoder.ru/code/?http%3A%2F%2Fdnrsovet.su%2Fzakon-o-vnesenii-izmenenij-v-zakon-donetskoj-narodnoj-respubliki-ot-27-03-2015-goda-27-ins-o-transport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o-vnesenii-izmenenij-v-zakon-donetskoj-narodnoj-respubliki-ot-27-03-2015-goda-27-ins-o-transporte%2F&amp;4&amp;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B1547C" w:rsidRPr="007118B2" w:rsidSect="00552179">
      <w:headerReference w:type="default" r:id="rId16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70B" w:rsidRDefault="0080070B" w:rsidP="001358D0">
      <w:pPr>
        <w:spacing w:after="0" w:line="240" w:lineRule="auto"/>
      </w:pPr>
      <w:r>
        <w:separator/>
      </w:r>
    </w:p>
  </w:endnote>
  <w:endnote w:type="continuationSeparator" w:id="0">
    <w:p w:rsidR="0080070B" w:rsidRDefault="0080070B" w:rsidP="0013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70B" w:rsidRDefault="0080070B" w:rsidP="001358D0">
      <w:pPr>
        <w:spacing w:after="0" w:line="240" w:lineRule="auto"/>
      </w:pPr>
      <w:r>
        <w:separator/>
      </w:r>
    </w:p>
  </w:footnote>
  <w:footnote w:type="continuationSeparator" w:id="0">
    <w:p w:rsidR="0080070B" w:rsidRDefault="0080070B" w:rsidP="00135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42480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358D0" w:rsidRPr="001358D0" w:rsidRDefault="006449F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1358D0">
          <w:rPr>
            <w:rFonts w:ascii="Times New Roman" w:hAnsi="Times New Roman"/>
            <w:sz w:val="28"/>
            <w:szCs w:val="28"/>
          </w:rPr>
          <w:fldChar w:fldCharType="begin"/>
        </w:r>
        <w:r w:rsidR="001358D0" w:rsidRPr="001358D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358D0">
          <w:rPr>
            <w:rFonts w:ascii="Times New Roman" w:hAnsi="Times New Roman"/>
            <w:sz w:val="28"/>
            <w:szCs w:val="28"/>
          </w:rPr>
          <w:fldChar w:fldCharType="separate"/>
        </w:r>
        <w:r w:rsidR="006420F9">
          <w:rPr>
            <w:rFonts w:ascii="Times New Roman" w:hAnsi="Times New Roman"/>
            <w:noProof/>
            <w:sz w:val="28"/>
            <w:szCs w:val="28"/>
          </w:rPr>
          <w:t>6</w:t>
        </w:r>
        <w:r w:rsidRPr="001358D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358D0" w:rsidRDefault="001358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DB8"/>
    <w:rsid w:val="00041EDF"/>
    <w:rsid w:val="00116723"/>
    <w:rsid w:val="001358D0"/>
    <w:rsid w:val="001643E1"/>
    <w:rsid w:val="001914AE"/>
    <w:rsid w:val="002A1479"/>
    <w:rsid w:val="002F0770"/>
    <w:rsid w:val="00336A82"/>
    <w:rsid w:val="00351D3C"/>
    <w:rsid w:val="003668F7"/>
    <w:rsid w:val="003B2B67"/>
    <w:rsid w:val="00424B9D"/>
    <w:rsid w:val="00552179"/>
    <w:rsid w:val="005573FE"/>
    <w:rsid w:val="00596CEB"/>
    <w:rsid w:val="006420F9"/>
    <w:rsid w:val="006449F1"/>
    <w:rsid w:val="00646034"/>
    <w:rsid w:val="006850F3"/>
    <w:rsid w:val="0069433A"/>
    <w:rsid w:val="006F6CCB"/>
    <w:rsid w:val="007118B2"/>
    <w:rsid w:val="00713AA5"/>
    <w:rsid w:val="007B170A"/>
    <w:rsid w:val="0080070B"/>
    <w:rsid w:val="008271B9"/>
    <w:rsid w:val="00866FB7"/>
    <w:rsid w:val="00907D7F"/>
    <w:rsid w:val="00912580"/>
    <w:rsid w:val="009150DA"/>
    <w:rsid w:val="00960D9A"/>
    <w:rsid w:val="00A24668"/>
    <w:rsid w:val="00AB6DB8"/>
    <w:rsid w:val="00AF7B04"/>
    <w:rsid w:val="00B1547C"/>
    <w:rsid w:val="00B967B8"/>
    <w:rsid w:val="00BA2A3B"/>
    <w:rsid w:val="00C570C6"/>
    <w:rsid w:val="00C66C05"/>
    <w:rsid w:val="00C868EB"/>
    <w:rsid w:val="00CA7B53"/>
    <w:rsid w:val="00DD27E3"/>
    <w:rsid w:val="00F05C46"/>
    <w:rsid w:val="00F142E8"/>
    <w:rsid w:val="00FD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4AE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1B9"/>
    <w:rPr>
      <w:rFonts w:ascii="Tahoma" w:eastAsia="Times New Roman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13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58D0"/>
    <w:rPr>
      <w:rFonts w:ascii="Calibri" w:eastAsia="Times New Roman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3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58D0"/>
    <w:rPr>
      <w:rFonts w:ascii="Calibri" w:eastAsia="Times New Roman" w:hAnsi="Calibri" w:cs="Times New Roman"/>
      <w:lang w:val="ru-RU"/>
    </w:rPr>
  </w:style>
  <w:style w:type="character" w:styleId="a9">
    <w:name w:val="Hyperlink"/>
    <w:basedOn w:val="a0"/>
    <w:uiPriority w:val="99"/>
    <w:unhideWhenUsed/>
    <w:rsid w:val="006F6CC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52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4AE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1B9"/>
    <w:rPr>
      <w:rFonts w:ascii="Tahoma" w:eastAsia="Times New Roman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13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58D0"/>
    <w:rPr>
      <w:rFonts w:ascii="Calibri" w:eastAsia="Times New Roman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3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58D0"/>
    <w:rPr>
      <w:rFonts w:ascii="Calibri" w:eastAsia="Times New Roman" w:hAnsi="Calibri" w:cs="Times New Roman"/>
      <w:lang w:val="ru-RU"/>
    </w:rPr>
  </w:style>
  <w:style w:type="character" w:styleId="a9">
    <w:name w:val="Hyperlink"/>
    <w:basedOn w:val="a0"/>
    <w:uiPriority w:val="99"/>
    <w:unhideWhenUsed/>
    <w:rsid w:val="006F6CC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52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ase.garant.ru/70725926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88534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0454912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://base.garant.ru/18853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nrsovet.su/zakon-o-transporte/" TargetMode="External"/><Relationship Id="rId14" Type="http://schemas.openxmlformats.org/officeDocument/2006/relationships/hyperlink" Target="http://base.garant.ru/10900200/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1F2A-1F51-4B96-8D0D-D359D9C61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Аппарат Народного Совета</cp:lastModifiedBy>
  <cp:revision>2</cp:revision>
  <cp:lastPrinted>2015-09-28T11:51:00Z</cp:lastPrinted>
  <dcterms:created xsi:type="dcterms:W3CDTF">2017-07-19T08:30:00Z</dcterms:created>
  <dcterms:modified xsi:type="dcterms:W3CDTF">2017-07-19T08:30:00Z</dcterms:modified>
</cp:coreProperties>
</file>