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89A" w:rsidRDefault="00AD51A1">
      <w:pPr>
        <w:pStyle w:val="10"/>
        <w:keepNext/>
        <w:keepLines/>
        <w:shd w:val="clear" w:color="auto" w:fill="auto"/>
        <w:spacing w:after="408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6926B1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FE089A" w:rsidRDefault="00AD51A1">
      <w:pPr>
        <w:pStyle w:val="20"/>
        <w:shd w:val="clear" w:color="auto" w:fill="auto"/>
        <w:spacing w:before="0" w:after="304"/>
      </w:pPr>
      <w:r>
        <w:rPr>
          <w:rStyle w:val="215pt"/>
          <w:b/>
          <w:bCs/>
        </w:rPr>
        <w:t xml:space="preserve">ПОСТАНОВЛЕНИЕ </w:t>
      </w:r>
      <w:r w:rsidR="006926B1">
        <w:rPr>
          <w:rStyle w:val="215pt"/>
          <w:b/>
          <w:bCs/>
        </w:rPr>
        <w:br/>
      </w:r>
      <w:r>
        <w:rPr>
          <w:rStyle w:val="21"/>
          <w:b/>
          <w:bCs/>
        </w:rPr>
        <w:t xml:space="preserve">№ 5-13 от 09. 04. 2015 </w:t>
      </w:r>
      <w:r>
        <w:rPr>
          <w:rStyle w:val="22"/>
          <w:b/>
          <w:bCs/>
        </w:rPr>
        <w:t>г.</w:t>
      </w:r>
    </w:p>
    <w:p w:rsidR="00FE089A" w:rsidRDefault="00AD51A1">
      <w:pPr>
        <w:pStyle w:val="20"/>
        <w:shd w:val="clear" w:color="auto" w:fill="auto"/>
        <w:spacing w:before="0" w:after="0" w:line="322" w:lineRule="exact"/>
      </w:pPr>
      <w:r>
        <w:rPr>
          <w:rStyle w:val="21"/>
          <w:b/>
          <w:bCs/>
        </w:rPr>
        <w:t xml:space="preserve">О внесении изменений в Постановление </w:t>
      </w:r>
      <w:r>
        <w:rPr>
          <w:rStyle w:val="22"/>
          <w:b/>
          <w:bCs/>
        </w:rPr>
        <w:t xml:space="preserve">Совета Министров </w:t>
      </w:r>
      <w:r>
        <w:rPr>
          <w:rStyle w:val="21"/>
          <w:b/>
          <w:bCs/>
        </w:rPr>
        <w:t xml:space="preserve">от 26. 09. 2014 </w:t>
      </w:r>
      <w:r w:rsidR="006926B1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№ 35-1 «О создании Министерства </w:t>
      </w:r>
      <w:r>
        <w:rPr>
          <w:rStyle w:val="22"/>
          <w:b/>
          <w:bCs/>
        </w:rPr>
        <w:t xml:space="preserve">по делам гражданской </w:t>
      </w:r>
      <w:r>
        <w:rPr>
          <w:rStyle w:val="21"/>
          <w:b/>
          <w:bCs/>
        </w:rPr>
        <w:t xml:space="preserve">обороны, </w:t>
      </w:r>
      <w:r w:rsidR="006926B1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чрезвычайным ситуациям и ликвидации </w:t>
      </w:r>
      <w:r>
        <w:rPr>
          <w:rStyle w:val="22"/>
          <w:b/>
          <w:bCs/>
        </w:rPr>
        <w:t xml:space="preserve">последствий </w:t>
      </w:r>
      <w:r>
        <w:rPr>
          <w:rStyle w:val="21"/>
          <w:b/>
          <w:bCs/>
        </w:rPr>
        <w:t>стихийных</w:t>
      </w:r>
    </w:p>
    <w:p w:rsidR="00FE089A" w:rsidRDefault="00AD51A1">
      <w:pPr>
        <w:pStyle w:val="20"/>
        <w:shd w:val="clear" w:color="auto" w:fill="auto"/>
        <w:spacing w:before="0" w:after="308" w:line="260" w:lineRule="exact"/>
      </w:pPr>
      <w:r>
        <w:rPr>
          <w:rStyle w:val="21"/>
          <w:b/>
          <w:bCs/>
        </w:rPr>
        <w:t>бедствий»</w:t>
      </w:r>
    </w:p>
    <w:p w:rsidR="00FE089A" w:rsidRDefault="00AD51A1">
      <w:pPr>
        <w:pStyle w:val="3"/>
        <w:shd w:val="clear" w:color="auto" w:fill="auto"/>
        <w:spacing w:before="0"/>
        <w:ind w:left="20" w:firstLine="820"/>
      </w:pPr>
      <w:r>
        <w:rPr>
          <w:rStyle w:val="12"/>
        </w:rPr>
        <w:t xml:space="preserve">Совет Министров Донецкой Народной </w:t>
      </w:r>
      <w:r>
        <w:rPr>
          <w:rStyle w:val="23"/>
        </w:rPr>
        <w:t xml:space="preserve">Республики </w:t>
      </w:r>
      <w:r>
        <w:rPr>
          <w:rStyle w:val="12"/>
        </w:rPr>
        <w:t>постановляет:</w:t>
      </w:r>
    </w:p>
    <w:p w:rsidR="00FE089A" w:rsidRDefault="00AD51A1">
      <w:pPr>
        <w:pStyle w:val="3"/>
        <w:numPr>
          <w:ilvl w:val="0"/>
          <w:numId w:val="1"/>
        </w:numPr>
        <w:shd w:val="clear" w:color="auto" w:fill="auto"/>
        <w:tabs>
          <w:tab w:val="left" w:pos="1431"/>
        </w:tabs>
        <w:spacing w:before="0"/>
        <w:ind w:left="20" w:right="20" w:firstLine="820"/>
      </w:pPr>
      <w:r>
        <w:rPr>
          <w:rStyle w:val="12"/>
        </w:rPr>
        <w:t xml:space="preserve"> Пункт 6 </w:t>
      </w:r>
      <w:hyperlink r:id="rId7" w:history="1">
        <w:r w:rsidRPr="00F53C2E">
          <w:rPr>
            <w:rStyle w:val="a3"/>
          </w:rPr>
          <w:t>Постановления от 26.09.2014 № 35-1 «О создании Министерства по делам гражданской обороны, чрезвычайным ситуациям и ликвидации последствий стихийных бедствий»</w:t>
        </w:r>
      </w:hyperlink>
      <w:r>
        <w:rPr>
          <w:rStyle w:val="23"/>
        </w:rPr>
        <w:t xml:space="preserve"> изложить </w:t>
      </w:r>
      <w:r>
        <w:rPr>
          <w:rStyle w:val="12"/>
        </w:rPr>
        <w:t>в следующей редакции:</w:t>
      </w:r>
    </w:p>
    <w:p w:rsidR="00FE089A" w:rsidRDefault="00AD51A1">
      <w:pPr>
        <w:pStyle w:val="3"/>
        <w:shd w:val="clear" w:color="auto" w:fill="auto"/>
        <w:spacing w:before="0"/>
        <w:ind w:left="20" w:right="20" w:firstLine="820"/>
      </w:pPr>
      <w:r>
        <w:rPr>
          <w:rStyle w:val="12"/>
        </w:rPr>
        <w:t xml:space="preserve">«6. Передать Государственную </w:t>
      </w:r>
      <w:r>
        <w:rPr>
          <w:rStyle w:val="23"/>
        </w:rPr>
        <w:t xml:space="preserve">военизированную </w:t>
      </w:r>
      <w:r>
        <w:rPr>
          <w:rStyle w:val="12"/>
        </w:rPr>
        <w:t xml:space="preserve">горноспасательную службу Украины, Коммунальную </w:t>
      </w:r>
      <w:r>
        <w:rPr>
          <w:rStyle w:val="23"/>
        </w:rPr>
        <w:t xml:space="preserve">специализированную </w:t>
      </w:r>
      <w:r>
        <w:rPr>
          <w:rStyle w:val="12"/>
        </w:rPr>
        <w:t>аварийно</w:t>
      </w:r>
      <w:r>
        <w:rPr>
          <w:rStyle w:val="12"/>
        </w:rPr>
        <w:softHyphen/>
      </w:r>
      <w:r w:rsidR="00CD3735">
        <w:rPr>
          <w:rStyle w:val="12"/>
        </w:rPr>
        <w:t>-</w:t>
      </w:r>
      <w:r>
        <w:rPr>
          <w:rStyle w:val="12"/>
        </w:rPr>
        <w:t xml:space="preserve">спасательную службу Украины, </w:t>
      </w:r>
      <w:r>
        <w:rPr>
          <w:rStyle w:val="23"/>
        </w:rPr>
        <w:t xml:space="preserve">Научно-исследовательский </w:t>
      </w:r>
      <w:r>
        <w:rPr>
          <w:rStyle w:val="12"/>
        </w:rPr>
        <w:t xml:space="preserve">институт горноспасательного дела, пожарной </w:t>
      </w:r>
      <w:r>
        <w:rPr>
          <w:rStyle w:val="23"/>
        </w:rPr>
        <w:t xml:space="preserve">безопасности и </w:t>
      </w:r>
      <w:r>
        <w:rPr>
          <w:rStyle w:val="12"/>
        </w:rPr>
        <w:t xml:space="preserve">гражданской защиты «Респиратор», Донецкий региональный </w:t>
      </w:r>
      <w:r>
        <w:rPr>
          <w:rStyle w:val="23"/>
        </w:rPr>
        <w:t xml:space="preserve">центр по </w:t>
      </w:r>
      <w:r>
        <w:rPr>
          <w:rStyle w:val="12"/>
        </w:rPr>
        <w:t xml:space="preserve">гидрометеорологии и Государственное специализированное </w:t>
      </w:r>
      <w:r>
        <w:rPr>
          <w:rStyle w:val="23"/>
        </w:rPr>
        <w:t xml:space="preserve">предприятие </w:t>
      </w:r>
      <w:r>
        <w:rPr>
          <w:rStyle w:val="12"/>
        </w:rPr>
        <w:t xml:space="preserve">«Донецкий государственный специальный комбинат» </w:t>
      </w:r>
      <w:r>
        <w:rPr>
          <w:rStyle w:val="23"/>
        </w:rPr>
        <w:t xml:space="preserve">со всеми </w:t>
      </w:r>
      <w:r>
        <w:rPr>
          <w:rStyle w:val="12"/>
        </w:rPr>
        <w:t xml:space="preserve">структурными подразделениями, находящимися на </w:t>
      </w:r>
      <w:r>
        <w:rPr>
          <w:rStyle w:val="23"/>
        </w:rPr>
        <w:t xml:space="preserve">территории </w:t>
      </w:r>
      <w:r>
        <w:rPr>
          <w:rStyle w:val="12"/>
        </w:rPr>
        <w:t xml:space="preserve">Донецкой Народной Республики, Министерству по делам </w:t>
      </w:r>
      <w:r>
        <w:rPr>
          <w:rStyle w:val="23"/>
        </w:rPr>
        <w:t xml:space="preserve">гражданской </w:t>
      </w:r>
      <w:r>
        <w:rPr>
          <w:rStyle w:val="12"/>
        </w:rPr>
        <w:t xml:space="preserve">обороны, чрезвычайным ситуациям и ликвидации последствий </w:t>
      </w:r>
      <w:r>
        <w:rPr>
          <w:rStyle w:val="23"/>
        </w:rPr>
        <w:t xml:space="preserve">стихийных бедствий </w:t>
      </w:r>
      <w:r>
        <w:rPr>
          <w:rStyle w:val="12"/>
        </w:rPr>
        <w:t xml:space="preserve">с введением в его структуру Государственной военизированной </w:t>
      </w:r>
      <w:r>
        <w:rPr>
          <w:rStyle w:val="23"/>
        </w:rPr>
        <w:t xml:space="preserve">горноспасательной </w:t>
      </w:r>
      <w:r>
        <w:rPr>
          <w:rStyle w:val="12"/>
        </w:rPr>
        <w:t xml:space="preserve">службы, Коммунальной специализированной </w:t>
      </w:r>
      <w:r>
        <w:rPr>
          <w:rStyle w:val="23"/>
        </w:rPr>
        <w:t xml:space="preserve">аварийно-спасательной </w:t>
      </w:r>
      <w:r>
        <w:rPr>
          <w:rStyle w:val="12"/>
        </w:rPr>
        <w:t xml:space="preserve">службы, Научно-исследовательского института </w:t>
      </w:r>
      <w:r>
        <w:rPr>
          <w:rStyle w:val="23"/>
        </w:rPr>
        <w:t xml:space="preserve">горноспасательного </w:t>
      </w:r>
      <w:r>
        <w:rPr>
          <w:rStyle w:val="12"/>
        </w:rPr>
        <w:t xml:space="preserve">дела, пожарной безопасности и гражданской защиты </w:t>
      </w:r>
      <w:r>
        <w:rPr>
          <w:rStyle w:val="23"/>
        </w:rPr>
        <w:t xml:space="preserve">«Респиратор», </w:t>
      </w:r>
      <w:r>
        <w:rPr>
          <w:rStyle w:val="12"/>
        </w:rPr>
        <w:t xml:space="preserve">Гидрометеорологической службы и Государственного </w:t>
      </w:r>
      <w:r>
        <w:rPr>
          <w:rStyle w:val="23"/>
        </w:rPr>
        <w:t xml:space="preserve">специализированного </w:t>
      </w:r>
      <w:r>
        <w:rPr>
          <w:rStyle w:val="12"/>
        </w:rPr>
        <w:t xml:space="preserve">предприятия «Радон» Министерства по делам гражданской </w:t>
      </w:r>
      <w:r>
        <w:rPr>
          <w:rStyle w:val="23"/>
        </w:rPr>
        <w:t xml:space="preserve">обороны, чрезвычайным </w:t>
      </w:r>
      <w:r>
        <w:rPr>
          <w:rStyle w:val="12"/>
        </w:rPr>
        <w:t xml:space="preserve">ситуациям и ликвидации последствий стихийных бедствий, </w:t>
      </w:r>
      <w:r>
        <w:rPr>
          <w:rStyle w:val="23"/>
        </w:rPr>
        <w:t xml:space="preserve">которым </w:t>
      </w:r>
      <w:r>
        <w:rPr>
          <w:rStyle w:val="12"/>
        </w:rPr>
        <w:t xml:space="preserve">передать функции и полномочия Государственной </w:t>
      </w:r>
      <w:r>
        <w:rPr>
          <w:rStyle w:val="23"/>
        </w:rPr>
        <w:t xml:space="preserve">военизированной горноспасательной </w:t>
      </w:r>
      <w:r>
        <w:rPr>
          <w:rStyle w:val="12"/>
        </w:rPr>
        <w:t xml:space="preserve">службы Украины, Коммунальной </w:t>
      </w:r>
      <w:r>
        <w:rPr>
          <w:rStyle w:val="23"/>
        </w:rPr>
        <w:t xml:space="preserve">специализированной </w:t>
      </w:r>
      <w:r>
        <w:rPr>
          <w:rStyle w:val="12"/>
        </w:rPr>
        <w:t xml:space="preserve">аварийно-спасательной службы Украины, Научно-исследовательского </w:t>
      </w:r>
      <w:r>
        <w:rPr>
          <w:rStyle w:val="23"/>
        </w:rPr>
        <w:t xml:space="preserve">института </w:t>
      </w:r>
      <w:r>
        <w:rPr>
          <w:rStyle w:val="12"/>
        </w:rPr>
        <w:t xml:space="preserve">горноспасательного дела, пожарной безопасности и </w:t>
      </w:r>
      <w:r>
        <w:rPr>
          <w:rStyle w:val="23"/>
        </w:rPr>
        <w:t xml:space="preserve">гражданской защиты </w:t>
      </w:r>
      <w:r>
        <w:rPr>
          <w:rStyle w:val="12"/>
        </w:rPr>
        <w:t xml:space="preserve">«Респиратор», Донецкого регионального центра по </w:t>
      </w:r>
      <w:r>
        <w:rPr>
          <w:rStyle w:val="23"/>
        </w:rPr>
        <w:t xml:space="preserve">гидрометеорологии </w:t>
      </w:r>
      <w:r>
        <w:rPr>
          <w:rStyle w:val="12"/>
        </w:rPr>
        <w:t xml:space="preserve">и Государственного специализированного предприятия </w:t>
      </w:r>
      <w:r>
        <w:rPr>
          <w:rStyle w:val="23"/>
        </w:rPr>
        <w:t xml:space="preserve">«Донецкий </w:t>
      </w:r>
      <w:r>
        <w:rPr>
          <w:rStyle w:val="12"/>
        </w:rPr>
        <w:t xml:space="preserve">государственный специальный комбинат». Передачу провести в </w:t>
      </w:r>
      <w:r>
        <w:rPr>
          <w:rStyle w:val="23"/>
        </w:rPr>
        <w:t xml:space="preserve">месячный </w:t>
      </w:r>
      <w:r>
        <w:rPr>
          <w:rStyle w:val="12"/>
        </w:rPr>
        <w:t>срок.».</w:t>
      </w:r>
    </w:p>
    <w:p w:rsidR="00FE089A" w:rsidRDefault="00AD51A1" w:rsidP="00CD3735">
      <w:pPr>
        <w:pStyle w:val="3"/>
        <w:numPr>
          <w:ilvl w:val="0"/>
          <w:numId w:val="2"/>
        </w:numPr>
        <w:shd w:val="clear" w:color="auto" w:fill="auto"/>
        <w:tabs>
          <w:tab w:val="right" w:pos="709"/>
        </w:tabs>
        <w:spacing w:before="0"/>
        <w:ind w:left="20" w:firstLine="900"/>
      </w:pPr>
      <w:r>
        <w:rPr>
          <w:rStyle w:val="12"/>
        </w:rPr>
        <w:t xml:space="preserve">В пункты 11, 12, 13, 14, 15 </w:t>
      </w:r>
      <w:hyperlink r:id="rId8" w:history="1">
        <w:r w:rsidRPr="00F53C2E">
          <w:rPr>
            <w:rStyle w:val="a3"/>
          </w:rPr>
          <w:t>Постановления от 26.09.2014 № 35-1 «0 создании Министерства по делам гражданской обороны, чрезвычайным ситуациям и ликвидации последствий стихийных бедствий»</w:t>
        </w:r>
      </w:hyperlink>
      <w:r>
        <w:rPr>
          <w:rStyle w:val="12"/>
        </w:rPr>
        <w:t xml:space="preserve"> после слов «Донецкого регионального центра по </w:t>
      </w:r>
      <w:r>
        <w:rPr>
          <w:rStyle w:val="23"/>
        </w:rPr>
        <w:t xml:space="preserve">гидрометеорологии» </w:t>
      </w:r>
      <w:r>
        <w:rPr>
          <w:rStyle w:val="12"/>
        </w:rPr>
        <w:t xml:space="preserve">добавить текст следующего содержания:  и </w:t>
      </w:r>
      <w:r>
        <w:rPr>
          <w:rStyle w:val="23"/>
        </w:rPr>
        <w:t xml:space="preserve">Государственного </w:t>
      </w:r>
      <w:r>
        <w:rPr>
          <w:rStyle w:val="12"/>
        </w:rPr>
        <w:lastRenderedPageBreak/>
        <w:t xml:space="preserve">специализированного предприятия «Донецкий государственный </w:t>
      </w:r>
      <w:r>
        <w:rPr>
          <w:rStyle w:val="23"/>
        </w:rPr>
        <w:t xml:space="preserve">специальный </w:t>
      </w:r>
      <w:r>
        <w:rPr>
          <w:rStyle w:val="12"/>
        </w:rPr>
        <w:t>комбинат».</w:t>
      </w:r>
    </w:p>
    <w:p w:rsidR="00FE089A" w:rsidRDefault="00AD51A1">
      <w:pPr>
        <w:pStyle w:val="3"/>
        <w:numPr>
          <w:ilvl w:val="0"/>
          <w:numId w:val="2"/>
        </w:numPr>
        <w:shd w:val="clear" w:color="auto" w:fill="auto"/>
        <w:spacing w:before="0"/>
        <w:ind w:left="20" w:firstLine="900"/>
        <w:rPr>
          <w:rStyle w:val="12"/>
        </w:rPr>
      </w:pPr>
      <w:r>
        <w:rPr>
          <w:rStyle w:val="12"/>
        </w:rPr>
        <w:t xml:space="preserve"> Настоящее Постановление вступает </w:t>
      </w:r>
      <w:r>
        <w:rPr>
          <w:rStyle w:val="23"/>
        </w:rPr>
        <w:t xml:space="preserve">в силу с </w:t>
      </w:r>
      <w:r>
        <w:rPr>
          <w:rStyle w:val="12"/>
        </w:rPr>
        <w:t>момента принятия.</w:t>
      </w:r>
    </w:p>
    <w:p w:rsidR="00CD3735" w:rsidRDefault="00CD3735" w:rsidP="00CD3735">
      <w:pPr>
        <w:pStyle w:val="3"/>
        <w:shd w:val="clear" w:color="auto" w:fill="auto"/>
        <w:spacing w:before="0"/>
        <w:ind w:left="920"/>
      </w:pPr>
    </w:p>
    <w:p w:rsidR="00CD3735" w:rsidRDefault="00CD3735" w:rsidP="00CD3735">
      <w:pPr>
        <w:pStyle w:val="3"/>
        <w:shd w:val="clear" w:color="auto" w:fill="auto"/>
        <w:spacing w:before="0"/>
        <w:ind w:left="920"/>
      </w:pPr>
    </w:p>
    <w:p w:rsidR="00FE089A" w:rsidRDefault="00FE089A"/>
    <w:p w:rsidR="00FE089A" w:rsidRDefault="00AD51A1" w:rsidP="00CD3735">
      <w:pPr>
        <w:pStyle w:val="31"/>
        <w:shd w:val="clear" w:color="auto" w:fill="auto"/>
        <w:spacing w:after="0" w:line="276" w:lineRule="auto"/>
        <w:ind w:left="20"/>
      </w:pPr>
      <w:r>
        <w:rPr>
          <w:rStyle w:val="32"/>
          <w:b/>
          <w:bCs/>
        </w:rPr>
        <w:t>Председатель</w:t>
      </w:r>
    </w:p>
    <w:p w:rsidR="00FE089A" w:rsidRDefault="00AD51A1" w:rsidP="00CD3735">
      <w:pPr>
        <w:pStyle w:val="20"/>
        <w:shd w:val="clear" w:color="auto" w:fill="auto"/>
        <w:spacing w:before="0" w:after="0" w:line="276" w:lineRule="auto"/>
        <w:ind w:left="20"/>
        <w:jc w:val="left"/>
      </w:pPr>
      <w:r>
        <w:rPr>
          <w:rStyle w:val="21"/>
          <w:b/>
          <w:bCs/>
        </w:rPr>
        <w:t xml:space="preserve">Совета Министров  </w:t>
      </w:r>
      <w:r w:rsidR="00CD3735">
        <w:rPr>
          <w:rStyle w:val="21"/>
          <w:b/>
          <w:bCs/>
        </w:rPr>
        <w:t xml:space="preserve">                                                                              А. В. Захарченко</w:t>
      </w:r>
    </w:p>
    <w:p w:rsidR="00CD3735" w:rsidRDefault="00CD3735">
      <w:pPr>
        <w:pStyle w:val="20"/>
        <w:shd w:val="clear" w:color="auto" w:fill="auto"/>
        <w:spacing w:before="0" w:after="0" w:line="276" w:lineRule="auto"/>
        <w:ind w:left="20"/>
        <w:jc w:val="left"/>
      </w:pPr>
    </w:p>
    <w:sectPr w:rsidR="00CD3735" w:rsidSect="00FE089A">
      <w:type w:val="continuous"/>
      <w:pgSz w:w="11906" w:h="16838"/>
      <w:pgMar w:top="1756" w:right="932" w:bottom="1766" w:left="95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27F" w:rsidRDefault="00ED027F" w:rsidP="00FE089A">
      <w:r>
        <w:separator/>
      </w:r>
    </w:p>
  </w:endnote>
  <w:endnote w:type="continuationSeparator" w:id="1">
    <w:p w:rsidR="00ED027F" w:rsidRDefault="00ED027F" w:rsidP="00FE08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27F" w:rsidRDefault="00ED027F"/>
  </w:footnote>
  <w:footnote w:type="continuationSeparator" w:id="1">
    <w:p w:rsidR="00ED027F" w:rsidRDefault="00ED027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B62C3"/>
    <w:multiLevelType w:val="multilevel"/>
    <w:tmpl w:val="5936CB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01552F"/>
    <w:multiLevelType w:val="multilevel"/>
    <w:tmpl w:val="83A6E3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E089A"/>
    <w:rsid w:val="006926B1"/>
    <w:rsid w:val="00AD51A1"/>
    <w:rsid w:val="00CD3735"/>
    <w:rsid w:val="00ED027F"/>
    <w:rsid w:val="00F53C2E"/>
    <w:rsid w:val="00FD48EF"/>
    <w:rsid w:val="00FE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089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E089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FE08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FE089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FE08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FE089A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FE089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FE089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FE08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FE089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2"/>
    <w:basedOn w:val="a4"/>
    <w:rsid w:val="00FE089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FE08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2">
    <w:name w:val="Основной текст (3)"/>
    <w:basedOn w:val="30"/>
    <w:rsid w:val="00FE089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FE089A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FE089A"/>
    <w:pPr>
      <w:shd w:val="clear" w:color="auto" w:fill="FFFFFF"/>
      <w:spacing w:before="300" w:after="3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FE089A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rsid w:val="00FE089A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5-1-ot-26-09-2014-o-sozdanii-ministerstva-po-delam-grazhdanskoj-oborony-chrezvychajnym-situatsiyam-i-likvidatsii-posledstvij-stihijnyh-bedstvij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35-1-ot-26-09-2014-o-sozdanii-ministerstva-po-delam-grazhdanskoj-oborony-chrezvychajnym-situatsiyam-i-likvidatsii-posledstvij-stihijnyh-bedstvi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2018-09-17T14:00:00Z</dcterms:created>
  <dcterms:modified xsi:type="dcterms:W3CDTF">2018-09-18T12:01:00Z</dcterms:modified>
</cp:coreProperties>
</file>