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5F" w:rsidRDefault="00CD481C" w:rsidP="00677CCA">
      <w:pPr>
        <w:pStyle w:val="10"/>
        <w:keepNext/>
        <w:keepLines/>
        <w:spacing w:after="0" w:line="276" w:lineRule="auto"/>
        <w:ind w:right="1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77CC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77CCA" w:rsidRDefault="00677CCA" w:rsidP="00677CCA">
      <w:pPr>
        <w:pStyle w:val="10"/>
        <w:keepNext/>
        <w:keepLines/>
        <w:spacing w:after="0" w:line="276" w:lineRule="auto"/>
        <w:ind w:right="120"/>
        <w:rPr>
          <w:rStyle w:val="11"/>
          <w:b/>
          <w:bCs/>
        </w:rPr>
      </w:pPr>
    </w:p>
    <w:p w:rsidR="00677CCA" w:rsidRDefault="00677CCA" w:rsidP="00677CCA">
      <w:pPr>
        <w:pStyle w:val="10"/>
        <w:keepNext/>
        <w:keepLines/>
        <w:spacing w:after="0" w:line="276" w:lineRule="auto"/>
        <w:ind w:right="120"/>
        <w:rPr>
          <w:rStyle w:val="11"/>
          <w:b/>
          <w:bCs/>
        </w:rPr>
      </w:pPr>
    </w:p>
    <w:p w:rsidR="00677CCA" w:rsidRDefault="00677CCA" w:rsidP="00677CCA">
      <w:pPr>
        <w:pStyle w:val="10"/>
        <w:keepNext/>
        <w:keepLines/>
        <w:spacing w:after="0" w:line="276" w:lineRule="auto"/>
        <w:ind w:right="120"/>
      </w:pPr>
    </w:p>
    <w:p w:rsidR="00B2355F" w:rsidRPr="00677CCA" w:rsidRDefault="00CD481C" w:rsidP="00677CCA">
      <w:pPr>
        <w:pStyle w:val="20"/>
        <w:keepNext/>
        <w:keepLines/>
        <w:tabs>
          <w:tab w:val="left" w:pos="9781"/>
        </w:tabs>
        <w:spacing w:before="0" w:after="0" w:line="276" w:lineRule="auto"/>
        <w:ind w:right="21"/>
        <w:rPr>
          <w:rStyle w:val="213pt0pt1"/>
          <w:b/>
          <w:bCs/>
          <w:i w:val="0"/>
          <w:iCs w:val="0"/>
          <w:color w:val="auto"/>
          <w:sz w:val="30"/>
          <w:szCs w:val="30"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677CCA">
        <w:rPr>
          <w:rStyle w:val="21"/>
          <w:b/>
          <w:bCs/>
        </w:rPr>
        <w:t xml:space="preserve"> </w:t>
      </w:r>
      <w:r w:rsidR="00677CCA">
        <w:rPr>
          <w:rStyle w:val="21"/>
          <w:b/>
          <w:bCs/>
        </w:rPr>
        <w:br/>
      </w:r>
      <w:r w:rsidR="00F049DF" w:rsidRPr="00677CCA">
        <w:rPr>
          <w:rStyle w:val="213pt0pt0"/>
          <w:b/>
          <w:i w:val="0"/>
          <w:color w:val="auto"/>
        </w:rPr>
        <w:t xml:space="preserve">от 22 сентября </w:t>
      </w:r>
      <w:r w:rsidRPr="00677CCA">
        <w:rPr>
          <w:rStyle w:val="213pt0pt0"/>
          <w:b/>
          <w:i w:val="0"/>
          <w:iCs w:val="0"/>
          <w:color w:val="auto"/>
        </w:rPr>
        <w:t>2018</w:t>
      </w:r>
      <w:r w:rsidR="00426D3B" w:rsidRPr="00677CCA">
        <w:rPr>
          <w:rStyle w:val="213pt0pt0"/>
          <w:b/>
          <w:i w:val="0"/>
          <w:color w:val="auto"/>
        </w:rPr>
        <w:t xml:space="preserve"> </w:t>
      </w:r>
      <w:r w:rsidR="00426D3B" w:rsidRPr="00677CCA">
        <w:rPr>
          <w:rStyle w:val="29pt0pt"/>
          <w:b/>
          <w:i w:val="0"/>
          <w:color w:val="auto"/>
          <w:sz w:val="26"/>
          <w:szCs w:val="26"/>
        </w:rPr>
        <w:t>г</w:t>
      </w:r>
      <w:r w:rsidRPr="00677CCA">
        <w:rPr>
          <w:rStyle w:val="213pt0pt1"/>
          <w:b/>
          <w:i w:val="0"/>
          <w:iCs w:val="0"/>
          <w:color w:val="auto"/>
        </w:rPr>
        <w:t>. №</w:t>
      </w:r>
      <w:r w:rsidR="00F049DF" w:rsidRPr="00677CCA">
        <w:rPr>
          <w:rStyle w:val="213pt0pt1"/>
          <w:b/>
          <w:i w:val="0"/>
          <w:color w:val="auto"/>
        </w:rPr>
        <w:t xml:space="preserve"> 5-1</w:t>
      </w:r>
    </w:p>
    <w:p w:rsidR="00677CCA" w:rsidRDefault="00677CCA" w:rsidP="00677CCA">
      <w:pPr>
        <w:pStyle w:val="23"/>
        <w:spacing w:before="0" w:after="0" w:line="276" w:lineRule="auto"/>
        <w:ind w:left="2900" w:right="21"/>
        <w:jc w:val="center"/>
        <w:rPr>
          <w:rStyle w:val="213pt0pt1"/>
        </w:rPr>
      </w:pPr>
    </w:p>
    <w:p w:rsidR="00677CCA" w:rsidRDefault="00677CCA" w:rsidP="00677CCA">
      <w:pPr>
        <w:pStyle w:val="23"/>
        <w:spacing w:before="0" w:after="0" w:line="276" w:lineRule="auto"/>
        <w:ind w:left="2900"/>
        <w:rPr>
          <w:rStyle w:val="213pt0pt1"/>
        </w:rPr>
      </w:pPr>
    </w:p>
    <w:p w:rsidR="00677CCA" w:rsidRDefault="00677CCA" w:rsidP="00677CCA">
      <w:pPr>
        <w:pStyle w:val="23"/>
        <w:spacing w:before="0" w:after="0" w:line="276" w:lineRule="auto"/>
        <w:ind w:left="2900"/>
      </w:pPr>
    </w:p>
    <w:p w:rsidR="00B2355F" w:rsidRDefault="00CD481C" w:rsidP="00677CCA">
      <w:pPr>
        <w:pStyle w:val="30"/>
        <w:spacing w:before="0" w:after="0" w:line="276" w:lineRule="auto"/>
        <w:ind w:right="120"/>
        <w:rPr>
          <w:rStyle w:val="32"/>
          <w:b/>
          <w:bCs/>
        </w:rPr>
      </w:pPr>
      <w:r>
        <w:rPr>
          <w:rStyle w:val="31"/>
          <w:b/>
          <w:bCs/>
        </w:rPr>
        <w:t xml:space="preserve">О внесении изменений во Временное положение о </w:t>
      </w:r>
      <w:r w:rsidR="00F049DF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банковской тайне в Донецкой Народной Республике, </w:t>
      </w:r>
      <w:r w:rsidR="00F049DF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утвержденное Постановлением Совета Министров </w:t>
      </w:r>
      <w:r w:rsidR="00F049DF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Донецкой Народной Республики от </w:t>
      </w:r>
      <w:r>
        <w:rPr>
          <w:rStyle w:val="32"/>
          <w:b/>
          <w:bCs/>
        </w:rPr>
        <w:t>04</w:t>
      </w:r>
      <w:r>
        <w:rPr>
          <w:rStyle w:val="33"/>
          <w:b/>
          <w:bCs/>
        </w:rPr>
        <w:t>.</w:t>
      </w:r>
      <w:r>
        <w:rPr>
          <w:rStyle w:val="32"/>
          <w:b/>
          <w:bCs/>
        </w:rPr>
        <w:t>12.2015</w:t>
      </w:r>
      <w:r>
        <w:rPr>
          <w:rStyle w:val="33"/>
          <w:b/>
          <w:bCs/>
        </w:rPr>
        <w:t xml:space="preserve"> № </w:t>
      </w:r>
      <w:r>
        <w:rPr>
          <w:rStyle w:val="32"/>
          <w:b/>
          <w:bCs/>
        </w:rPr>
        <w:t>24-1</w:t>
      </w:r>
    </w:p>
    <w:p w:rsidR="00677CCA" w:rsidRDefault="00677CCA" w:rsidP="00677CCA">
      <w:pPr>
        <w:pStyle w:val="30"/>
        <w:spacing w:before="0" w:after="0" w:line="276" w:lineRule="auto"/>
        <w:ind w:right="120"/>
        <w:rPr>
          <w:rStyle w:val="32"/>
          <w:b/>
          <w:bCs/>
        </w:rPr>
      </w:pPr>
    </w:p>
    <w:p w:rsidR="00677CCA" w:rsidRDefault="00677CCA" w:rsidP="00677CCA">
      <w:pPr>
        <w:pStyle w:val="30"/>
        <w:spacing w:before="0" w:after="0" w:line="276" w:lineRule="auto"/>
        <w:ind w:right="120"/>
        <w:rPr>
          <w:rStyle w:val="32"/>
          <w:b/>
          <w:bCs/>
        </w:rPr>
      </w:pPr>
    </w:p>
    <w:p w:rsidR="00677CCA" w:rsidRDefault="00677CCA" w:rsidP="00677CCA">
      <w:pPr>
        <w:pStyle w:val="30"/>
        <w:spacing w:before="0" w:after="0" w:line="276" w:lineRule="auto"/>
        <w:ind w:right="120"/>
      </w:pPr>
    </w:p>
    <w:p w:rsidR="00B2355F" w:rsidRDefault="00CD481C" w:rsidP="00677CCA">
      <w:pPr>
        <w:pStyle w:val="26"/>
        <w:spacing w:before="0" w:after="0" w:line="276" w:lineRule="auto"/>
        <w:ind w:right="20" w:firstLine="860"/>
        <w:rPr>
          <w:rStyle w:val="12"/>
        </w:rPr>
      </w:pPr>
      <w:r>
        <w:rPr>
          <w:rStyle w:val="12"/>
        </w:rPr>
        <w:t xml:space="preserve">С целью урегулирования вопросов, касающихся порядка раскрытия информации, являющейся банковской тайной, различным органам государственной власти и управления, организациям, учреждениям, юридическим и физическим лицам в рамках осуществления </w:t>
      </w:r>
      <w:r>
        <w:rPr>
          <w:rStyle w:val="12"/>
        </w:rPr>
        <w:t xml:space="preserve">деятельности в сфере предоставления банковских и финансовых услуг в Донецкой Народной Республике, руководствуясь статьями 77, 78 </w:t>
      </w:r>
      <w:hyperlink r:id="rId7" w:history="1">
        <w:r w:rsidRPr="00677CCA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677CCA" w:rsidRDefault="00677CCA" w:rsidP="00677CCA">
      <w:pPr>
        <w:pStyle w:val="26"/>
        <w:spacing w:before="0" w:after="0" w:line="276" w:lineRule="auto"/>
        <w:ind w:right="20" w:firstLine="860"/>
      </w:pPr>
    </w:p>
    <w:p w:rsidR="00B2355F" w:rsidRDefault="00CD481C" w:rsidP="00677CCA">
      <w:pPr>
        <w:pStyle w:val="30"/>
        <w:spacing w:before="0" w:after="0" w:line="276" w:lineRule="auto"/>
        <w:ind w:firstLine="86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677CCA" w:rsidRDefault="00677CCA" w:rsidP="00677CCA">
      <w:pPr>
        <w:pStyle w:val="30"/>
        <w:spacing w:before="0" w:after="0" w:line="276" w:lineRule="auto"/>
        <w:ind w:firstLine="860"/>
        <w:jc w:val="left"/>
      </w:pPr>
    </w:p>
    <w:p w:rsidR="00B2355F" w:rsidRDefault="00CD481C" w:rsidP="00677CCA">
      <w:pPr>
        <w:pStyle w:val="26"/>
        <w:numPr>
          <w:ilvl w:val="0"/>
          <w:numId w:val="1"/>
        </w:numPr>
        <w:tabs>
          <w:tab w:val="left" w:pos="1245"/>
        </w:tabs>
        <w:spacing w:before="0" w:after="0" w:line="276" w:lineRule="auto"/>
        <w:ind w:right="20" w:firstLine="860"/>
      </w:pPr>
      <w:r>
        <w:rPr>
          <w:rStyle w:val="12"/>
        </w:rPr>
        <w:t>Пункт 8 Временного положен</w:t>
      </w:r>
      <w:r>
        <w:rPr>
          <w:rStyle w:val="12"/>
        </w:rPr>
        <w:t xml:space="preserve">ия о банковской тайне в Донецкой Народной Республике, утвержденного </w:t>
      </w:r>
      <w:hyperlink r:id="rId8" w:history="1">
        <w:r w:rsidRPr="003104AC">
          <w:rPr>
            <w:rStyle w:val="a3"/>
          </w:rPr>
          <w:t>Постановлением Совета Министров от 04 декабря 2015 г. № 24-1</w:t>
        </w:r>
      </w:hyperlink>
      <w:r>
        <w:rPr>
          <w:rStyle w:val="12"/>
        </w:rPr>
        <w:t>, дополнить подпунктом, 8, следующего содержания:</w:t>
      </w:r>
    </w:p>
    <w:p w:rsidR="00B2355F" w:rsidRDefault="00CD481C" w:rsidP="00677CCA">
      <w:pPr>
        <w:pStyle w:val="26"/>
        <w:spacing w:before="0" w:after="0" w:line="276" w:lineRule="auto"/>
        <w:ind w:right="20" w:firstLine="860"/>
      </w:pPr>
      <w:r>
        <w:rPr>
          <w:rStyle w:val="12"/>
        </w:rPr>
        <w:t>«8) Центральной избирательной комиссии Донецкой Народной Республики по ее пись</w:t>
      </w:r>
      <w:r>
        <w:rPr>
          <w:rStyle w:val="12"/>
        </w:rPr>
        <w:t>менному требованию относительно сведений о счетах, вкладах и об остатках денежных средств на счетах, во вкладах кандидатов на должность Главы Донецкой Народной Республики, кандидатов в депутаты Народного Совета Донецкой Народной Республики или на иные выбо</w:t>
      </w:r>
      <w:r>
        <w:rPr>
          <w:rStyle w:val="12"/>
        </w:rPr>
        <w:t>рные должности, а также сведений о счетах, вкладах и об остатках денежных средств на счетах, во вкладах супругов и несовершеннолетних детей кандидатов на должность Главы Донецкой Народной Республики, кандидатов в депутаты Народного Совета Донецкой Народной</w:t>
      </w:r>
      <w:r>
        <w:rPr>
          <w:rStyle w:val="12"/>
        </w:rPr>
        <w:t xml:space="preserve"> Республики или на иные выборные должности.</w:t>
      </w:r>
    </w:p>
    <w:p w:rsidR="00B2355F" w:rsidRDefault="00CD481C" w:rsidP="00677CCA">
      <w:pPr>
        <w:pStyle w:val="26"/>
        <w:spacing w:before="0" w:after="0" w:line="276" w:lineRule="auto"/>
        <w:ind w:right="20" w:firstLine="860"/>
      </w:pPr>
      <w:r>
        <w:rPr>
          <w:rStyle w:val="12"/>
        </w:rPr>
        <w:lastRenderedPageBreak/>
        <w:t>Информация, указанная в требовании Центральной избирательной комиссии Донецкой Народной Республики, предоставляется при проведении предусмотренной действующим законодательством Донецкой Народной Республики о выбо</w:t>
      </w:r>
      <w:r>
        <w:rPr>
          <w:rStyle w:val="12"/>
        </w:rPr>
        <w:t>рах проверки достоверности сведений, представленных кандидатами на должность Г лавы Донецкой Народной Республики, кандидатов</w:t>
      </w:r>
      <w:r w:rsidR="00426D3B">
        <w:t xml:space="preserve"> </w:t>
      </w:r>
      <w:r>
        <w:rPr>
          <w:rStyle w:val="12"/>
        </w:rPr>
        <w:t>в депутаты Народного Совета Донецкой Народной Республики или на иные выборные должности в Центральную избирательную комиссию Донец</w:t>
      </w:r>
      <w:r>
        <w:rPr>
          <w:rStyle w:val="12"/>
        </w:rPr>
        <w:t>кой Народной Республики в срок, установленный в письменном требовании Центральной избирательной комиссии Донецкой Народной Республики, а при отсутствии установленного срока — по согласованию с Центральным Республиканским Банком Донецкой Народной Республики</w:t>
      </w:r>
      <w:r>
        <w:rPr>
          <w:rStyle w:val="12"/>
        </w:rPr>
        <w:t>.»</w:t>
      </w:r>
    </w:p>
    <w:p w:rsidR="00B2355F" w:rsidRDefault="00CD481C" w:rsidP="00677CCA">
      <w:pPr>
        <w:pStyle w:val="26"/>
        <w:numPr>
          <w:ilvl w:val="0"/>
          <w:numId w:val="2"/>
        </w:numPr>
        <w:spacing w:before="0" w:after="0" w:line="276" w:lineRule="auto"/>
        <w:ind w:right="20" w:firstLine="860"/>
        <w:jc w:val="left"/>
      </w:pPr>
      <w:r>
        <w:rPr>
          <w:rStyle w:val="12"/>
        </w:rPr>
        <w:t xml:space="preserve"> Контроль выполнения настоящего Постановления возложить на Центральный Республиканский Банк Донецкой Народной Республики.</w:t>
      </w:r>
    </w:p>
    <w:p w:rsidR="00B2355F" w:rsidRDefault="00CD481C" w:rsidP="00677CCA">
      <w:pPr>
        <w:pStyle w:val="26"/>
        <w:numPr>
          <w:ilvl w:val="0"/>
          <w:numId w:val="2"/>
        </w:numPr>
        <w:spacing w:before="0" w:after="0" w:line="276" w:lineRule="auto"/>
        <w:ind w:right="20" w:firstLine="860"/>
        <w:jc w:val="left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его официального опубликования.</w:t>
      </w:r>
    </w:p>
    <w:p w:rsidR="00426D3B" w:rsidRDefault="00426D3B" w:rsidP="00677CCA">
      <w:pPr>
        <w:pStyle w:val="26"/>
        <w:spacing w:before="0" w:after="0" w:line="276" w:lineRule="auto"/>
        <w:ind w:right="20" w:firstLine="860"/>
        <w:jc w:val="left"/>
        <w:rPr>
          <w:rStyle w:val="12"/>
        </w:rPr>
      </w:pPr>
    </w:p>
    <w:p w:rsidR="00426D3B" w:rsidRDefault="00426D3B" w:rsidP="00677CCA">
      <w:pPr>
        <w:pStyle w:val="26"/>
        <w:spacing w:before="0" w:after="0" w:line="276" w:lineRule="auto"/>
        <w:ind w:right="20" w:firstLine="860"/>
        <w:jc w:val="left"/>
        <w:rPr>
          <w:rStyle w:val="12"/>
        </w:rPr>
      </w:pPr>
    </w:p>
    <w:p w:rsidR="00426D3B" w:rsidRDefault="00426D3B" w:rsidP="00677CCA">
      <w:pPr>
        <w:pStyle w:val="26"/>
        <w:spacing w:before="0" w:after="0" w:line="276" w:lineRule="auto"/>
        <w:ind w:right="20" w:firstLine="860"/>
        <w:jc w:val="left"/>
        <w:rPr>
          <w:rStyle w:val="12"/>
        </w:rPr>
      </w:pPr>
    </w:p>
    <w:p w:rsidR="006142FE" w:rsidRDefault="006142FE" w:rsidP="00677CCA">
      <w:pPr>
        <w:pStyle w:val="26"/>
        <w:spacing w:before="0" w:after="0" w:line="276" w:lineRule="auto"/>
        <w:ind w:right="20" w:firstLine="860"/>
        <w:jc w:val="left"/>
        <w:rPr>
          <w:rStyle w:val="12"/>
        </w:rPr>
      </w:pPr>
    </w:p>
    <w:p w:rsidR="006142FE" w:rsidRDefault="006142FE" w:rsidP="003104AC">
      <w:pPr>
        <w:pStyle w:val="26"/>
        <w:spacing w:before="0" w:after="0" w:line="276" w:lineRule="auto"/>
        <w:ind w:right="20"/>
        <w:jc w:val="left"/>
        <w:rPr>
          <w:rStyle w:val="12"/>
        </w:rPr>
      </w:pPr>
      <w:r>
        <w:rPr>
          <w:rStyle w:val="12"/>
        </w:rPr>
        <w:t>Вр. и. о. Председателя</w:t>
      </w:r>
      <w:r>
        <w:rPr>
          <w:rStyle w:val="12"/>
        </w:rPr>
        <w:br/>
        <w:t xml:space="preserve">Совета Министров </w:t>
      </w:r>
      <w:r>
        <w:rPr>
          <w:rStyle w:val="12"/>
        </w:rPr>
        <w:br/>
        <w:t>Донецкой Народной Республики                                    Д. В. Пушилин</w:t>
      </w:r>
    </w:p>
    <w:p w:rsidR="00426D3B" w:rsidRDefault="00426D3B" w:rsidP="00677CCA">
      <w:pPr>
        <w:pStyle w:val="26"/>
        <w:spacing w:before="0" w:after="0" w:line="276" w:lineRule="auto"/>
        <w:ind w:right="20" w:firstLine="860"/>
        <w:jc w:val="left"/>
        <w:rPr>
          <w:rStyle w:val="12"/>
        </w:rPr>
      </w:pPr>
    </w:p>
    <w:p w:rsidR="00426D3B" w:rsidRDefault="00426D3B" w:rsidP="00677CCA">
      <w:pPr>
        <w:pStyle w:val="26"/>
        <w:spacing w:before="0" w:after="0" w:line="276" w:lineRule="auto"/>
        <w:ind w:right="20" w:firstLine="860"/>
        <w:jc w:val="left"/>
      </w:pPr>
    </w:p>
    <w:sectPr w:rsidR="00426D3B" w:rsidSect="00677CCA">
      <w:type w:val="continuous"/>
      <w:pgSz w:w="11906" w:h="16838"/>
      <w:pgMar w:top="1418" w:right="903" w:bottom="1135" w:left="1276" w:header="0" w:footer="3" w:gutter="298"/>
      <w:cols w:space="720"/>
      <w:noEndnote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81C" w:rsidRDefault="00CD481C" w:rsidP="00B2355F">
      <w:r>
        <w:separator/>
      </w:r>
    </w:p>
  </w:endnote>
  <w:endnote w:type="continuationSeparator" w:id="1">
    <w:p w:rsidR="00CD481C" w:rsidRDefault="00CD481C" w:rsidP="00B23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81C" w:rsidRDefault="00CD481C"/>
  </w:footnote>
  <w:footnote w:type="continuationSeparator" w:id="1">
    <w:p w:rsidR="00CD481C" w:rsidRDefault="00CD481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42D33"/>
    <w:multiLevelType w:val="multilevel"/>
    <w:tmpl w:val="83108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161F5"/>
    <w:multiLevelType w:val="multilevel"/>
    <w:tmpl w:val="912E084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B2355F"/>
    <w:rsid w:val="003104AC"/>
    <w:rsid w:val="003D07C8"/>
    <w:rsid w:val="00426D3B"/>
    <w:rsid w:val="006142FE"/>
    <w:rsid w:val="00677CCA"/>
    <w:rsid w:val="00B2355F"/>
    <w:rsid w:val="00CD481C"/>
    <w:rsid w:val="00D027B8"/>
    <w:rsid w:val="00F049DF"/>
    <w:rsid w:val="00FE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3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355F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B23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Подпись к картинке Exact"/>
    <w:basedOn w:val="a4"/>
    <w:rsid w:val="00B2355F"/>
    <w:rPr>
      <w:spacing w:val="2"/>
      <w:sz w:val="24"/>
      <w:szCs w:val="24"/>
    </w:rPr>
  </w:style>
  <w:style w:type="character" w:customStyle="1" w:styleId="1">
    <w:name w:val="Заголовок №1_"/>
    <w:basedOn w:val="a0"/>
    <w:link w:val="10"/>
    <w:rsid w:val="00B23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B23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B2355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21pt">
    <w:name w:val="Основной текст (2) + Малые прописные;Интервал 1 pt"/>
    <w:basedOn w:val="22"/>
    <w:rsid w:val="00B2355F"/>
    <w:rPr>
      <w:smallCaps/>
      <w:color w:val="000000"/>
      <w:spacing w:val="20"/>
      <w:w w:val="100"/>
      <w:position w:val="0"/>
      <w:lang w:val="en-US" w:eastAsia="en-US" w:bidi="en-US"/>
    </w:rPr>
  </w:style>
  <w:style w:type="character" w:customStyle="1" w:styleId="24">
    <w:name w:val="Основной текст (2) + Малые прописные"/>
    <w:basedOn w:val="22"/>
    <w:rsid w:val="00B2355F"/>
    <w:rPr>
      <w:smallCaps/>
      <w:color w:val="000000"/>
      <w:w w:val="100"/>
      <w:position w:val="0"/>
      <w:lang w:val="en-US" w:eastAsia="en-US" w:bidi="en-US"/>
    </w:rPr>
  </w:style>
  <w:style w:type="character" w:customStyle="1" w:styleId="25">
    <w:name w:val="Основной текст (2) + Малые прописные"/>
    <w:basedOn w:val="22"/>
    <w:rsid w:val="00B2355F"/>
    <w:rPr>
      <w:smallCaps/>
      <w:color w:val="000000"/>
      <w:w w:val="100"/>
      <w:position w:val="0"/>
      <w:u w:val="single"/>
      <w:lang w:val="ru-RU" w:eastAsia="ru-RU" w:bidi="ru-RU"/>
    </w:rPr>
  </w:style>
  <w:style w:type="character" w:customStyle="1" w:styleId="213pt0pt">
    <w:name w:val="Основной текст (2) + 13 pt;Полужирный;Не курсив;Интервал 0 pt"/>
    <w:basedOn w:val="22"/>
    <w:rsid w:val="00B2355F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3pt0pt0">
    <w:name w:val="Основной текст (2) + 13 pt;Полужирный;Не курсив;Интервал 0 pt"/>
    <w:basedOn w:val="22"/>
    <w:rsid w:val="00B2355F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9pt0pt">
    <w:name w:val="Основной текст (2) + 9 pt;Полужирный;Не курсив;Интервал 0 pt"/>
    <w:basedOn w:val="22"/>
    <w:rsid w:val="00B2355F"/>
    <w:rPr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213pt0pt1">
    <w:name w:val="Основной текст (2) + 13 pt;Полужирный;Не курсив;Интервал 0 pt"/>
    <w:basedOn w:val="22"/>
    <w:rsid w:val="00B2355F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23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"/>
    <w:basedOn w:val="3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3">
    <w:name w:val="Основной текст (3)"/>
    <w:basedOn w:val="3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26"/>
    <w:rsid w:val="00B23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Колонтитул_"/>
    <w:basedOn w:val="a0"/>
    <w:link w:val="a7"/>
    <w:rsid w:val="00B23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картинке_"/>
    <w:basedOn w:val="a0"/>
    <w:link w:val="a9"/>
    <w:rsid w:val="00B23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картинке"/>
    <w:basedOn w:val="a4"/>
    <w:rsid w:val="00B2355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2355F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1">
    <w:name w:val="Основной текст (4)"/>
    <w:basedOn w:val="4"/>
    <w:rsid w:val="00B2355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9">
    <w:name w:val="Подпись к картинке"/>
    <w:basedOn w:val="a"/>
    <w:link w:val="a4"/>
    <w:rsid w:val="00B2355F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B2355F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B2355F"/>
    <w:pPr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B2355F"/>
    <w:pPr>
      <w:spacing w:before="240" w:after="420" w:line="0" w:lineRule="atLeast"/>
    </w:pPr>
    <w:rPr>
      <w:rFonts w:ascii="Times New Roman" w:eastAsia="Times New Roman" w:hAnsi="Times New Roman" w:cs="Times New Roman"/>
      <w:i/>
      <w:iCs/>
      <w:spacing w:val="-10"/>
      <w:sz w:val="22"/>
      <w:szCs w:val="22"/>
    </w:rPr>
  </w:style>
  <w:style w:type="paragraph" w:customStyle="1" w:styleId="30">
    <w:name w:val="Основной текст (3)"/>
    <w:basedOn w:val="a"/>
    <w:link w:val="3"/>
    <w:rsid w:val="00B2355F"/>
    <w:pPr>
      <w:spacing w:before="42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2"/>
    <w:basedOn w:val="a"/>
    <w:link w:val="a5"/>
    <w:rsid w:val="00B2355F"/>
    <w:pPr>
      <w:spacing w:before="24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Колонтитул"/>
    <w:basedOn w:val="a"/>
    <w:link w:val="a6"/>
    <w:rsid w:val="00B2355F"/>
    <w:pPr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B2355F"/>
    <w:pPr>
      <w:spacing w:line="0" w:lineRule="atLeast"/>
    </w:pPr>
    <w:rPr>
      <w:rFonts w:ascii="Trebuchet MS" w:eastAsia="Trebuchet MS" w:hAnsi="Trebuchet MS" w:cs="Trebuchet MS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onetskoj-narodnoj-respubliki-ot-04-12-2015-g-24-1-ob-utverzhdenii-vremennogo-polozheniya-o-bankovskoj-tajne-v-donetskoj-narodnoj-respublik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2018-09-25T10:05:00Z</dcterms:created>
  <dcterms:modified xsi:type="dcterms:W3CDTF">2018-09-25T12:08:00Z</dcterms:modified>
</cp:coreProperties>
</file>