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ED" w:rsidRDefault="007E49F4">
      <w:pPr>
        <w:pStyle w:val="10"/>
        <w:keepNext/>
        <w:keepLines/>
        <w:spacing w:after="404"/>
        <w:ind w:left="30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C264AC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4900ED" w:rsidRPr="00C264AC" w:rsidRDefault="007E49F4">
      <w:pPr>
        <w:pStyle w:val="5"/>
        <w:spacing w:before="0" w:after="306"/>
        <w:ind w:left="300"/>
      </w:pPr>
      <w:r w:rsidRPr="00C264AC">
        <w:rPr>
          <w:rStyle w:val="15pt"/>
        </w:rPr>
        <w:t xml:space="preserve">ПОСТАНОВЛЕНИЕ </w:t>
      </w:r>
      <w:r w:rsidR="00C264AC" w:rsidRPr="00C264AC">
        <w:rPr>
          <w:rStyle w:val="15pt"/>
        </w:rPr>
        <w:br/>
      </w:r>
      <w:r w:rsidRPr="00C264AC">
        <w:rPr>
          <w:rStyle w:val="12"/>
          <w:b/>
        </w:rPr>
        <w:t xml:space="preserve">№ 1-18 от 10.01.2015 </w:t>
      </w:r>
      <w:r w:rsidRPr="00C264AC">
        <w:rPr>
          <w:rStyle w:val="2"/>
          <w:b/>
        </w:rPr>
        <w:t>г</w:t>
      </w:r>
      <w:r w:rsidRPr="00C264AC">
        <w:rPr>
          <w:rStyle w:val="2"/>
        </w:rPr>
        <w:t>.</w:t>
      </w:r>
    </w:p>
    <w:p w:rsidR="004900ED" w:rsidRDefault="007E49F4" w:rsidP="00C264AC">
      <w:pPr>
        <w:pStyle w:val="5"/>
        <w:spacing w:before="0" w:line="320" w:lineRule="exact"/>
        <w:ind w:left="300"/>
        <w:rPr>
          <w:rStyle w:val="12"/>
          <w:b/>
        </w:rPr>
      </w:pPr>
      <w:r w:rsidRPr="00C264AC">
        <w:rPr>
          <w:rStyle w:val="12"/>
          <w:b/>
        </w:rPr>
        <w:t xml:space="preserve">Об утверждении </w:t>
      </w:r>
      <w:r w:rsidRPr="00C264AC">
        <w:rPr>
          <w:rStyle w:val="2"/>
          <w:b/>
        </w:rPr>
        <w:t>Положения</w:t>
      </w:r>
      <w:r w:rsidR="00C264AC" w:rsidRPr="00C264AC">
        <w:rPr>
          <w:b/>
        </w:rPr>
        <w:t xml:space="preserve"> </w:t>
      </w:r>
      <w:r w:rsidR="00C264AC" w:rsidRPr="00C264AC">
        <w:rPr>
          <w:b/>
        </w:rPr>
        <w:br/>
      </w:r>
      <w:r w:rsidRPr="00C264AC">
        <w:rPr>
          <w:rStyle w:val="12"/>
          <w:b/>
        </w:rPr>
        <w:t xml:space="preserve">о Министерстве информации Донецкой </w:t>
      </w:r>
      <w:r w:rsidRPr="00C264AC">
        <w:rPr>
          <w:rStyle w:val="2"/>
          <w:b/>
        </w:rPr>
        <w:t xml:space="preserve">Народной </w:t>
      </w:r>
      <w:r w:rsidRPr="00C264AC">
        <w:rPr>
          <w:rStyle w:val="12"/>
          <w:b/>
        </w:rPr>
        <w:t>Республики</w:t>
      </w:r>
    </w:p>
    <w:p w:rsidR="00C264AC" w:rsidRPr="00C264AC" w:rsidRDefault="00C264AC" w:rsidP="00C264AC">
      <w:pPr>
        <w:pStyle w:val="5"/>
        <w:spacing w:before="0" w:line="320" w:lineRule="exact"/>
        <w:ind w:left="300"/>
        <w:rPr>
          <w:b/>
        </w:rPr>
      </w:pPr>
    </w:p>
    <w:p w:rsidR="004900ED" w:rsidRDefault="007E49F4">
      <w:pPr>
        <w:pStyle w:val="21"/>
        <w:spacing w:before="0" w:line="260" w:lineRule="exact"/>
      </w:pPr>
      <w:r>
        <w:rPr>
          <w:rStyle w:val="22"/>
        </w:rPr>
        <w:t xml:space="preserve">Совет Министров Донецкой Народной </w:t>
      </w:r>
      <w:r>
        <w:rPr>
          <w:rStyle w:val="23"/>
        </w:rPr>
        <w:t xml:space="preserve">Республики </w:t>
      </w:r>
      <w:r>
        <w:rPr>
          <w:rStyle w:val="22"/>
        </w:rPr>
        <w:t>постановил:</w:t>
      </w:r>
    </w:p>
    <w:p w:rsidR="004900ED" w:rsidRDefault="007E49F4">
      <w:pPr>
        <w:pStyle w:val="21"/>
        <w:numPr>
          <w:ilvl w:val="0"/>
          <w:numId w:val="1"/>
        </w:numPr>
        <w:spacing w:before="0" w:line="302" w:lineRule="exact"/>
        <w:ind w:right="300"/>
      </w:pPr>
      <w:r>
        <w:rPr>
          <w:rStyle w:val="22"/>
        </w:rPr>
        <w:t xml:space="preserve"> Утвердить Положение об </w:t>
      </w:r>
      <w:r>
        <w:rPr>
          <w:rStyle w:val="23"/>
        </w:rPr>
        <w:t xml:space="preserve">Министерстве </w:t>
      </w:r>
      <w:r>
        <w:rPr>
          <w:rStyle w:val="22"/>
        </w:rPr>
        <w:t>информации Донецкой Народной Республики.</w:t>
      </w:r>
    </w:p>
    <w:p w:rsidR="004900ED" w:rsidRDefault="007E49F4">
      <w:pPr>
        <w:pStyle w:val="21"/>
        <w:numPr>
          <w:ilvl w:val="0"/>
          <w:numId w:val="1"/>
        </w:numPr>
        <w:spacing w:before="0" w:line="260" w:lineRule="exact"/>
        <w:rPr>
          <w:rStyle w:val="22"/>
        </w:rPr>
      </w:pPr>
      <w:r>
        <w:rPr>
          <w:rStyle w:val="22"/>
        </w:rPr>
        <w:t xml:space="preserve"> Настоящее Постановление вступает </w:t>
      </w:r>
      <w:r>
        <w:rPr>
          <w:rStyle w:val="23"/>
        </w:rPr>
        <w:t xml:space="preserve">в силу с </w:t>
      </w:r>
      <w:r>
        <w:rPr>
          <w:rStyle w:val="22"/>
        </w:rPr>
        <w:t>момента принятия.</w:t>
      </w:r>
    </w:p>
    <w:p w:rsidR="00C264AC" w:rsidRDefault="00C264AC" w:rsidP="00C264AC">
      <w:pPr>
        <w:pStyle w:val="21"/>
        <w:spacing w:before="0" w:line="260" w:lineRule="exact"/>
        <w:ind w:left="560" w:firstLine="0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ind w:left="560" w:firstLine="0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  <w:r w:rsidRPr="00C264AC">
        <w:rPr>
          <w:rStyle w:val="22"/>
          <w:b/>
        </w:rPr>
        <w:t>Председатель</w:t>
      </w:r>
      <w:r w:rsidRPr="00C264AC">
        <w:rPr>
          <w:rStyle w:val="22"/>
          <w:b/>
        </w:rPr>
        <w:br/>
        <w:t xml:space="preserve">Совета Министров                                                                А. В. Захарченко </w:t>
      </w: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Pr="00C264AC" w:rsidRDefault="00C264AC" w:rsidP="00C264AC">
      <w:pPr>
        <w:pStyle w:val="21"/>
        <w:spacing w:before="0" w:line="260" w:lineRule="exact"/>
        <w:ind w:firstLine="0"/>
        <w:rPr>
          <w:rStyle w:val="22"/>
          <w:b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  <w:rPr>
          <w:rStyle w:val="22"/>
        </w:rPr>
      </w:pPr>
    </w:p>
    <w:p w:rsidR="00C264AC" w:rsidRDefault="00C264AC" w:rsidP="00C264AC">
      <w:pPr>
        <w:pStyle w:val="21"/>
        <w:spacing w:before="0" w:line="260" w:lineRule="exact"/>
      </w:pPr>
    </w:p>
    <w:p w:rsidR="004900ED" w:rsidRDefault="007E49F4">
      <w:pPr>
        <w:pStyle w:val="5"/>
        <w:spacing w:before="0" w:after="0" w:line="322" w:lineRule="exact"/>
        <w:ind w:left="4400"/>
        <w:jc w:val="left"/>
      </w:pPr>
      <w:r>
        <w:lastRenderedPageBreak/>
        <w:t>УТВЕРЖДЕНО:</w:t>
      </w:r>
    </w:p>
    <w:p w:rsidR="004900ED" w:rsidRDefault="007E49F4">
      <w:pPr>
        <w:pStyle w:val="5"/>
        <w:spacing w:before="0" w:after="600" w:line="322" w:lineRule="exact"/>
        <w:ind w:left="4400" w:right="640"/>
        <w:jc w:val="left"/>
      </w:pPr>
      <w:r>
        <w:t xml:space="preserve">Постановлением Совета Министров Донецкой Народной Республики </w:t>
      </w:r>
      <w:r w:rsidR="00C264AC">
        <w:br/>
      </w:r>
      <w:r>
        <w:t>от 10.01.2015 года № 1-18</w:t>
      </w:r>
    </w:p>
    <w:p w:rsidR="004900ED" w:rsidRDefault="007E49F4">
      <w:pPr>
        <w:pStyle w:val="25"/>
        <w:keepNext/>
        <w:keepLines/>
        <w:spacing w:before="0" w:after="349"/>
        <w:ind w:right="860"/>
      </w:pPr>
      <w:bookmarkStart w:id="1" w:name="bookmark1"/>
      <w:r>
        <w:t xml:space="preserve">ПОЛОЖЕНИЕ </w:t>
      </w:r>
      <w:r w:rsidR="00FA6D5C">
        <w:br/>
      </w:r>
      <w:r>
        <w:t>О МИНИСТЕРСТВЕ</w:t>
      </w:r>
      <w:r w:rsidRPr="00FA6D5C">
        <w:t xml:space="preserve"> </w:t>
      </w:r>
      <w:r w:rsidRPr="00FA6D5C">
        <w:rPr>
          <w:rStyle w:val="26"/>
          <w:b/>
          <w:bCs/>
          <w:u w:val="none"/>
        </w:rPr>
        <w:t>ИН</w:t>
      </w:r>
      <w:r w:rsidRPr="00FA6D5C">
        <w:t>ФОРМАЦ</w:t>
      </w:r>
      <w:r w:rsidRPr="00FA6D5C">
        <w:rPr>
          <w:rStyle w:val="26"/>
          <w:b/>
          <w:bCs/>
          <w:u w:val="none"/>
        </w:rPr>
        <w:t>ИИ</w:t>
      </w:r>
      <w:r>
        <w:t xml:space="preserve"> </w:t>
      </w:r>
      <w:r w:rsidR="00FA6D5C">
        <w:br/>
      </w:r>
      <w:r>
        <w:t>ДОНЕЦК</w:t>
      </w:r>
      <w:r>
        <w:t>ОЙ НАРОДНОЙ РЕСПУБЛИКИ</w:t>
      </w:r>
      <w:bookmarkEnd w:id="1"/>
    </w:p>
    <w:p w:rsidR="00FA6D5C" w:rsidRDefault="00FA6D5C">
      <w:pPr>
        <w:pStyle w:val="25"/>
        <w:keepNext/>
        <w:keepLines/>
        <w:spacing w:before="0" w:after="349"/>
        <w:ind w:right="860"/>
      </w:pPr>
    </w:p>
    <w:p w:rsidR="004900ED" w:rsidRDefault="007E49F4" w:rsidP="002956F7">
      <w:pPr>
        <w:pStyle w:val="25"/>
        <w:keepNext/>
        <w:keepLines/>
        <w:numPr>
          <w:ilvl w:val="0"/>
          <w:numId w:val="2"/>
        </w:numPr>
        <w:tabs>
          <w:tab w:val="left" w:pos="1426"/>
        </w:tabs>
        <w:spacing w:before="0" w:after="248" w:line="260" w:lineRule="exact"/>
        <w:ind w:firstLine="860"/>
      </w:pPr>
      <w:bookmarkStart w:id="2" w:name="bookmark2"/>
      <w:r>
        <w:t>Общие положения</w:t>
      </w:r>
      <w:bookmarkEnd w:id="2"/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60"/>
        <w:jc w:val="both"/>
      </w:pPr>
      <w:r>
        <w:t xml:space="preserve"> Министерство информации Донецкой Народной Республики (далее - Министерство информации) является республиканским органом исполнительной власти Донецкой Народной Республики, подотчетным, подконтрольным и ответственным перед Главой и Советом Министров Донецк</w:t>
      </w:r>
      <w:r>
        <w:t>ой 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60"/>
        <w:jc w:val="both"/>
      </w:pPr>
      <w:r>
        <w:t xml:space="preserve"> Министерство информации в своей деятельности руководствуется Конституцией и законами Донецкой Народной Республики, указами Главы Донецкой Народной Республики, постановлениями и распоряжениями Совета Министров Донецкой Народной Респ</w:t>
      </w:r>
      <w:r>
        <w:t>ублики, иными нормативными правовыми актами Донецкой Народной Республики, соответствующими международными правовыми актами, а также настоящим Положением.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60"/>
        <w:jc w:val="both"/>
      </w:pPr>
      <w:r>
        <w:t xml:space="preserve"> Министерство информации осуществляет свою деятельность во взаимодействии с другими республиканскими о</w:t>
      </w:r>
      <w:r>
        <w:t>рганами исполнительной власти, органами местного самоуправления, общественными объединениями и иными организациями.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60"/>
        <w:jc w:val="both"/>
      </w:pPr>
      <w:r>
        <w:t xml:space="preserve"> Министерство информации осуществляет деятельность по формированию государственной политики в сфере общественных и массовых коммуникаций, фо</w:t>
      </w:r>
      <w:r>
        <w:t>рмирования и продвижения позитивного имиджа Донецкой Народной Республики, регулирования деятельности и информационного наполнения в сфере теле- и радиовещания, печати и издательской деятельности, наружной рекламы.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60"/>
        <w:jc w:val="both"/>
      </w:pPr>
      <w:r>
        <w:t xml:space="preserve"> Министерство информации организует в пред</w:t>
      </w:r>
      <w:r>
        <w:t>елах своих полномочий выполнение законов и нормативных правовых актов Донецкой Народной Республики, осуществляет контроль за их выполнением, а также разрабатывает предложения по усовершенствованию законодательства в сфере информационной политики и других в</w:t>
      </w:r>
      <w:r>
        <w:t>опросов своего круга деятельности и в установленном порядке вносит их на рассмотрение Главы Донецкой Народной Республики и Совета Министров.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60"/>
        <w:jc w:val="both"/>
      </w:pPr>
      <w:r>
        <w:t xml:space="preserve"> Министерство информации решает вопросы аккредитации и легализации деятельности журналистов на территории Донецкой </w:t>
      </w:r>
      <w:r>
        <w:t>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349" w:line="322" w:lineRule="exact"/>
        <w:ind w:left="20" w:right="20" w:firstLine="860"/>
        <w:jc w:val="both"/>
      </w:pPr>
      <w:r>
        <w:t xml:space="preserve"> Министерство информации осуществляет координацию и контроль </w:t>
      </w:r>
      <w:r>
        <w:lastRenderedPageBreak/>
        <w:t>деятельно</w:t>
      </w:r>
      <w:r w:rsidR="00FA6D5C">
        <w:t>сти находящихся в его ведении Г</w:t>
      </w:r>
      <w:r>
        <w:t>осударственного медиа</w:t>
      </w:r>
      <w:r>
        <w:softHyphen/>
        <w:t>холдинга, а также подведомственных Министерству организаций и предприятий, в т.ч. государственных средств массо</w:t>
      </w:r>
      <w:r>
        <w:t>вой информации.</w:t>
      </w:r>
    </w:p>
    <w:p w:rsidR="00FA6D5C" w:rsidRDefault="00FA6D5C" w:rsidP="00FA6D5C">
      <w:pPr>
        <w:pStyle w:val="5"/>
        <w:spacing w:before="0" w:after="349" w:line="322" w:lineRule="exact"/>
        <w:ind w:left="880" w:right="20"/>
        <w:jc w:val="both"/>
      </w:pPr>
    </w:p>
    <w:p w:rsidR="004900ED" w:rsidRDefault="007E49F4">
      <w:pPr>
        <w:pStyle w:val="25"/>
        <w:keepNext/>
        <w:keepLines/>
        <w:numPr>
          <w:ilvl w:val="0"/>
          <w:numId w:val="2"/>
        </w:numPr>
        <w:tabs>
          <w:tab w:val="left" w:pos="1446"/>
        </w:tabs>
        <w:spacing w:before="0" w:after="308" w:line="260" w:lineRule="exact"/>
        <w:ind w:left="20" w:firstLine="860"/>
        <w:jc w:val="both"/>
      </w:pPr>
      <w:bookmarkStart w:id="3" w:name="bookmark3"/>
      <w:r>
        <w:t>Основные функции и задачи Министерства информации</w:t>
      </w:r>
      <w:bookmarkEnd w:id="3"/>
    </w:p>
    <w:p w:rsidR="00FA6D5C" w:rsidRDefault="00FA6D5C" w:rsidP="00FA6D5C">
      <w:pPr>
        <w:pStyle w:val="25"/>
        <w:keepNext/>
        <w:keepLines/>
        <w:tabs>
          <w:tab w:val="left" w:pos="1446"/>
        </w:tabs>
        <w:spacing w:before="0" w:after="308" w:line="260" w:lineRule="exact"/>
        <w:ind w:left="880"/>
        <w:jc w:val="both"/>
      </w:pP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left="20" w:firstLine="860"/>
        <w:jc w:val="both"/>
      </w:pPr>
      <w:r>
        <w:t xml:space="preserve"> Основными задачами Министерства информации являются: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Формирование и реализация государственной политики в информационной сфере, внутренней политике, информатизации и общественных коммуника</w:t>
      </w:r>
      <w:r>
        <w:t>циях, выставочной деятельности, печати и издательской деятельности, развитии наружной рекламы, формирование и продвижение позитивного имиджа Донецкой Народной 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Организация и обеспечение взаимодействия Совета Министров Донецкой Народной Республи</w:t>
      </w:r>
      <w:r>
        <w:t>ки с органами государственной власти, органами местного самоуправления, а также с политическими партиями, профессиональными и творческими союзами и объединениями, организациями предпринимателей, общественными объединениями, религиозными организациями, сред</w:t>
      </w:r>
      <w:r>
        <w:t>ствами массовых коммуникаций, иными структурами гражданского общества (далее - институты гражданского общества).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Подготовка и представление Совету Министров Донецкой Народной Республики предложений по основным направлениям государственной информационной п</w:t>
      </w:r>
      <w:r>
        <w:t>олитики, участие в их реализации по поручению Совета Министров, Главы Донецкой Народной 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Информационно-аналитическое обеспечение деятельности Совета Министров Донецкой Народной Республики,.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Разработка и внедрение мер, способствующих формирован</w:t>
      </w:r>
      <w:r>
        <w:t>ию и развитию информационной сферы, печати, радио, телевидения.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Координация деятельности органов исполнительной власти Донецкой Народной Республики в сфере формирования информационной политики, развития информационно-рекламного пространства.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Координация и функциональное регулирование вопросов информационной и издательской сфер, внутренней политики, печати и развития наружной рекламы.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Учреждение государственных средств массовой информации, принятие программ развития для государственных средст</w:t>
      </w:r>
      <w:r>
        <w:t>в массовой информации и их информационной политики.</w:t>
      </w:r>
    </w:p>
    <w:p w:rsidR="004900ED" w:rsidRDefault="007E49F4" w:rsidP="00FA6D5C">
      <w:pPr>
        <w:pStyle w:val="5"/>
        <w:numPr>
          <w:ilvl w:val="1"/>
          <w:numId w:val="3"/>
        </w:numPr>
        <w:tabs>
          <w:tab w:val="right" w:pos="1560"/>
          <w:tab w:val="right" w:pos="6673"/>
          <w:tab w:val="right" w:pos="8502"/>
        </w:tabs>
        <w:spacing w:before="0" w:after="0" w:line="322" w:lineRule="exact"/>
        <w:ind w:left="20" w:firstLine="860"/>
        <w:jc w:val="both"/>
      </w:pPr>
      <w:r>
        <w:t xml:space="preserve"> Обеспечение потребности населения, органов государственной власти и организаций в доступе к информационным ресурсам и информационном взаимодействии, содействие внедрению на территории Донецкой Народной Р</w:t>
      </w:r>
      <w:r>
        <w:t>еспублики информационных стандартов.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Разработка и реализация государственных программ в сфере </w:t>
      </w:r>
      <w:r>
        <w:lastRenderedPageBreak/>
        <w:t>информационной политики.</w:t>
      </w:r>
    </w:p>
    <w:p w:rsidR="004900ED" w:rsidRDefault="007E49F4">
      <w:pPr>
        <w:pStyle w:val="5"/>
        <w:numPr>
          <w:ilvl w:val="0"/>
          <w:numId w:val="3"/>
        </w:numPr>
        <w:tabs>
          <w:tab w:val="left" w:pos="1412"/>
        </w:tabs>
        <w:spacing w:before="0" w:after="0" w:line="322" w:lineRule="exact"/>
        <w:ind w:firstLine="860"/>
        <w:jc w:val="both"/>
      </w:pPr>
      <w:r>
        <w:t>Министерство информации: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Обеспечивает информационное взаимодействие Совета Министров Донецкой Народной Республики с органами исполнител</w:t>
      </w:r>
      <w:r>
        <w:t>ьной власти и институтами гражданского общества.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Освещает при помощи подведомственных ему средств массовой информации (далее также - СМИ) деятельность Главы Донецкой Народной Республики, Совета Министров и Народного Совета Донецкой Народной Республики, а </w:t>
      </w:r>
      <w:r>
        <w:t>так же органов исполнительной власти всех уровней.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Регулирует осуществление профессиональной деятельности представителей СМИ Донецкой Народной Республики и других государств на территории Донецкой Народной 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Вносит Главе Донецкой Народной Республики и в Совет Министров проекты законов, нормативных правовых актов и другие документы, по которым требуется решение этих органов по вопросам, отнесенным к установленной сфере ведения Министерства информации и к сфера</w:t>
      </w:r>
      <w:r>
        <w:t>м ведения подведомственных ему государственных служб, учреждений и организаций, а также план работы и прогнозные показатели деятельности Министерства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Обеспечивает максимальную доступность для населения Республики всесторонней информации о жизн</w:t>
      </w:r>
      <w:r>
        <w:t>и на территории Донецкой Народной Республики и за ее пределами.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В пределах своей компетенции осуществляет взаимодействие со средствами массовой информации для обеспечения информирования населения Донецкой Народной Республики о наиболее важных событиях в Р</w:t>
      </w:r>
      <w:r>
        <w:t>еспублике и мире.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Осуществляет разработку механизмов формирования и реализации</w:t>
      </w:r>
    </w:p>
    <w:p w:rsidR="004900ED" w:rsidRDefault="007E49F4">
      <w:pPr>
        <w:pStyle w:val="5"/>
        <w:spacing w:before="0" w:after="0" w:line="322" w:lineRule="exact"/>
        <w:ind w:right="20"/>
        <w:jc w:val="both"/>
      </w:pPr>
      <w:r>
        <w:t>государственной политики в сфере печати и массовых коммуникаций с целью развития республиканских печатных и электронных средств массовой информации различных организационно-пра</w:t>
      </w:r>
      <w:r>
        <w:t>вовых форм.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Обеспечивает защиту интересов Республики в области авторского права и смежных прав в сфере массовых коммуникаций и средств массовой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Участвует в формировании единого информационного пространства на территории государств - участников СНГ.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60"/>
        <w:jc w:val="both"/>
      </w:pPr>
      <w:r>
        <w:t xml:space="preserve"> Оказывает содействие избирательным комиссиям в проведении выборов, референдумов и иных мероприятий в пределах своей компетенции.</w:t>
      </w:r>
    </w:p>
    <w:p w:rsidR="004900ED" w:rsidRDefault="007E49F4" w:rsidP="004124D7">
      <w:pPr>
        <w:pStyle w:val="5"/>
        <w:numPr>
          <w:ilvl w:val="1"/>
          <w:numId w:val="3"/>
        </w:numPr>
        <w:tabs>
          <w:tab w:val="left" w:pos="1843"/>
          <w:tab w:val="right" w:pos="4224"/>
          <w:tab w:val="right" w:pos="6254"/>
          <w:tab w:val="right" w:pos="8494"/>
        </w:tabs>
        <w:spacing w:before="0" w:after="0" w:line="322" w:lineRule="exact"/>
        <w:ind w:firstLine="860"/>
        <w:jc w:val="both"/>
      </w:pPr>
      <w:r>
        <w:t xml:space="preserve"> Анализирует позиции</w:t>
      </w:r>
      <w:r>
        <w:t xml:space="preserve"> средств массовой информации, общественного мнения по вопросам реализации государственной политики и осуществляет оперативное информирование Главы и Совета Министров Донецкой Народной Республики.</w:t>
      </w:r>
    </w:p>
    <w:p w:rsidR="004900ED" w:rsidRDefault="007E49F4" w:rsidP="004124D7">
      <w:pPr>
        <w:pStyle w:val="5"/>
        <w:numPr>
          <w:ilvl w:val="1"/>
          <w:numId w:val="3"/>
        </w:numPr>
        <w:tabs>
          <w:tab w:val="right" w:pos="1701"/>
          <w:tab w:val="right" w:pos="9354"/>
        </w:tabs>
        <w:spacing w:before="0" w:after="0" w:line="322" w:lineRule="exact"/>
        <w:ind w:firstLine="860"/>
        <w:jc w:val="both"/>
      </w:pPr>
      <w:r>
        <w:t xml:space="preserve"> Осуществляет мониторинг за  соблюдением телерадиоорганизаци</w:t>
      </w:r>
      <w:r>
        <w:t>ями и интернет-провайдерами</w:t>
      </w:r>
      <w:r w:rsidR="00FA6D5C">
        <w:t xml:space="preserve"> </w:t>
      </w:r>
      <w:r>
        <w:t>действующего законодательства в сфере информации, для чего осуществляет их регистрацию.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Самостоятельно принимает правовые акты, регулирующие правоотношения в сфере требований к организации, планированию и деятельности СМИ, в то</w:t>
      </w:r>
      <w:r>
        <w:t>м числе защите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lastRenderedPageBreak/>
        <w:t xml:space="preserve"> Организовывает выполнение работ по проведению социологических исследований, необходимых для информационно</w:t>
      </w:r>
      <w:r w:rsidR="00FA6D5C">
        <w:t>-</w:t>
      </w:r>
      <w:r>
        <w:softHyphen/>
        <w:t>аналитического обеспечения деятельности Главы Донецкой Народной Республики и Совета Министров.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Организовывает мероприятия</w:t>
      </w:r>
      <w:r>
        <w:t xml:space="preserve"> по вовлечению широких слоев населения в общественную дискуссию по наиболее значимым общественно-политическим, социально-экономическим и иным вопросам развития Донецкой Народной 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Осуществляет мониторинг процессов (тенденций), происходящих в инф</w:t>
      </w:r>
      <w:r>
        <w:t>ормационной сфере в Донецкой Народной Республике.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firstLine="860"/>
        <w:jc w:val="both"/>
      </w:pPr>
      <w:r>
        <w:t xml:space="preserve"> Способствует развитию средств массовой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Разрабатывает предложения по оказанию финансовой поддержки средствам массовой информации.</w:t>
      </w:r>
    </w:p>
    <w:p w:rsidR="004900ED" w:rsidRDefault="007E49F4" w:rsidP="00FA6D5C">
      <w:pPr>
        <w:pStyle w:val="5"/>
        <w:numPr>
          <w:ilvl w:val="1"/>
          <w:numId w:val="3"/>
        </w:numPr>
        <w:spacing w:before="0" w:after="0" w:line="322" w:lineRule="exact"/>
        <w:ind w:left="20" w:firstLine="860"/>
        <w:jc w:val="both"/>
      </w:pPr>
      <w:r>
        <w:t xml:space="preserve"> Осуществляет мониторинг общественного мнения и размещение</w:t>
      </w:r>
      <w:r w:rsidR="00FA6D5C">
        <w:t xml:space="preserve"> в </w:t>
      </w:r>
      <w:r>
        <w:t>средствах массовой информации материалов о важнейших событиях, происходящих в Донецкой Народной Республике. Анализирует</w:t>
      </w:r>
      <w:r w:rsidR="00FA6D5C">
        <w:t xml:space="preserve"> состояние освещения средствами </w:t>
      </w:r>
      <w:r>
        <w:t>массовой информации важнейших</w:t>
      </w:r>
      <w:r>
        <w:tab/>
        <w:t>вопросов</w:t>
      </w:r>
      <w:r w:rsidR="00FA6D5C">
        <w:t xml:space="preserve"> </w:t>
      </w:r>
      <w:r>
        <w:t>внутренней и внешней политики.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Осуществляет мероприятия по стимул</w:t>
      </w:r>
      <w:r>
        <w:t>ированию творческой деятельности журналистов, работников информационной и издательской сфер, содействует повышению квалификации работников средств массовой информации.</w:t>
      </w:r>
    </w:p>
    <w:p w:rsidR="004900ED" w:rsidRDefault="007E49F4" w:rsidP="00685C17">
      <w:pPr>
        <w:pStyle w:val="5"/>
        <w:numPr>
          <w:ilvl w:val="1"/>
          <w:numId w:val="3"/>
        </w:numPr>
        <w:tabs>
          <w:tab w:val="right" w:pos="1701"/>
          <w:tab w:val="left" w:pos="3828"/>
          <w:tab w:val="left" w:pos="7797"/>
          <w:tab w:val="left" w:pos="8222"/>
          <w:tab w:val="right" w:pos="9368"/>
        </w:tabs>
        <w:spacing w:before="0" w:after="0" w:line="322" w:lineRule="exact"/>
        <w:ind w:left="20" w:firstLine="860"/>
        <w:jc w:val="both"/>
      </w:pPr>
      <w:r>
        <w:t xml:space="preserve"> Анализирует</w:t>
      </w:r>
      <w:r>
        <w:tab/>
      </w:r>
      <w:r w:rsidR="004124D7">
        <w:t xml:space="preserve"> </w:t>
      </w:r>
      <w:r>
        <w:t>и прогнозирует развитие рынка</w:t>
      </w:r>
      <w:r>
        <w:tab/>
        <w:t>в сфере</w:t>
      </w:r>
      <w:r w:rsidR="00FA6D5C">
        <w:t xml:space="preserve"> </w:t>
      </w:r>
      <w:r>
        <w:t>телевидения и радиовещания, информаци</w:t>
      </w:r>
      <w:r>
        <w:t>онной и издательской сферах, полиграфии.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left="20" w:right="20" w:firstLine="860"/>
        <w:jc w:val="both"/>
      </w:pPr>
      <w:r>
        <w:t xml:space="preserve"> Содействует реализации конституционного права граждан на свободу слова и информации.</w:t>
      </w:r>
    </w:p>
    <w:p w:rsidR="004900ED" w:rsidRDefault="007E49F4">
      <w:pPr>
        <w:pStyle w:val="5"/>
        <w:tabs>
          <w:tab w:val="right" w:pos="7974"/>
          <w:tab w:val="right" w:pos="9368"/>
        </w:tabs>
        <w:spacing w:before="0" w:after="0" w:line="322" w:lineRule="exact"/>
        <w:ind w:left="20" w:right="20" w:firstLine="860"/>
        <w:jc w:val="both"/>
      </w:pPr>
      <w:r>
        <w:t>9.23.</w:t>
      </w:r>
      <w:r w:rsidR="00FA6D5C">
        <w:t xml:space="preserve"> </w:t>
      </w:r>
      <w:r>
        <w:t>Обеспечивает исполнение решений, касающихся открытости в деятельности органов исполнительной власти Донецкой  Народной Респу</w:t>
      </w:r>
      <w:r>
        <w:t>блики.</w:t>
      </w:r>
    </w:p>
    <w:p w:rsidR="004900ED" w:rsidRDefault="007E49F4">
      <w:pPr>
        <w:pStyle w:val="5"/>
        <w:spacing w:before="0" w:after="0" w:line="322" w:lineRule="exact"/>
        <w:ind w:left="20" w:right="20" w:firstLine="860"/>
        <w:jc w:val="both"/>
      </w:pPr>
      <w:r>
        <w:t>9.24. Осуществляет управление имуществом, находящимся в сфере ведения Министерства информации, утверждает, вносит изменения и дополнения в уставные документы предприятий, учреждений, находящихся в ведении Министерства информации.</w:t>
      </w:r>
    </w:p>
    <w:p w:rsidR="004900ED" w:rsidRDefault="007E49F4" w:rsidP="00685C17">
      <w:pPr>
        <w:pStyle w:val="5"/>
        <w:tabs>
          <w:tab w:val="left" w:pos="3544"/>
          <w:tab w:val="left" w:pos="6096"/>
          <w:tab w:val="right" w:pos="9368"/>
        </w:tabs>
        <w:spacing w:before="0" w:after="0" w:line="322" w:lineRule="exact"/>
        <w:ind w:left="20" w:firstLine="860"/>
        <w:jc w:val="both"/>
      </w:pPr>
      <w:r>
        <w:t>9.25.</w:t>
      </w:r>
      <w:r w:rsidR="00FA6D5C">
        <w:t xml:space="preserve"> </w:t>
      </w:r>
      <w:r>
        <w:t>Осуществляет</w:t>
      </w:r>
      <w:r>
        <w:tab/>
      </w:r>
      <w:r>
        <w:t>делопроизводство,</w:t>
      </w:r>
      <w:r>
        <w:tab/>
        <w:t>обеспечивает</w:t>
      </w:r>
      <w:r w:rsidR="00685C17">
        <w:t xml:space="preserve"> </w:t>
      </w:r>
      <w:r>
        <w:t>сохранность архивных документов.</w:t>
      </w:r>
    </w:p>
    <w:p w:rsidR="004900ED" w:rsidRDefault="007E49F4" w:rsidP="00C676B5">
      <w:pPr>
        <w:pStyle w:val="5"/>
        <w:numPr>
          <w:ilvl w:val="0"/>
          <w:numId w:val="4"/>
        </w:numPr>
        <w:tabs>
          <w:tab w:val="right" w:pos="1701"/>
          <w:tab w:val="right" w:pos="9368"/>
          <w:tab w:val="left" w:pos="1849"/>
        </w:tabs>
        <w:spacing w:before="0" w:after="0" w:line="322" w:lineRule="exact"/>
        <w:ind w:left="20" w:right="20" w:firstLine="860"/>
        <w:jc w:val="both"/>
      </w:pPr>
      <w:r>
        <w:t>В рамках предоставленных полномочий принимает участие в осуществлении мероприятий по организации выставок, музыкальных, кино - и иных фестивалей</w:t>
      </w:r>
      <w:r>
        <w:tab/>
        <w:t>и конкурсов, пресс-конференций,</w:t>
      </w:r>
      <w:r>
        <w:tab/>
        <w:t>«круглых столов</w:t>
      </w:r>
      <w:r>
        <w:t>», других мероприятий совместно с иными министерствами и ведомствами.</w:t>
      </w:r>
    </w:p>
    <w:p w:rsidR="004900ED" w:rsidRDefault="007E49F4">
      <w:pPr>
        <w:pStyle w:val="5"/>
        <w:numPr>
          <w:ilvl w:val="0"/>
          <w:numId w:val="4"/>
        </w:numPr>
        <w:spacing w:before="0" w:after="0" w:line="322" w:lineRule="exact"/>
        <w:ind w:left="20" w:right="20" w:firstLine="860"/>
        <w:jc w:val="both"/>
      </w:pPr>
      <w:r>
        <w:t xml:space="preserve"> Осуществляет мероприятия по охране труда, технике безопасности, пожарной безопасности в Министерстве информации, обеспечивает в пределах полномочий, определенных законодательством, выпо</w:t>
      </w:r>
      <w:r>
        <w:t>лнение мероприятий по чрезвычайным ситуациям, выполнение задач мобилизационной готовности и гражданской защиты населения.</w:t>
      </w:r>
    </w:p>
    <w:p w:rsidR="004900ED" w:rsidRDefault="007E49F4" w:rsidP="00685C17">
      <w:pPr>
        <w:pStyle w:val="5"/>
        <w:numPr>
          <w:ilvl w:val="0"/>
          <w:numId w:val="4"/>
        </w:numPr>
        <w:tabs>
          <w:tab w:val="left" w:pos="1843"/>
          <w:tab w:val="left" w:pos="2835"/>
          <w:tab w:val="left" w:pos="4111"/>
          <w:tab w:val="right" w:pos="9366"/>
        </w:tabs>
        <w:spacing w:before="0" w:after="0" w:line="322" w:lineRule="exact"/>
        <w:ind w:left="20" w:right="20" w:firstLine="860"/>
        <w:jc w:val="both"/>
      </w:pPr>
      <w:r>
        <w:t>С участием заинтересованных органов государственной власти, организаций и предприятий координирует и организует работу по внедрению но</w:t>
      </w:r>
      <w:r>
        <w:t>вейших технологий,</w:t>
      </w:r>
      <w:r>
        <w:tab/>
        <w:t>созданию</w:t>
      </w:r>
      <w:r>
        <w:tab/>
        <w:t>интерактивных</w:t>
      </w:r>
      <w:r w:rsidR="00C676B5">
        <w:t xml:space="preserve"> </w:t>
      </w:r>
      <w:r>
        <w:t>систем</w:t>
      </w:r>
      <w:r w:rsidR="00C676B5">
        <w:t xml:space="preserve"> </w:t>
      </w:r>
      <w:r>
        <w:t>информационного обслуживания, оказанию новых услуг в области распространения информации.</w:t>
      </w:r>
    </w:p>
    <w:p w:rsidR="004900ED" w:rsidRDefault="007E49F4">
      <w:pPr>
        <w:pStyle w:val="5"/>
        <w:numPr>
          <w:ilvl w:val="0"/>
          <w:numId w:val="4"/>
        </w:numPr>
        <w:spacing w:before="0" w:after="0" w:line="322" w:lineRule="exact"/>
        <w:ind w:left="20" w:right="20" w:firstLine="860"/>
        <w:jc w:val="both"/>
      </w:pPr>
      <w:r>
        <w:lastRenderedPageBreak/>
        <w:t>В соответствии с законодательством размещает заказы и заключает государственные контракты на поставку товаров, оказани</w:t>
      </w:r>
      <w:r>
        <w:t>е услуг, выполнение работ, включая научно-исследовательские, опытно</w:t>
      </w:r>
      <w:r>
        <w:softHyphen/>
      </w:r>
      <w:r w:rsidR="00C676B5">
        <w:t>-</w:t>
      </w:r>
      <w:r>
        <w:t>конструкторские и технологические работы, для нужд Министерства информации, в установленной сфере деятельности.</w:t>
      </w:r>
    </w:p>
    <w:p w:rsidR="004900ED" w:rsidRDefault="007E49F4">
      <w:pPr>
        <w:pStyle w:val="5"/>
        <w:spacing w:before="0" w:after="0" w:line="322" w:lineRule="exact"/>
        <w:ind w:left="20" w:right="20" w:firstLine="860"/>
        <w:jc w:val="both"/>
      </w:pPr>
      <w:r>
        <w:t>9.30.</w:t>
      </w:r>
      <w:r w:rsidR="00C676B5">
        <w:t xml:space="preserve"> </w:t>
      </w:r>
      <w:r>
        <w:t>Осуществляет реализацию проектов развития республиканских теле- и радио</w:t>
      </w:r>
      <w:r>
        <w:t>каналов, прессы.</w:t>
      </w:r>
    </w:p>
    <w:p w:rsidR="004900ED" w:rsidRDefault="007E49F4">
      <w:pPr>
        <w:pStyle w:val="5"/>
        <w:numPr>
          <w:ilvl w:val="0"/>
          <w:numId w:val="5"/>
        </w:numPr>
        <w:spacing w:before="0" w:after="0" w:line="322" w:lineRule="exact"/>
        <w:ind w:left="20" w:right="20" w:firstLine="860"/>
        <w:jc w:val="both"/>
      </w:pPr>
      <w:r>
        <w:t xml:space="preserve"> Участвует в работе по обеспечению информационной безопасности информационных систем, а также координирует деятельность по обеспечению защиты сведений, составляющих государственную или иную охраняемую законом тайну.</w:t>
      </w:r>
    </w:p>
    <w:p w:rsidR="004900ED" w:rsidRDefault="007E49F4">
      <w:pPr>
        <w:pStyle w:val="5"/>
        <w:numPr>
          <w:ilvl w:val="0"/>
          <w:numId w:val="6"/>
        </w:numPr>
        <w:spacing w:before="0" w:after="0" w:line="322" w:lineRule="exact"/>
        <w:ind w:left="20" w:right="20" w:firstLine="860"/>
        <w:jc w:val="both"/>
      </w:pPr>
      <w:r>
        <w:t xml:space="preserve"> Регистрирует рекламные плоскости, расположенных на территории Донецкой Народной Республики, независимо от форм собственности владельца конструкций.</w:t>
      </w:r>
    </w:p>
    <w:p w:rsidR="004900ED" w:rsidRDefault="007E49F4">
      <w:pPr>
        <w:pStyle w:val="5"/>
        <w:spacing w:before="0" w:after="0" w:line="322" w:lineRule="exact"/>
        <w:ind w:left="20" w:right="20" w:firstLine="860"/>
        <w:jc w:val="both"/>
      </w:pPr>
      <w:r>
        <w:t>9.32.</w:t>
      </w:r>
      <w:r w:rsidR="00C676B5">
        <w:t xml:space="preserve"> </w:t>
      </w:r>
      <w:r>
        <w:t>Организует проведение конгрессов, конференций, семинаров, выставок и других мероприятий в сфере информ</w:t>
      </w:r>
      <w:r>
        <w:t>ационных и СМИ технологий; оказывает необходимую методическую и консультационную помощь предприятиям и организациям по вопросам, находящимся в компетенции Министерства информации.</w:t>
      </w:r>
    </w:p>
    <w:p w:rsidR="004900ED" w:rsidRDefault="007E49F4">
      <w:pPr>
        <w:pStyle w:val="5"/>
        <w:numPr>
          <w:ilvl w:val="0"/>
          <w:numId w:val="7"/>
        </w:numPr>
        <w:spacing w:before="0" w:after="0" w:line="322" w:lineRule="exact"/>
        <w:ind w:left="20" w:right="20" w:firstLine="860"/>
        <w:jc w:val="both"/>
      </w:pPr>
      <w:r>
        <w:t>Имеет право вносить в Совет Министров предложения о создании, ликвидации или</w:t>
      </w:r>
      <w:r>
        <w:t xml:space="preserve"> реорганизации государственных предприятий, учреждений и организаций.</w:t>
      </w:r>
    </w:p>
    <w:p w:rsidR="004900ED" w:rsidRDefault="00C676B5">
      <w:pPr>
        <w:pStyle w:val="5"/>
        <w:numPr>
          <w:ilvl w:val="0"/>
          <w:numId w:val="7"/>
        </w:numPr>
        <w:spacing w:before="0" w:after="0" w:line="322" w:lineRule="exact"/>
        <w:ind w:left="20" w:right="20" w:firstLine="860"/>
        <w:jc w:val="both"/>
      </w:pPr>
      <w:r>
        <w:t xml:space="preserve"> </w:t>
      </w:r>
      <w:r w:rsidR="007E49F4">
        <w:t xml:space="preserve">Учреждает государственные предприятия, осуществляющие деятельность в области информационных услуг и иных сферах, входящих в компетенцию Министерства информации, создает рабочие группы и </w:t>
      </w:r>
      <w:r w:rsidR="007E49F4">
        <w:t>комиссии по вопросам, входящим в компетенцию Министерства информации, с участием руководителей и специалистов, органов исполнительной власти, а также органов местного самоуправления, организаций различных форм собственности по согласованию с их руководител</w:t>
      </w:r>
      <w:r w:rsidR="007E49F4">
        <w:t>ями.</w:t>
      </w:r>
    </w:p>
    <w:p w:rsidR="004900ED" w:rsidRDefault="007E49F4">
      <w:pPr>
        <w:pStyle w:val="5"/>
        <w:numPr>
          <w:ilvl w:val="0"/>
          <w:numId w:val="7"/>
        </w:numPr>
        <w:spacing w:before="0" w:after="0" w:line="322" w:lineRule="exact"/>
        <w:ind w:left="20" w:right="20" w:firstLine="860"/>
        <w:jc w:val="both"/>
      </w:pPr>
      <w:r>
        <w:t xml:space="preserve"> Участвует в координации работ по созданию и функционированию комплексной системы оповещения и предупреждения.</w:t>
      </w:r>
    </w:p>
    <w:p w:rsidR="004900ED" w:rsidRDefault="007E49F4">
      <w:pPr>
        <w:pStyle w:val="5"/>
        <w:numPr>
          <w:ilvl w:val="0"/>
          <w:numId w:val="7"/>
        </w:numPr>
        <w:spacing w:before="0" w:after="0" w:line="322" w:lineRule="exact"/>
        <w:ind w:left="20" w:firstLine="860"/>
        <w:jc w:val="both"/>
      </w:pPr>
      <w:r>
        <w:t xml:space="preserve"> Выполняет иные полномочия, определенные законодательством.</w:t>
      </w:r>
    </w:p>
    <w:p w:rsidR="004900ED" w:rsidRDefault="007E49F4">
      <w:pPr>
        <w:pStyle w:val="5"/>
        <w:numPr>
          <w:ilvl w:val="0"/>
          <w:numId w:val="3"/>
        </w:numPr>
        <w:tabs>
          <w:tab w:val="left" w:pos="1413"/>
        </w:tabs>
        <w:spacing w:before="0" w:after="0" w:line="322" w:lineRule="exact"/>
        <w:ind w:firstLine="880"/>
        <w:jc w:val="both"/>
      </w:pPr>
      <w:r>
        <w:t>Министерство информации имеет право: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Запрашивать и получать от Совета Министров</w:t>
      </w:r>
      <w:r>
        <w:t>, других органов исполнительной власти Донецкой Народной Республики, органов местного самоуправления, организаций подведомственной сферы деятельности информацию и материалы, необходимые для решения вопросов, входя</w:t>
      </w:r>
      <w:r w:rsidRPr="00685C17">
        <w:rPr>
          <w:rStyle w:val="3"/>
          <w:u w:val="none"/>
        </w:rPr>
        <w:t>щи</w:t>
      </w:r>
      <w:r>
        <w:t>х в его компетенцию.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Участвовать в работе открытых совещаний, семинаров, конференций, проводимых Главой Донецкой Народной Республики, Советом Министров и Народным Советом Донецкой Народной Республики, органами исполнительной власти.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Организовывать и проводить совещания, семи</w:t>
      </w:r>
      <w:r>
        <w:t>нары, конференции по вопросам, входящим в компетенцию Министерства информации, с привлечением руководителей и специалистов, министерств и ведомств Республики, других органов исполнительной власти, органов местного самоуправления, организаций различных форм</w:t>
      </w:r>
      <w:r>
        <w:t xml:space="preserve"> собственности по согласованию с их руководителями.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lastRenderedPageBreak/>
        <w:t>Учреждать государственные предприятия, создавать рабочие группы и комиссии по вопросам, входящим в компетенцию Министерства информации, с участием руководителей и специалистов, органов исполнительной влас</w:t>
      </w:r>
      <w:r>
        <w:t>ти, а также органов местного самоуправления, организаций различных форм собственности по согласованию с их руководителями.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Пользоваться информационными ресурсами Донецкой Народной 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Привлекать специалистов органов исполнительной власти Донецкой</w:t>
      </w:r>
      <w:r>
        <w:t xml:space="preserve"> Народной Республики, органов местного самоуправления, предприятий, учреждений, организаций независимо от формы собственности (с согласия их руководителей) для рассмотрения вопросов, которые относятся к его компетенции.</w:t>
      </w:r>
    </w:p>
    <w:p w:rsidR="004900ED" w:rsidRDefault="007E49F4" w:rsidP="007D2077">
      <w:pPr>
        <w:pStyle w:val="5"/>
        <w:numPr>
          <w:ilvl w:val="1"/>
          <w:numId w:val="3"/>
        </w:numPr>
        <w:tabs>
          <w:tab w:val="right" w:pos="1701"/>
        </w:tabs>
        <w:spacing w:before="0" w:after="0" w:line="322" w:lineRule="exact"/>
        <w:ind w:right="20" w:firstLine="880"/>
        <w:jc w:val="both"/>
      </w:pPr>
      <w:r>
        <w:t>Во</w:t>
      </w:r>
      <w:r>
        <w:tab/>
        <w:t>время выполнения возложенных на н</w:t>
      </w:r>
      <w:r>
        <w:t>его задач взаимодействует с органами государственной власти и органами местного самоуправления Донецкой Народной Республики, предприятиями, учреждениями, организациями, гражданами, а также с соответствующими органами иностранных государств в порядке, устан</w:t>
      </w:r>
      <w:r>
        <w:t>овленном законодательством Донецкой Народной 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>В пределах своих полномочий на основании и во исполнение актов законодательства издает приказы, организует и контролирует их выполнение. В случае необходимости Министерство информации совместно с дру</w:t>
      </w:r>
      <w:r>
        <w:t>гими исполнительными органами государственной власти Донецкой Народной Республики издает совместные акты в порядке, установленном законодательством. Нормативные правовые акты Министерства информации подлежат регистрации в порядке, установленном законодател</w:t>
      </w:r>
      <w:r>
        <w:t>ьством.</w:t>
      </w:r>
    </w:p>
    <w:p w:rsidR="004900ED" w:rsidRDefault="007E49F4">
      <w:pPr>
        <w:pStyle w:val="5"/>
        <w:numPr>
          <w:ilvl w:val="0"/>
          <w:numId w:val="3"/>
        </w:numPr>
        <w:spacing w:before="0" w:after="349" w:line="322" w:lineRule="exact"/>
        <w:ind w:right="20" w:firstLine="880"/>
        <w:jc w:val="both"/>
      </w:pPr>
      <w:r>
        <w:t xml:space="preserve"> Министерство информации наделяется в установленном порядке необходимым имуществом - помещениями, средствами связи, техническим оборудованием, транспортными и иными материально</w:t>
      </w:r>
      <w:r w:rsidR="00C676B5">
        <w:t>-</w:t>
      </w:r>
      <w:r>
        <w:softHyphen/>
        <w:t>техническими средствами, которое закрепляется за ним на праве оперативн</w:t>
      </w:r>
      <w:r>
        <w:t>ого управления и является государственной собственностью Донецкой Народной Республики.</w:t>
      </w:r>
    </w:p>
    <w:p w:rsidR="007D2077" w:rsidRDefault="007D2077" w:rsidP="007D2077">
      <w:pPr>
        <w:pStyle w:val="5"/>
        <w:spacing w:before="0" w:after="349" w:line="322" w:lineRule="exact"/>
        <w:ind w:left="880" w:right="20"/>
        <w:jc w:val="both"/>
      </w:pPr>
    </w:p>
    <w:p w:rsidR="004900ED" w:rsidRDefault="007E49F4">
      <w:pPr>
        <w:pStyle w:val="25"/>
        <w:keepNext/>
        <w:keepLines/>
        <w:spacing w:before="0" w:after="308" w:line="260" w:lineRule="exact"/>
        <w:ind w:firstLine="880"/>
        <w:jc w:val="both"/>
      </w:pPr>
      <w:bookmarkStart w:id="4" w:name="bookmark4"/>
      <w:r>
        <w:t>V. Организация деятельности Министерства информации</w:t>
      </w:r>
      <w:bookmarkEnd w:id="4"/>
    </w:p>
    <w:p w:rsidR="007D2077" w:rsidRDefault="007D2077">
      <w:pPr>
        <w:pStyle w:val="25"/>
        <w:keepNext/>
        <w:keepLines/>
        <w:spacing w:before="0" w:after="308" w:line="260" w:lineRule="exact"/>
        <w:ind w:firstLine="880"/>
        <w:jc w:val="both"/>
      </w:pP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Министерство информации возглавляет Министр, который назначается на должность и освобождается от должности Главой До</w:t>
      </w:r>
      <w:r>
        <w:t>нецкой 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firstLine="880"/>
        <w:jc w:val="both"/>
      </w:pPr>
      <w:r>
        <w:t xml:space="preserve"> Министр: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Осуществляет руководство Министерством информации и несет персональную ответственность за выполнение возложенных на Министерство информации задач и функций.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>В пределах предоставленных ему полномочий определяет приорит</w:t>
      </w:r>
      <w:r>
        <w:t>еты и стратегические направления деятельности Министерства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Назначает на должности и освобождает от должностей работников </w:t>
      </w:r>
      <w:r>
        <w:lastRenderedPageBreak/>
        <w:t>Министерства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Принимает участие в рассмотрении вопросов на заседаниях Совета Министров Донецкой Народной </w:t>
      </w:r>
      <w:r>
        <w:t>Республики.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Предлагает Главе Донецкой Народной Республики для назначения на должность своих заместителей, определяет обязанности первого заместителя Министра, заместителя Министра и помощника Министра, распределяет полномочия между своими заместителями, н</w:t>
      </w:r>
      <w:r>
        <w:t>азначает исполняющего обязанности Министра на время своего отсутствия.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Представляет Министерство информации в отношениях с другими органами государственной власти и органами местного самоуправления, предприятиями и организациями в Донецкой Народной Респуб</w:t>
      </w:r>
      <w:r>
        <w:t>лике и за ее пределами.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Подписывает приказы и иные документы Министерства информации, обеспечивает контроль за их выполнением.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Вносит в установленном порядке представления о награждении сотрудников Министерства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Организует работу по предотвра</w:t>
      </w:r>
      <w:r>
        <w:t>щению коррупции, выявлению и прекращению ее проявлений, устранению последствий коррупционных деяний в Министерстве информации.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 xml:space="preserve"> Утверждает положения о структурных подразделениях и должностные инструкции работников Министерства.</w:t>
      </w:r>
    </w:p>
    <w:p w:rsidR="004900ED" w:rsidRDefault="007E49F4" w:rsidP="00C676B5">
      <w:pPr>
        <w:pStyle w:val="5"/>
        <w:numPr>
          <w:ilvl w:val="1"/>
          <w:numId w:val="3"/>
        </w:numPr>
        <w:tabs>
          <w:tab w:val="left" w:pos="1985"/>
          <w:tab w:val="left" w:pos="3261"/>
          <w:tab w:val="left" w:pos="5387"/>
          <w:tab w:val="right" w:pos="9347"/>
        </w:tabs>
        <w:spacing w:before="0" w:after="0" w:line="322" w:lineRule="exact"/>
        <w:ind w:firstLine="880"/>
        <w:jc w:val="both"/>
      </w:pPr>
      <w:r>
        <w:t>Назначает</w:t>
      </w:r>
      <w:r>
        <w:tab/>
        <w:t>руководителей</w:t>
      </w:r>
      <w:r>
        <w:tab/>
        <w:t>госу</w:t>
      </w:r>
      <w:r>
        <w:t>дарственных</w:t>
      </w:r>
      <w:r w:rsidR="00C676B5">
        <w:t xml:space="preserve"> </w:t>
      </w:r>
      <w:r>
        <w:t>предприятий, учреждений, находящихся в ведении Министерства информации, по согласованию с Советом Министров Донецкой Народной Республики.</w:t>
      </w:r>
    </w:p>
    <w:p w:rsidR="004900ED" w:rsidRDefault="007E49F4" w:rsidP="00C676B5">
      <w:pPr>
        <w:pStyle w:val="5"/>
        <w:numPr>
          <w:ilvl w:val="1"/>
          <w:numId w:val="3"/>
        </w:numPr>
        <w:tabs>
          <w:tab w:val="right" w:pos="1843"/>
          <w:tab w:val="center" w:pos="6014"/>
          <w:tab w:val="right" w:pos="8465"/>
        </w:tabs>
        <w:spacing w:before="0" w:after="0" w:line="322" w:lineRule="exact"/>
        <w:ind w:firstLine="880"/>
        <w:jc w:val="both"/>
      </w:pPr>
      <w:r>
        <w:t xml:space="preserve"> Осуществляет контроль за ведением бухгалтерского, статистического учета и отчетности Министерства информа</w:t>
      </w:r>
      <w:r>
        <w:t>ции в соответствии с действующим законодательством.</w:t>
      </w:r>
    </w:p>
    <w:p w:rsidR="004900ED" w:rsidRDefault="007E49F4">
      <w:pPr>
        <w:pStyle w:val="5"/>
        <w:numPr>
          <w:ilvl w:val="1"/>
          <w:numId w:val="3"/>
        </w:numPr>
        <w:spacing w:before="0" w:after="0" w:line="322" w:lineRule="exact"/>
        <w:ind w:right="20" w:firstLine="880"/>
        <w:jc w:val="both"/>
      </w:pPr>
      <w:r>
        <w:t>Утверждает штатное расписание Министерства информации в пределах предельной численности работников.</w:t>
      </w:r>
    </w:p>
    <w:p w:rsidR="004900ED" w:rsidRDefault="007E49F4" w:rsidP="00C676B5">
      <w:pPr>
        <w:pStyle w:val="5"/>
        <w:numPr>
          <w:ilvl w:val="1"/>
          <w:numId w:val="3"/>
        </w:numPr>
        <w:tabs>
          <w:tab w:val="left" w:pos="1843"/>
        </w:tabs>
        <w:spacing w:before="0" w:after="0" w:line="322" w:lineRule="exact"/>
        <w:ind w:right="20" w:firstLine="880"/>
        <w:jc w:val="both"/>
      </w:pPr>
      <w:r>
        <w:t xml:space="preserve"> Осуществляет</w:t>
      </w:r>
      <w:r>
        <w:tab/>
        <w:t>иные полномочия, предусмотренные законодательством.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В случае отсутствия Министра, его обя</w:t>
      </w:r>
      <w:r>
        <w:t>занности исполняет один из заместителей министра в соответствии с распределением обязанностей.</w:t>
      </w:r>
    </w:p>
    <w:p w:rsidR="004900ED" w:rsidRDefault="007E49F4" w:rsidP="00C676B5">
      <w:pPr>
        <w:pStyle w:val="5"/>
        <w:numPr>
          <w:ilvl w:val="0"/>
          <w:numId w:val="3"/>
        </w:numPr>
        <w:tabs>
          <w:tab w:val="left" w:pos="1560"/>
          <w:tab w:val="left" w:pos="3261"/>
          <w:tab w:val="left" w:pos="4962"/>
          <w:tab w:val="right" w:pos="6789"/>
          <w:tab w:val="left" w:pos="6995"/>
          <w:tab w:val="right" w:pos="8364"/>
        </w:tabs>
        <w:spacing w:before="0" w:after="0" w:line="322" w:lineRule="exact"/>
        <w:ind w:firstLine="880"/>
        <w:jc w:val="both"/>
      </w:pPr>
      <w:r>
        <w:t xml:space="preserve"> Заместители</w:t>
      </w:r>
      <w:r>
        <w:tab/>
        <w:t>Министра</w:t>
      </w:r>
      <w:r>
        <w:tab/>
        <w:t>назначаются</w:t>
      </w:r>
      <w:r w:rsidR="00C676B5">
        <w:t xml:space="preserve"> </w:t>
      </w:r>
      <w:r>
        <w:tab/>
        <w:t>на должность</w:t>
      </w:r>
      <w:r>
        <w:tab/>
        <w:t>и</w:t>
      </w:r>
    </w:p>
    <w:p w:rsidR="004900ED" w:rsidRDefault="007E49F4">
      <w:pPr>
        <w:pStyle w:val="5"/>
        <w:spacing w:before="0" w:after="0" w:line="322" w:lineRule="exact"/>
        <w:ind w:right="20"/>
        <w:jc w:val="both"/>
      </w:pPr>
      <w:r>
        <w:t>освобождаются от должности Главой Донецкой Народной Республики по представлению Министра.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Министерство информации содержится за счет средств бюджета Донецкой 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Предельная численность работников Министерства информации утверждается Советом Министров Донецкой 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Структура Министерства информации утверждаютс</w:t>
      </w:r>
      <w:r>
        <w:t>я Советом Министров Донецкой 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Министерство информации образуется, реорганизуется и ликвидируется в соответствии с законодательством Донецкой Народной Республики.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lastRenderedPageBreak/>
        <w:t xml:space="preserve"> Для рассмотрения и решения отдельных программ по основным направлениям р</w:t>
      </w:r>
      <w:r>
        <w:t>азвития информационной политики и других вопросов в Министерстве информации могут создаваться координационный совет, другие консультативные или совещательные органы. Состав этих органов и положения о них утверждаются Министром.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Для решения вопросов матери</w:t>
      </w:r>
      <w:r>
        <w:t>ально-технического, хозяйственного обеспечения и иных вопросов деятельности Министерства информации и подведомственных ему организаций и предприятий при Министерстве информации могут создаваться вспомогательные службы.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Министерство информации обладает пра</w:t>
      </w:r>
      <w:r>
        <w:t>вами юридического лица, имеет печать с изображением государственного герба Донецкой Народной Республики и своим наименованием, а также соответствующие банковские</w:t>
      </w:r>
      <w:r w:rsidR="00082D28">
        <w:rPr>
          <w:rStyle w:val="4"/>
        </w:rPr>
        <w:t xml:space="preserve"> </w:t>
      </w:r>
      <w:r>
        <w:t>счета, открываемые в установленном законодательством порядке.</w:t>
      </w:r>
    </w:p>
    <w:p w:rsidR="004900ED" w:rsidRDefault="007E49F4">
      <w:pPr>
        <w:pStyle w:val="5"/>
        <w:numPr>
          <w:ilvl w:val="0"/>
          <w:numId w:val="3"/>
        </w:numPr>
        <w:spacing w:before="0" w:after="0" w:line="322" w:lineRule="exact"/>
        <w:ind w:right="20" w:firstLine="880"/>
        <w:jc w:val="both"/>
      </w:pPr>
      <w:r>
        <w:t xml:space="preserve"> Юридический адрес Министерства </w:t>
      </w:r>
      <w:r>
        <w:t>информации: город Донецк, бульвар Пушкина, 7 «б».</w:t>
      </w:r>
    </w:p>
    <w:sectPr w:rsidR="004900ED" w:rsidSect="004900ED">
      <w:type w:val="continuous"/>
      <w:pgSz w:w="11906" w:h="16838"/>
      <w:pgMar w:top="1355" w:right="1123" w:bottom="1034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9F4" w:rsidRDefault="007E49F4" w:rsidP="004900ED">
      <w:r>
        <w:separator/>
      </w:r>
    </w:p>
  </w:endnote>
  <w:endnote w:type="continuationSeparator" w:id="1">
    <w:p w:rsidR="007E49F4" w:rsidRDefault="007E49F4" w:rsidP="00490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9F4" w:rsidRDefault="007E49F4"/>
  </w:footnote>
  <w:footnote w:type="continuationSeparator" w:id="1">
    <w:p w:rsidR="007E49F4" w:rsidRDefault="007E49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111"/>
    <w:multiLevelType w:val="multilevel"/>
    <w:tmpl w:val="6414F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83695E"/>
    <w:multiLevelType w:val="multilevel"/>
    <w:tmpl w:val="053C1146"/>
    <w:lvl w:ilvl="0">
      <w:start w:val="3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1623D2"/>
    <w:multiLevelType w:val="multilevel"/>
    <w:tmpl w:val="C112817E"/>
    <w:lvl w:ilvl="0">
      <w:start w:val="33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180153"/>
    <w:multiLevelType w:val="multilevel"/>
    <w:tmpl w:val="1498782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C47297"/>
    <w:multiLevelType w:val="multilevel"/>
    <w:tmpl w:val="BE58EB9A"/>
    <w:lvl w:ilvl="0">
      <w:start w:val="26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9245B"/>
    <w:multiLevelType w:val="multilevel"/>
    <w:tmpl w:val="E9A866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A86367"/>
    <w:multiLevelType w:val="multilevel"/>
    <w:tmpl w:val="56965410"/>
    <w:lvl w:ilvl="0">
      <w:start w:val="3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900ED"/>
    <w:rsid w:val="00082D28"/>
    <w:rsid w:val="002956F7"/>
    <w:rsid w:val="004124D7"/>
    <w:rsid w:val="004900ED"/>
    <w:rsid w:val="005154E0"/>
    <w:rsid w:val="00685C17"/>
    <w:rsid w:val="007D2077"/>
    <w:rsid w:val="007E49F4"/>
    <w:rsid w:val="00C264AC"/>
    <w:rsid w:val="00C676B5"/>
    <w:rsid w:val="00FA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00E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900E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900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8"/>
      <w:szCs w:val="38"/>
      <w:u w:val="none"/>
    </w:rPr>
  </w:style>
  <w:style w:type="character" w:customStyle="1" w:styleId="11">
    <w:name w:val="Заголовок №1"/>
    <w:basedOn w:val="1"/>
    <w:rsid w:val="004900ED"/>
    <w:rPr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5"/>
    <w:rsid w:val="004900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5pt">
    <w:name w:val="Основной текст + 15 pt;Полужирный"/>
    <w:basedOn w:val="a4"/>
    <w:rsid w:val="004900ED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12">
    <w:name w:val="Основной текст1"/>
    <w:basedOn w:val="a4"/>
    <w:rsid w:val="004900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4900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4900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sid w:val="004900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0"/>
    <w:rsid w:val="004900E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Заголовок №2_"/>
    <w:basedOn w:val="a0"/>
    <w:link w:val="25"/>
    <w:rsid w:val="004900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Заголовок №2"/>
    <w:basedOn w:val="24"/>
    <w:rsid w:val="004900E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3"/>
    <w:basedOn w:val="a4"/>
    <w:rsid w:val="004900E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">
    <w:name w:val="Основной текст4"/>
    <w:basedOn w:val="a4"/>
    <w:rsid w:val="004900E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4900ED"/>
    <w:pPr>
      <w:spacing w:after="300" w:line="457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8"/>
      <w:szCs w:val="38"/>
    </w:rPr>
  </w:style>
  <w:style w:type="paragraph" w:customStyle="1" w:styleId="5">
    <w:name w:val="Основной текст5"/>
    <w:basedOn w:val="a"/>
    <w:link w:val="a4"/>
    <w:rsid w:val="004900ED"/>
    <w:pPr>
      <w:spacing w:before="300" w:after="300" w:line="32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4900ED"/>
    <w:pPr>
      <w:spacing w:before="300" w:line="0" w:lineRule="atLeast"/>
      <w:ind w:firstLine="5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rsid w:val="004900ED"/>
    <w:pPr>
      <w:spacing w:before="600" w:after="3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2018-10-01T09:32:00Z</dcterms:created>
  <dcterms:modified xsi:type="dcterms:W3CDTF">2018-10-01T09:49:00Z</dcterms:modified>
</cp:coreProperties>
</file>