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CB6" w:rsidRDefault="003932D7" w:rsidP="00D63BB8">
      <w:pPr>
        <w:pStyle w:val="10"/>
        <w:keepNext/>
        <w:keepLines/>
        <w:spacing w:after="385"/>
        <w:ind w:left="20" w:firstLine="831"/>
      </w:pPr>
      <w:bookmarkStart w:id="0" w:name="bookmark0"/>
      <w:r>
        <w:rPr>
          <w:rStyle w:val="11"/>
          <w:b/>
          <w:bCs/>
        </w:rPr>
        <w:t xml:space="preserve">ДОНЕЦКАЯ НАРОДНАЯ РЕСПУБЛИКА </w:t>
      </w:r>
      <w:r w:rsidR="002D7DFA">
        <w:rPr>
          <w:rStyle w:val="11"/>
          <w:b/>
          <w:bCs/>
        </w:rPr>
        <w:br/>
      </w:r>
      <w:r>
        <w:rPr>
          <w:rStyle w:val="11"/>
          <w:b/>
          <w:bCs/>
        </w:rPr>
        <w:t>СОВЕТ МИНИСТРОВ</w:t>
      </w:r>
      <w:bookmarkEnd w:id="0"/>
    </w:p>
    <w:p w:rsidR="00044CB6" w:rsidRDefault="003932D7" w:rsidP="00D63BB8">
      <w:pPr>
        <w:pStyle w:val="20"/>
        <w:keepNext/>
        <w:keepLines/>
        <w:spacing w:before="0" w:after="424" w:line="280" w:lineRule="exact"/>
        <w:ind w:left="20" w:firstLine="831"/>
      </w:pPr>
      <w:bookmarkStart w:id="1" w:name="bookmark1"/>
      <w:r>
        <w:rPr>
          <w:rStyle w:val="21"/>
          <w:b/>
          <w:bCs/>
        </w:rPr>
        <w:t>ПОСТАНОВЛЕНИЕ</w:t>
      </w:r>
      <w:bookmarkEnd w:id="1"/>
      <w:r w:rsidR="002D7DFA">
        <w:rPr>
          <w:rStyle w:val="21"/>
          <w:b/>
          <w:bCs/>
        </w:rPr>
        <w:t xml:space="preserve"> </w:t>
      </w:r>
      <w:r w:rsidR="002D7DFA">
        <w:rPr>
          <w:rStyle w:val="21"/>
          <w:b/>
          <w:bCs/>
        </w:rPr>
        <w:br/>
      </w:r>
      <w:r>
        <w:rPr>
          <w:rStyle w:val="24"/>
          <w:b/>
          <w:bCs/>
        </w:rPr>
        <w:t>от 13 сентября 2018 г. № 2-3</w:t>
      </w:r>
    </w:p>
    <w:p w:rsidR="00044CB6" w:rsidRPr="008E2242" w:rsidRDefault="003932D7" w:rsidP="00D63BB8">
      <w:pPr>
        <w:pStyle w:val="23"/>
        <w:spacing w:before="0" w:after="360" w:line="322" w:lineRule="exact"/>
        <w:ind w:left="20" w:firstLine="831"/>
        <w:rPr>
          <w:sz w:val="26"/>
          <w:szCs w:val="26"/>
        </w:rPr>
      </w:pPr>
      <w:r w:rsidRPr="008E2242">
        <w:rPr>
          <w:rStyle w:val="24"/>
          <w:b/>
          <w:bCs/>
          <w:sz w:val="26"/>
          <w:szCs w:val="26"/>
        </w:rPr>
        <w:t xml:space="preserve">Об утверждении Временных ветеринарно-санитарных требований при </w:t>
      </w:r>
      <w:r w:rsidR="002D7DFA" w:rsidRPr="008E2242">
        <w:rPr>
          <w:rStyle w:val="24"/>
          <w:b/>
          <w:bCs/>
          <w:sz w:val="26"/>
          <w:szCs w:val="26"/>
        </w:rPr>
        <w:br/>
      </w:r>
      <w:r w:rsidRPr="008E2242">
        <w:rPr>
          <w:rStyle w:val="24"/>
          <w:b/>
          <w:bCs/>
          <w:sz w:val="26"/>
          <w:szCs w:val="26"/>
        </w:rPr>
        <w:t>импорте в Донецкую Народную Республику товаров, подлежащих ветеринарному контролю и надзору</w:t>
      </w:r>
    </w:p>
    <w:p w:rsidR="00044CB6" w:rsidRDefault="003932D7" w:rsidP="00D63BB8">
      <w:pPr>
        <w:pStyle w:val="3"/>
        <w:tabs>
          <w:tab w:val="right" w:pos="9654"/>
        </w:tabs>
        <w:spacing w:before="0"/>
        <w:ind w:left="20" w:right="20" w:firstLine="831"/>
        <w:rPr>
          <w:rStyle w:val="12"/>
        </w:rPr>
      </w:pPr>
      <w:r>
        <w:rPr>
          <w:rStyle w:val="12"/>
        </w:rPr>
        <w:t>В целях обеспечения охраны территории Донецкой Народной Республики от ввоза и распространения возбудителей заразных болезней животных, в том числе общих для животных и человека, и товаров, не соответствующих ветеринарно-санитарным требованиям, руководствуясь статьями 77,</w:t>
      </w:r>
      <w:r w:rsidR="0002650A">
        <w:rPr>
          <w:rStyle w:val="12"/>
        </w:rPr>
        <w:t xml:space="preserve"> </w:t>
      </w:r>
      <w:r>
        <w:rPr>
          <w:rStyle w:val="12"/>
        </w:rPr>
        <w:t>78</w:t>
      </w:r>
      <w:r w:rsidR="0002650A">
        <w:t xml:space="preserve"> </w:t>
      </w:r>
      <w:hyperlink r:id="rId7" w:history="1">
        <w:r w:rsidRPr="00DB0D33">
          <w:rPr>
            <w:rStyle w:val="a3"/>
          </w:rPr>
          <w:t>Конституции Донецкой Народной Республики</w:t>
        </w:r>
      </w:hyperlink>
      <w:r>
        <w:rPr>
          <w:rStyle w:val="12"/>
        </w:rPr>
        <w:t xml:space="preserve">, в соответствии со статьями 8, 11, 18, 20 </w:t>
      </w:r>
      <w:hyperlink r:id="rId8" w:history="1">
        <w:r w:rsidRPr="00391FFD">
          <w:rPr>
            <w:rStyle w:val="a3"/>
          </w:rPr>
          <w:t xml:space="preserve">Закона Донецкой Народной Республики от 8 апреля 2016 года № </w:t>
        </w:r>
        <w:r w:rsidRPr="00391FFD">
          <w:rPr>
            <w:rStyle w:val="a3"/>
            <w:lang w:eastAsia="en-US" w:bidi="en-US"/>
          </w:rPr>
          <w:t>120-</w:t>
        </w:r>
        <w:r w:rsidRPr="00391FFD">
          <w:rPr>
            <w:rStyle w:val="a3"/>
            <w:lang w:val="en-US" w:eastAsia="en-US" w:bidi="en-US"/>
          </w:rPr>
          <w:t>IHC</w:t>
        </w:r>
        <w:r w:rsidRPr="00391FFD">
          <w:rPr>
            <w:rStyle w:val="a3"/>
            <w:lang w:eastAsia="en-US" w:bidi="en-US"/>
          </w:rPr>
          <w:t xml:space="preserve"> </w:t>
        </w:r>
        <w:r w:rsidRPr="00391FFD">
          <w:rPr>
            <w:rStyle w:val="a3"/>
          </w:rPr>
          <w:t>«О безопасности и качестве пищевых продуктов»</w:t>
        </w:r>
      </w:hyperlink>
      <w:r>
        <w:rPr>
          <w:rStyle w:val="12"/>
        </w:rPr>
        <w:t xml:space="preserve">, статьей 41 </w:t>
      </w:r>
      <w:hyperlink r:id="rId9" w:history="1">
        <w:r w:rsidRPr="00DB0D33">
          <w:rPr>
            <w:rStyle w:val="a3"/>
          </w:rPr>
          <w:t xml:space="preserve">Закона Донецкой Народной Республики от 24 апреля 2015 года № </w:t>
        </w:r>
        <w:r w:rsidRPr="00DB0D33">
          <w:rPr>
            <w:rStyle w:val="a3"/>
            <w:lang w:eastAsia="en-US" w:bidi="en-US"/>
          </w:rPr>
          <w:t>35-</w:t>
        </w:r>
        <w:r w:rsidRPr="00DB0D33">
          <w:rPr>
            <w:rStyle w:val="a3"/>
            <w:lang w:val="en-US" w:eastAsia="en-US" w:bidi="en-US"/>
          </w:rPr>
          <w:t>IHC</w:t>
        </w:r>
        <w:r w:rsidRPr="00DB0D33">
          <w:rPr>
            <w:rStyle w:val="a3"/>
            <w:lang w:eastAsia="en-US" w:bidi="en-US"/>
          </w:rPr>
          <w:t xml:space="preserve"> </w:t>
        </w:r>
        <w:r w:rsidRPr="00DB0D33">
          <w:rPr>
            <w:rStyle w:val="a3"/>
          </w:rPr>
          <w:t>«О системе органов исполнительной власти Донецкой Народной Республики»</w:t>
        </w:r>
      </w:hyperlink>
      <w:r>
        <w:rPr>
          <w:rStyle w:val="12"/>
        </w:rPr>
        <w:t>, Совет Министров Донецкой Народной Республики</w:t>
      </w:r>
    </w:p>
    <w:p w:rsidR="0002650A" w:rsidRDefault="0002650A" w:rsidP="00D63BB8">
      <w:pPr>
        <w:pStyle w:val="3"/>
        <w:tabs>
          <w:tab w:val="right" w:pos="9654"/>
        </w:tabs>
        <w:spacing w:before="0"/>
        <w:ind w:left="20" w:right="20" w:firstLine="831"/>
      </w:pPr>
    </w:p>
    <w:p w:rsidR="00044CB6" w:rsidRDefault="003932D7" w:rsidP="00D63BB8">
      <w:pPr>
        <w:pStyle w:val="23"/>
        <w:spacing w:before="0" w:after="261" w:line="240" w:lineRule="exact"/>
        <w:ind w:left="20" w:firstLine="831"/>
        <w:jc w:val="both"/>
      </w:pPr>
      <w:r>
        <w:rPr>
          <w:rStyle w:val="24"/>
          <w:b/>
          <w:bCs/>
        </w:rPr>
        <w:t>ПОСТАНОВЛЯЕТ:</w:t>
      </w:r>
    </w:p>
    <w:p w:rsidR="00044CB6" w:rsidRDefault="003932D7" w:rsidP="00D63BB8">
      <w:pPr>
        <w:pStyle w:val="3"/>
        <w:numPr>
          <w:ilvl w:val="0"/>
          <w:numId w:val="1"/>
        </w:numPr>
        <w:spacing w:before="0" w:after="120"/>
        <w:ind w:left="20" w:right="20" w:firstLine="831"/>
      </w:pPr>
      <w:r>
        <w:rPr>
          <w:rStyle w:val="12"/>
        </w:rPr>
        <w:t xml:space="preserve"> Утвердить Временные ветеринарно-санитарные требования при импорте в Донецкую Народную Республику товаров, подлежащих ветеринарному контролю и надзору (прилагаются).</w:t>
      </w:r>
    </w:p>
    <w:p w:rsidR="001B75A3" w:rsidRPr="008E2242" w:rsidRDefault="003932D7" w:rsidP="00D63BB8">
      <w:pPr>
        <w:pStyle w:val="3"/>
        <w:numPr>
          <w:ilvl w:val="0"/>
          <w:numId w:val="1"/>
        </w:numPr>
        <w:spacing w:before="0" w:after="169" w:line="276" w:lineRule="auto"/>
        <w:ind w:left="20" w:right="20" w:firstLine="831"/>
        <w:rPr>
          <w:rStyle w:val="12"/>
          <w:sz w:val="2"/>
          <w:szCs w:val="2"/>
        </w:rPr>
      </w:pPr>
      <w:r w:rsidRPr="00760E4D">
        <w:rPr>
          <w:rStyle w:val="12"/>
          <w:rFonts w:eastAsia="Courier New"/>
        </w:rPr>
        <w:t xml:space="preserve"> Внести изменения в Приложение 2 к Порядку отбора образцов (проб) пищевой продукции животного и растительного происхождения, кормов, кормовых добавок с целью лабораторного контроля их качества и безопасности, утвержденному Постановлением Совета Министров Донецкой Народной Республики от 15 июня 2017 года № 7-1, а именно в подпункте 9.1 «Зерновые и зернобобовые для фуражных целей (пшеница, кукуруза, горох, ячмень, просо, рожь)» пункта 9 «ЗЕРНО И ЗЕРНОБОБОВЫЕ ДЛЯ ФУРАЖНЫХ ЦЕЛЕЙ (ПШЕНИЦА, КУКУРУЗА, ГОРОХ, ЯЧМЕНЬ)»:</w:t>
      </w:r>
    </w:p>
    <w:p w:rsidR="008E2242" w:rsidRPr="001B75A3" w:rsidRDefault="008E2242" w:rsidP="00D63BB8">
      <w:pPr>
        <w:pStyle w:val="3"/>
        <w:spacing w:before="0" w:after="169" w:line="276" w:lineRule="auto"/>
        <w:ind w:right="20" w:firstLine="831"/>
        <w:rPr>
          <w:rStyle w:val="12"/>
          <w:sz w:val="2"/>
          <w:szCs w:val="2"/>
        </w:rPr>
      </w:pPr>
    </w:p>
    <w:p w:rsidR="001B75A3" w:rsidRDefault="008E2242" w:rsidP="00792004">
      <w:pPr>
        <w:pStyle w:val="3"/>
        <w:spacing w:before="0" w:after="169" w:line="276" w:lineRule="auto"/>
        <w:ind w:right="20"/>
        <w:rPr>
          <w:rStyle w:val="12"/>
          <w:rFonts w:eastAsia="Courier New"/>
        </w:rPr>
      </w:pPr>
      <w:r>
        <w:rPr>
          <w:rFonts w:eastAsia="Courier New"/>
          <w:noProof/>
          <w:lang w:bidi="ar-SA"/>
        </w:rPr>
        <w:drawing>
          <wp:inline distT="0" distB="0" distL="0" distR="0">
            <wp:extent cx="6115050" cy="923925"/>
            <wp:effectExtent l="19050" t="0" r="0" b="0"/>
            <wp:docPr id="2" name="Рисунок 2" descr="C:\Users\User\Desktop\доки\постановления совета министров\26.10\заготовки 2-3\1-2\Postanov_N2_3_13092018_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26.10\заготовки 2-3\1-2\Postanov_N2_3_13092018_Page1.jpg"/>
                    <pic:cNvPicPr>
                      <a:picLocks noChangeAspect="1" noChangeArrowheads="1"/>
                    </pic:cNvPicPr>
                  </pic:nvPicPr>
                  <pic:blipFill>
                    <a:blip r:embed="rId10"/>
                    <a:srcRect/>
                    <a:stretch>
                      <a:fillRect/>
                    </a:stretch>
                  </pic:blipFill>
                  <pic:spPr bwMode="auto">
                    <a:xfrm>
                      <a:off x="0" y="0"/>
                      <a:ext cx="6115050" cy="923925"/>
                    </a:xfrm>
                    <a:prstGeom prst="rect">
                      <a:avLst/>
                    </a:prstGeom>
                    <a:noFill/>
                    <a:ln w="9525">
                      <a:noFill/>
                      <a:miter lim="800000"/>
                      <a:headEnd/>
                      <a:tailEnd/>
                    </a:ln>
                  </pic:spPr>
                </pic:pic>
              </a:graphicData>
            </a:graphic>
          </wp:inline>
        </w:drawing>
      </w:r>
    </w:p>
    <w:p w:rsidR="001B75A3" w:rsidRDefault="008E2242" w:rsidP="00792004">
      <w:pPr>
        <w:pStyle w:val="3"/>
        <w:spacing w:before="0" w:after="169" w:line="276" w:lineRule="auto"/>
        <w:ind w:right="20"/>
        <w:rPr>
          <w:rStyle w:val="12"/>
          <w:rFonts w:eastAsia="Courier New"/>
        </w:rPr>
      </w:pPr>
      <w:r>
        <w:rPr>
          <w:rFonts w:eastAsia="Courier New"/>
          <w:noProof/>
          <w:lang w:bidi="ar-SA"/>
        </w:rPr>
        <w:lastRenderedPageBreak/>
        <w:drawing>
          <wp:inline distT="0" distB="0" distL="0" distR="0">
            <wp:extent cx="6105525" cy="5753100"/>
            <wp:effectExtent l="19050" t="0" r="9525" b="0"/>
            <wp:docPr id="3" name="Рисунок 3" descr="C:\Users\User\Desktop\доки\постановления совета министров\26.10\заготовки 2-3\1-2\Postanov_N2_3_13092018_P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26.10\заготовки 2-3\1-2\Postanov_N2_3_13092018_Page2.jpg"/>
                    <pic:cNvPicPr>
                      <a:picLocks noChangeAspect="1" noChangeArrowheads="1"/>
                    </pic:cNvPicPr>
                  </pic:nvPicPr>
                  <pic:blipFill>
                    <a:blip r:embed="rId11"/>
                    <a:srcRect/>
                    <a:stretch>
                      <a:fillRect/>
                    </a:stretch>
                  </pic:blipFill>
                  <pic:spPr bwMode="auto">
                    <a:xfrm>
                      <a:off x="0" y="0"/>
                      <a:ext cx="6105525" cy="5753100"/>
                    </a:xfrm>
                    <a:prstGeom prst="rect">
                      <a:avLst/>
                    </a:prstGeom>
                    <a:noFill/>
                    <a:ln w="9525">
                      <a:noFill/>
                      <a:miter lim="800000"/>
                      <a:headEnd/>
                      <a:tailEnd/>
                    </a:ln>
                  </pic:spPr>
                </pic:pic>
              </a:graphicData>
            </a:graphic>
          </wp:inline>
        </w:drawing>
      </w:r>
    </w:p>
    <w:p w:rsidR="001B75A3" w:rsidRPr="001B75A3" w:rsidRDefault="001B75A3" w:rsidP="00D63BB8">
      <w:pPr>
        <w:pStyle w:val="3"/>
        <w:spacing w:before="0" w:after="169"/>
        <w:ind w:right="20" w:firstLine="831"/>
        <w:rPr>
          <w:rStyle w:val="12"/>
          <w:sz w:val="2"/>
          <w:szCs w:val="2"/>
        </w:rPr>
      </w:pPr>
    </w:p>
    <w:p w:rsidR="00044CB6" w:rsidRDefault="003932D7" w:rsidP="00836B8A">
      <w:pPr>
        <w:pStyle w:val="3"/>
        <w:numPr>
          <w:ilvl w:val="0"/>
          <w:numId w:val="2"/>
        </w:numPr>
        <w:spacing w:before="0"/>
        <w:ind w:right="20" w:firstLine="680"/>
      </w:pPr>
      <w:r>
        <w:rPr>
          <w:rStyle w:val="12"/>
        </w:rPr>
        <w:t>Временные ветеринарно-санитарные требования при импорте в Донецкую Народную Республику товаров, подлежащих ветеринарному контролю и надзору, действуют до принятия закона Донецкой Народной Республики, регулирующего общественные отношения в сфере ветеринарной медицины.</w:t>
      </w:r>
    </w:p>
    <w:p w:rsidR="00044CB6" w:rsidRDefault="003932D7" w:rsidP="00836B8A">
      <w:pPr>
        <w:pStyle w:val="3"/>
        <w:numPr>
          <w:ilvl w:val="0"/>
          <w:numId w:val="2"/>
        </w:numPr>
        <w:spacing w:before="0" w:after="784"/>
        <w:ind w:right="20" w:firstLine="680"/>
      </w:pPr>
      <w:r>
        <w:rPr>
          <w:rStyle w:val="12"/>
        </w:rPr>
        <w:t xml:space="preserve"> Настоящее Постановление вступает в силу со дня официального опубликования.</w:t>
      </w:r>
    </w:p>
    <w:p w:rsidR="00044CB6" w:rsidRDefault="003932D7" w:rsidP="00D63BB8">
      <w:pPr>
        <w:pStyle w:val="23"/>
        <w:spacing w:before="0" w:after="0" w:line="276" w:lineRule="auto"/>
        <w:ind w:right="-11" w:firstLine="831"/>
        <w:jc w:val="left"/>
        <w:rPr>
          <w:rStyle w:val="24"/>
          <w:b/>
          <w:bCs/>
        </w:rPr>
      </w:pPr>
      <w:r>
        <w:rPr>
          <w:rStyle w:val="24"/>
          <w:b/>
          <w:bCs/>
        </w:rPr>
        <w:t>Врио Председателя</w:t>
      </w:r>
      <w:r w:rsidR="001B75A3">
        <w:rPr>
          <w:rStyle w:val="24"/>
          <w:b/>
          <w:bCs/>
        </w:rPr>
        <w:br/>
      </w:r>
      <w:r>
        <w:rPr>
          <w:rStyle w:val="24"/>
          <w:b/>
          <w:bCs/>
        </w:rPr>
        <w:t>Совета Министров</w:t>
      </w:r>
      <w:r w:rsidR="001B75A3">
        <w:rPr>
          <w:rStyle w:val="24"/>
          <w:b/>
          <w:bCs/>
        </w:rPr>
        <w:t xml:space="preserve">                                                                       Д. В. Пушилин </w:t>
      </w:r>
    </w:p>
    <w:p w:rsidR="008E2242" w:rsidRDefault="008E2242" w:rsidP="00D63BB8">
      <w:pPr>
        <w:pStyle w:val="23"/>
        <w:spacing w:before="0" w:after="0" w:line="276" w:lineRule="auto"/>
        <w:ind w:right="-11" w:firstLine="831"/>
        <w:jc w:val="left"/>
        <w:rPr>
          <w:rStyle w:val="24"/>
          <w:b/>
          <w:bCs/>
        </w:rPr>
      </w:pPr>
    </w:p>
    <w:p w:rsidR="00792004" w:rsidRDefault="00792004" w:rsidP="00D63BB8">
      <w:pPr>
        <w:spacing w:line="276" w:lineRule="auto"/>
        <w:ind w:left="5900" w:firstLine="831"/>
        <w:rPr>
          <w:rFonts w:ascii="Times New Roman" w:eastAsia="Times New Roman" w:hAnsi="Times New Roman" w:cs="Times New Roman"/>
          <w:sz w:val="26"/>
          <w:szCs w:val="26"/>
        </w:rPr>
      </w:pPr>
    </w:p>
    <w:p w:rsidR="003932D7" w:rsidRPr="003932D7" w:rsidRDefault="003932D7" w:rsidP="00792004">
      <w:pPr>
        <w:spacing w:line="276" w:lineRule="auto"/>
        <w:ind w:left="5954"/>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УТВЕРЖДЕНЫ</w:t>
      </w:r>
    </w:p>
    <w:p w:rsidR="003932D7" w:rsidRDefault="003932D7" w:rsidP="00792004">
      <w:pPr>
        <w:spacing w:line="276" w:lineRule="auto"/>
        <w:ind w:left="5954" w:right="20"/>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Постановлением </w:t>
      </w:r>
      <w:r w:rsidRPr="003932D7">
        <w:rPr>
          <w:rFonts w:ascii="Times New Roman" w:eastAsia="Times New Roman" w:hAnsi="Times New Roman" w:cs="Times New Roman"/>
          <w:sz w:val="26"/>
          <w:szCs w:val="26"/>
        </w:rPr>
        <w:br/>
      </w:r>
      <w:r w:rsidRPr="003932D7">
        <w:rPr>
          <w:rFonts w:ascii="Times New Roman" w:eastAsia="Times New Roman" w:hAnsi="Times New Roman" w:cs="Times New Roman"/>
          <w:sz w:val="26"/>
          <w:szCs w:val="26"/>
        </w:rPr>
        <w:lastRenderedPageBreak/>
        <w:t xml:space="preserve">Совета Министров </w:t>
      </w:r>
      <w:r w:rsidRPr="003932D7">
        <w:rPr>
          <w:rFonts w:ascii="Times New Roman" w:eastAsia="Times New Roman" w:hAnsi="Times New Roman" w:cs="Times New Roman"/>
          <w:sz w:val="26"/>
          <w:szCs w:val="26"/>
        </w:rPr>
        <w:br/>
        <w:t xml:space="preserve">Донецкой Народной Республики </w:t>
      </w:r>
      <w:r w:rsidRPr="003932D7">
        <w:rPr>
          <w:rFonts w:ascii="Times New Roman" w:eastAsia="Times New Roman" w:hAnsi="Times New Roman" w:cs="Times New Roman"/>
          <w:sz w:val="26"/>
          <w:szCs w:val="26"/>
        </w:rPr>
        <w:br/>
        <w:t>от 13 сентября 2018 г. № 2-3</w:t>
      </w:r>
    </w:p>
    <w:p w:rsidR="00792004" w:rsidRPr="003932D7" w:rsidRDefault="00792004" w:rsidP="00792004">
      <w:pPr>
        <w:spacing w:line="276" w:lineRule="auto"/>
        <w:ind w:left="5954" w:right="20"/>
        <w:rPr>
          <w:rFonts w:ascii="Times New Roman" w:eastAsia="Times New Roman" w:hAnsi="Times New Roman" w:cs="Times New Roman"/>
          <w:sz w:val="26"/>
          <w:szCs w:val="26"/>
        </w:rPr>
      </w:pPr>
    </w:p>
    <w:p w:rsid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 xml:space="preserve">ВРЕМЕННЫЕ ВЕТЕРИНАРНО-САНИТАРНЫЕ ТРЕБОВАНИЯ </w:t>
      </w:r>
      <w:r w:rsidRPr="003932D7">
        <w:rPr>
          <w:rFonts w:ascii="Times New Roman" w:eastAsia="Times New Roman" w:hAnsi="Times New Roman" w:cs="Times New Roman"/>
          <w:b/>
          <w:bCs/>
          <w:sz w:val="26"/>
          <w:szCs w:val="26"/>
        </w:rPr>
        <w:br/>
        <w:t xml:space="preserve">при импорте в Донецкую Народную Республику товаров, </w:t>
      </w:r>
      <w:r w:rsidRPr="003932D7">
        <w:rPr>
          <w:rFonts w:ascii="Times New Roman" w:eastAsia="Times New Roman" w:hAnsi="Times New Roman" w:cs="Times New Roman"/>
          <w:b/>
          <w:bCs/>
          <w:sz w:val="26"/>
          <w:szCs w:val="26"/>
        </w:rPr>
        <w:br/>
        <w:t>подлежащих ветеринарному контролю и надзору</w:t>
      </w:r>
    </w:p>
    <w:p w:rsidR="00792004" w:rsidRPr="003932D7" w:rsidRDefault="00792004" w:rsidP="00D63BB8">
      <w:pPr>
        <w:spacing w:line="276" w:lineRule="auto"/>
        <w:ind w:left="20" w:firstLine="831"/>
        <w:jc w:val="center"/>
        <w:rPr>
          <w:rFonts w:ascii="Times New Roman" w:eastAsia="Times New Roman" w:hAnsi="Times New Roman" w:cs="Times New Roman"/>
          <w:b/>
          <w:bCs/>
          <w:sz w:val="26"/>
          <w:szCs w:val="26"/>
        </w:rPr>
      </w:pP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I. Общие положения</w:t>
      </w:r>
    </w:p>
    <w:p w:rsidR="003932D7" w:rsidRPr="003932D7" w:rsidRDefault="003932D7" w:rsidP="00D63BB8">
      <w:pPr>
        <w:spacing w:line="276" w:lineRule="auto"/>
        <w:ind w:firstLine="831"/>
      </w:pP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Временные ветеринарно-санитарные требования при импорте в Донецкую Народную Республику товаров, подлежащих ветеринарному контролю и надзору (далее - Требования), разработаны в целях охраны территории Донецкой Народной Республики от ввоза и распространения возбудителей заразных болезней животных, в том числе общих для животных и человека, а также недопущения ввоза на нее и перемещения (перевозки) опасных для здоровья человека и животных товаров, подлежащих ветеринарному контролю и надзору (далее - подконтрольные товары).</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целей настоящих Требований под Стороной подразумевается государство импортер и/или государство экспортер подконтрольных товаров.</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Понятия, употребляемые в настоящих Требованиях, имеют такое значение: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карантин животных - система мероприятий, состоящих в строгой изоляции животных с целью предупреждения распространения инфекционной болезни;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карантинирование животных - обособленное содержание вновь прибывших, ввезенных, приобретенных, вывозимых, перемещаемых животных с целью проведения диагностических исследований и ветеринарных обработок;</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предприятие - подконтрольный объект (здание, сооружение, судно и т.д.), на котором осуществляется убой животных, а также производство, переработка, хранение подконтрольных товаров, за исключением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предприятие искусственного осеменения - предприятие, осуществляющее деятельность по производству, хранению, переработке генетического материала;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продуктивные животные - животные, используемые для получения продукции, предназначенной в пищу;</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регионализация - определение благополучия или неблагополучия страны или ее административной территории (республика, область, край, земля, графство, штат, провинция, район и др.) по заразным болезням животных, включенным в перечень опасных и карантинных болезней страны происхождения, а на объектах контроля - по болезням, указанным в настоящих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Требованиях. Регионализация проводится в соответствии с рекомендациями Всемирной организации по охране здоровья животных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стемпинг аут - проводимый под контролем уполномоченного органа в сфере ветеринарии комплекс мероприятий, включающий уничтожение больных и зараженных животных стада, а при необходимости, и животных других стад, которые </w:t>
      </w:r>
      <w:r w:rsidRPr="003932D7">
        <w:rPr>
          <w:rFonts w:ascii="Times New Roman" w:eastAsia="Times New Roman" w:hAnsi="Times New Roman" w:cs="Times New Roman"/>
          <w:sz w:val="26"/>
          <w:szCs w:val="26"/>
        </w:rPr>
        <w:lastRenderedPageBreak/>
        <w:t>могли иметь прямой или непрямой контакт, способный привести к передаче возбудителя. Все подозрительные в заболевании животные, вне зависимости от того, вакцинированы они или нет, должны быть забиты, а их туши утилизированы путем сжигания, захоронения или другим способом, гарантирующим нераспространение инфекции через туши или продукты убоя животных. Стемпинг аут включает очистку и дезинфекцию согласно процедурам, предусмотренным Кодексом здоровья наземных животных МЭБ (далее - Кодексом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уполномоченные органы - государственные органы и учреждения Сторон, осуществляющие деятельность в сфере ветеринарии;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хозяйство - здание (строение, сооружение), зоопарк, ферма, цирк или земельный участок, используемые для содержания животных.</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Ввоз подконтрольных товаров на территорию Донецкой Народной Республики осуществляется при наличии оригинала ветеринарного сертификата (ветеринарного свидетельства) (далее - ветеринарные документы), выданного компетентным органом страны отправления на языке страны- экспортера и на русском языке, если иное не предусмотрено настоящими Требованиями.</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Уполномоченные органы могут согласовывать образцы ветеринарных документов на ввозимые на территорию Донецкой Народной Республики подконтрольные товары с компетентными органами стран-экспортеров. Образцы указанных ветеринарных документов направляются в Региональную службу ветеринарно-санитарного контроля и надзора на границе и транспорте (далее - пограничная ветслужба) для их передачи в пункты пропуска (пункты контроля) через таможенную границу Донецкой Народной Республики либо иные места, определенные законодательством.</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Ввозимые на территорию Донецкой Народной Республики животные должны быть идентифицированы индивидуальным или групповым способом. Допускается ввоз неидентифицированных животных для содержания в домашних условиях, коллекциях, зоологических садах, цирках, для использования в качестве экспериментальных животных. Продуктивные животные, не должны получать корма, содержащие компоненты от жвачных животных, за исключением компонентов, использование которых допускается Кодексом МЭБ.</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Продуктивные животные, ввозимые в Донецкую Народную Республику, не должны подвергаться воздействию натуральных или синтетических эстрогенных, гормональных веществ и тиреостатических препаратов, за исключением профилактических и лечебных мероприятий.</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ввозе животных в зависимости от эпизоотической ситуации по болезням животных на административной территории страны (в хозяйстве), из которой осуществляется ввоз (перемещение), ввозимые (перемещаемые) животные могут быть вакцинированы или не вакцинированы против болезней животных, указанных в настоящих Требованиях. Необходимость проведения вакцинации животных определяется уполномоченным органом Стороны, на территорию которой осуществляется ввоз, перемещение животных, если иное не предусмотрено </w:t>
      </w:r>
      <w:r w:rsidRPr="003932D7">
        <w:rPr>
          <w:rFonts w:ascii="Times New Roman" w:eastAsia="Times New Roman" w:hAnsi="Times New Roman" w:cs="Times New Roman"/>
          <w:sz w:val="26"/>
          <w:szCs w:val="26"/>
        </w:rPr>
        <w:lastRenderedPageBreak/>
        <w:t>настоящими Требованиями.</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ввозимые или перемещаемые между Сторонами карантинируются в стране отправителя и стране получателя. Необходимость, продолжительность и условия карантинирования определяются уполномоченным органом Стороны, на территорию которой планируется осуществить ввоз животных. Диагностические исследования при проведении карантинирования животных на территории стран-экспортеров проводятся методами и способами, рекомендованными МЭБ, если иное не установлено уполномоченным органом Стороны, на территорию которой планируется осуществить ввоз животных. Если в период карантинирования по результатам диагностических исследований, у животных появятся положительные (серологические, аллергические и др.) реакции, уполномоченный орган Стороны имеет право отказаться от ввоза всей партии карантинируемых животных или тех из карантинируемых животных, у которых обнаружены такие реакции.</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ввозе на территорию Донецкой Народной Республики животных из стран официально свободных от болезней, предусмотренных настоящими Требованиями, диагностические исследования таких животных на данные болезни могут не проводиться в стране отправителя. Решение об этом принимается уполномоченным органом Стороны, на территорию которой осуществляется ввоз животных.</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Если в ходе исследований на территории страны отправителя получены положительные или сомнительные результаты диагностических исследований, об этом немедленно извещается уполномоченный орган страны получателя. Если в ходе исследований на территории страны получения получены положительные или сомнительные результаты диагностических исследований, об этом немедленно извещается компетентный орган страны отправителя.</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могут быть подвергнуты обработке против экто</w:t>
      </w:r>
      <w:r w:rsidRPr="003932D7">
        <w:rPr>
          <w:rFonts w:ascii="Times New Roman" w:eastAsia="Times New Roman" w:hAnsi="Times New Roman" w:cs="Times New Roman"/>
          <w:sz w:val="26"/>
          <w:szCs w:val="26"/>
        </w:rPr>
        <w:softHyphen/>
        <w:t>эндопаразитов, о чем в ветеринарном документе делается соответствующая запись.</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отношении требований к подконтрольным товарам, ввозимым в Донецкую Народную Республику, не установленных настоящими Требованиями, применяются требования, установленные национальным законодательством Стороны, на территорию которой ввозится и (или) перемещается подконтрольный товар.</w:t>
      </w:r>
    </w:p>
    <w:p w:rsidR="003932D7" w:rsidRPr="003932D7" w:rsidRDefault="003932D7" w:rsidP="00836B8A">
      <w:pPr>
        <w:numPr>
          <w:ilvl w:val="0"/>
          <w:numId w:val="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Транспортные средства для перевозки подконтрольных товаров при ввозе на территорию Донецкой Народной Республики должны быть обработаны и подготовлены в соответствии с принятыми в стране отправителя правилами.</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009"/>
        </w:tabs>
        <w:spacing w:line="276" w:lineRule="auto"/>
        <w:ind w:right="620"/>
        <w:jc w:val="center"/>
        <w:outlineLvl w:val="0"/>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племенного и пользовательного крупного рогатого скота</w:t>
      </w:r>
    </w:p>
    <w:p w:rsidR="003932D7" w:rsidRPr="003932D7" w:rsidRDefault="003932D7" w:rsidP="00D63BB8">
      <w:pPr>
        <w:spacing w:line="276" w:lineRule="auto"/>
        <w:ind w:firstLine="831"/>
      </w:pPr>
    </w:p>
    <w:p w:rsidR="003932D7" w:rsidRPr="003932D7" w:rsidRDefault="003932D7" w:rsidP="00836B8A">
      <w:pPr>
        <w:numPr>
          <w:ilvl w:val="0"/>
          <w:numId w:val="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здоровый племенной и пользовательный крупный рогатый скот, не вакцинированный против бруцеллеза, ящура, лептоспироза, чумы крупного рогатого скота и происходящий с территорий,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губкообразной энцефалопатии крупного рогатого скота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контагиозной плевропневмонии, везикулярного стоматита, блутанга,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заразного узелкового дерматита - в течение последних 3 лет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лейкоза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туберкулеза, и паратуберкулеза - в течение последних 6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не должны получать корма, содержащие белки жвачных животных, за исключением веществ, рекомендованных Кодексом МЭБ.</w:t>
      </w:r>
    </w:p>
    <w:p w:rsidR="003932D7" w:rsidRPr="003932D7" w:rsidRDefault="003932D7" w:rsidP="00836B8A">
      <w:pPr>
        <w:numPr>
          <w:ilvl w:val="0"/>
          <w:numId w:val="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проводится клинический осмотр животных с ежедневной термометрией, а также диагностические исследования на бруцеллез, туберкулез, паратуберкулез, лейкоз, трихомоноз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Trichomonas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кампилобактериоз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Campylobacter</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veneralis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хламидиоз, лептоспироз и, по требованию импортера, на другие инфекционные болезни.</w:t>
      </w:r>
    </w:p>
    <w:p w:rsidR="003932D7" w:rsidRPr="003932D7" w:rsidRDefault="003932D7" w:rsidP="00836B8A">
      <w:pPr>
        <w:numPr>
          <w:ilvl w:val="0"/>
          <w:numId w:val="5"/>
        </w:numPr>
        <w:tabs>
          <w:tab w:val="left" w:pos="1330"/>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 отношении племенных животных дополнительно проводятся исследования на инфекционный ринотрахеит и вирусную диарею крупного рогатого скота (если животные не были предварительно вакцинированы).</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074"/>
        </w:tabs>
        <w:spacing w:line="276" w:lineRule="auto"/>
        <w:ind w:right="560"/>
        <w:jc w:val="center"/>
        <w:outlineLvl w:val="0"/>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спермы быков-производителей</w:t>
      </w:r>
    </w:p>
    <w:p w:rsidR="003932D7" w:rsidRPr="003932D7" w:rsidRDefault="003932D7" w:rsidP="00D63BB8">
      <w:pPr>
        <w:spacing w:line="276" w:lineRule="auto"/>
        <w:ind w:firstLine="831"/>
      </w:pP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сперма быков-производителей, полученная от здоровых животных на предприятиях искусственного осеменения. Сперма должна происходить с предприятий, расположенных на территориях,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блутанга,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туберкулеза, паратуберкулеза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инфекционного ринотрахеита, вирусной диареи, трихомоноза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Trichomonas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lastRenderedPageBreak/>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кампилобактериоза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Campylobacter</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veneralis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энзоотического лейкоза - в течение последних 12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Быки-производители не должны получать корма, содержащие белки жвачных животных, за исключением веществ, рекомендованных Кодексом МЭБ.</w:t>
      </w: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Быки-производители должны содержаться на предприятии искусственного осеменения в течение 6 месяцев до взятия спермы и не использоваться в течение этого времени для естественного осеменения.</w:t>
      </w: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Быки-производители не должны содержаться совместно с мелким рогатым скотом на предприятии искусственного осеменения.</w:t>
      </w: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За 30 дней перед взятием спермы быков-производителей исследуют на туберкулез, паратуберкулезный энтерит, бруцеллез, лептоспироз, энзоотический лейкоз, блутанг, инфекционный ринотрахеит, вирусную диарею, трихомоноз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Trichomonas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кампилобактериоз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Campylobacter</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veneralis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хламидиоз и, по требованию импортера, на другие инфекционные болезни.</w:t>
      </w: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сперме не должно содержаться патогенных и токсикогенных микроорганизмов.</w:t>
      </w:r>
    </w:p>
    <w:p w:rsidR="003932D7" w:rsidRPr="003932D7" w:rsidRDefault="003932D7" w:rsidP="00836B8A">
      <w:pPr>
        <w:numPr>
          <w:ilvl w:val="0"/>
          <w:numId w:val="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Сперма должна быть отобрана, храниться и транспортироваться в соответствии с рекомендациями Кодекса МЭБ.</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106"/>
        </w:tabs>
        <w:spacing w:line="276" w:lineRule="auto"/>
        <w:ind w:right="560"/>
        <w:jc w:val="center"/>
        <w:outlineLvl w:val="0"/>
        <w:rPr>
          <w:rFonts w:ascii="Times New Roman" w:eastAsia="Times New Roman" w:hAnsi="Times New Roman" w:cs="Times New Roman"/>
          <w:b/>
          <w:bCs/>
          <w:sz w:val="26"/>
          <w:szCs w:val="26"/>
        </w:rPr>
      </w:pPr>
      <w:bookmarkStart w:id="2" w:name="bookmark2"/>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эмбрионов крупного рогатого скота</w:t>
      </w:r>
      <w:bookmarkEnd w:id="2"/>
    </w:p>
    <w:p w:rsidR="003932D7" w:rsidRPr="003932D7" w:rsidRDefault="003932D7" w:rsidP="00D63BB8">
      <w:pPr>
        <w:spacing w:line="276" w:lineRule="auto"/>
        <w:ind w:firstLine="831"/>
      </w:pP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эмбрионы, полученные от здоровых племенных животных.</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Быки-производители должны содержаться на предприятиях искусственного осеменения, а коровы-доноры эмбрионов - в центрах, пунктах, фермах поставщика, свободных от заразных болезней животных, не менее 6 месяцев до получения спермы или эмбрионов.</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Сперма, которой осеменены коровы-доноры, должна соответствовать настоящим Требованиям.</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Коровы-доноры должны находиться в хозяйстве последние 60 дней перед операцией по отбору эмбрионов и не иметь контакта с другими животными, ввезенными в страну в течение последних 12 месяцев.</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Эмбрионы должны происходить из страны или административной территории, свободной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блутанга - в течение последних 24 месяцев, предшествовавших началу операций по отбору эмбрионов;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везикулярного стоматита, контагиозной плевропневмонии, чумы крупного рогатого скота - в течение последних 24 месяцев;</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Хозяйства по получению эмбрионов крупного рогатого скота должны </w:t>
      </w:r>
      <w:r w:rsidRPr="003932D7">
        <w:rPr>
          <w:rFonts w:ascii="Times New Roman" w:eastAsia="Times New Roman" w:hAnsi="Times New Roman" w:cs="Times New Roman"/>
          <w:sz w:val="26"/>
          <w:szCs w:val="26"/>
        </w:rPr>
        <w:lastRenderedPageBreak/>
        <w:t>быть свободны от заразных болезней, в том числе: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туберкулеза, паратуберкулеза - в течение последних 6 месяцев;</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лейкоза - в течение последних 12 месяцев;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инфекционного ринотрахеита, вирусной диареи, трихомоноза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Trichomonas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кампилобактериоз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Campylobacter</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veneralis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хламидиоза </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в течение последних 12 месяцев;</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не должны получать корма, содержащие белки жвачных животных, за исключением веществ, рекомендованных Кодексом МЭБ.</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Коров-доноров, используемых для получения эмбрионов, и быков- производителей, от которых используется сперма для осеменения коров, не менее 2 раз в год подвергают клиническим и диагностическим исследованиям на туберкулез, паратуберкулез, бруцеллез, лептоспироз, энзоотический лейкоз, блутанг, вирусную диарею, инфекционный ринотрахеит, трихомоноз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Trichomonas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кампилобактериоз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Campylobacter</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fetus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veneralis</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хламидиоз и, по требованию, импортера на другие инфекционные болезни.</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После получения эмбрионов коровы-доноры и быки-производители должны находиться под наблюдением ветеринарных врачей не менее 30 дней. В случае выявления у животных в этот срок инфекционных болезней, указанных в настоящих требованиях, ввоз на территорию Донецкой Народной Республики или перемещение эмбрионов на ней прекращается.</w:t>
      </w:r>
    </w:p>
    <w:p w:rsidR="003932D7" w:rsidRPr="003932D7" w:rsidRDefault="003932D7" w:rsidP="00836B8A">
      <w:pPr>
        <w:numPr>
          <w:ilvl w:val="0"/>
          <w:numId w:val="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Эмбрионы и среда, в которой они находятся, должны быть свободными от патогенных и токсикогенных микроорганизмов.</w:t>
      </w:r>
    </w:p>
    <w:p w:rsidR="003932D7" w:rsidRDefault="003932D7" w:rsidP="00836B8A">
      <w:pPr>
        <w:numPr>
          <w:ilvl w:val="0"/>
          <w:numId w:val="7"/>
        </w:num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Эмбрионы должны быть отобраны, храниться и транспортироваться в соответствии с рекомендациями Кодекса МЭБ.</w:t>
      </w:r>
    </w:p>
    <w:p w:rsidR="00792004" w:rsidRPr="003932D7" w:rsidRDefault="00792004" w:rsidP="00792004">
      <w:pPr>
        <w:spacing w:line="276" w:lineRule="auto"/>
        <w:ind w:right="20"/>
        <w:jc w:val="both"/>
        <w:rPr>
          <w:rFonts w:ascii="Times New Roman" w:eastAsia="Times New Roman" w:hAnsi="Times New Roman" w:cs="Times New Roman"/>
          <w:sz w:val="26"/>
          <w:szCs w:val="26"/>
        </w:rPr>
      </w:pPr>
    </w:p>
    <w:p w:rsidR="003932D7" w:rsidRDefault="003932D7" w:rsidP="00836B8A">
      <w:pPr>
        <w:keepNext/>
        <w:keepLines/>
        <w:numPr>
          <w:ilvl w:val="0"/>
          <w:numId w:val="4"/>
        </w:numPr>
        <w:tabs>
          <w:tab w:val="left" w:pos="1010"/>
        </w:tabs>
        <w:spacing w:line="276" w:lineRule="auto"/>
        <w:ind w:right="640" w:firstLine="831"/>
        <w:jc w:val="center"/>
        <w:outlineLvl w:val="0"/>
        <w:rPr>
          <w:rFonts w:ascii="Times New Roman" w:eastAsia="Times New Roman" w:hAnsi="Times New Roman" w:cs="Times New Roman"/>
          <w:b/>
          <w:bCs/>
          <w:sz w:val="26"/>
          <w:szCs w:val="26"/>
        </w:rPr>
      </w:pPr>
      <w:bookmarkStart w:id="3" w:name="bookmark3"/>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убойного крупного рогатого скота,</w:t>
      </w:r>
      <w:r w:rsidR="00E70E5D">
        <w:rPr>
          <w:rFonts w:ascii="Times New Roman" w:eastAsia="Times New Roman" w:hAnsi="Times New Roman" w:cs="Times New Roman"/>
          <w:b/>
          <w:bCs/>
          <w:sz w:val="26"/>
          <w:szCs w:val="26"/>
        </w:rPr>
        <w:br/>
      </w:r>
      <w:r w:rsidRPr="003932D7">
        <w:rPr>
          <w:rFonts w:ascii="Times New Roman" w:eastAsia="Times New Roman" w:hAnsi="Times New Roman" w:cs="Times New Roman"/>
          <w:b/>
          <w:bCs/>
          <w:sz w:val="26"/>
          <w:szCs w:val="26"/>
        </w:rPr>
        <w:t xml:space="preserve"> овец и коз</w:t>
      </w:r>
      <w:bookmarkEnd w:id="3"/>
    </w:p>
    <w:p w:rsidR="00792004" w:rsidRPr="003932D7" w:rsidRDefault="00792004" w:rsidP="00792004">
      <w:pPr>
        <w:keepNext/>
        <w:keepLines/>
        <w:tabs>
          <w:tab w:val="left" w:pos="1010"/>
        </w:tabs>
        <w:spacing w:line="276" w:lineRule="auto"/>
        <w:ind w:right="640"/>
        <w:jc w:val="center"/>
        <w:outlineLvl w:val="0"/>
        <w:rPr>
          <w:rFonts w:ascii="Times New Roman" w:eastAsia="Times New Roman" w:hAnsi="Times New Roman" w:cs="Times New Roman"/>
          <w:b/>
          <w:bCs/>
          <w:sz w:val="26"/>
          <w:szCs w:val="26"/>
        </w:rPr>
      </w:pPr>
    </w:p>
    <w:p w:rsidR="003932D7" w:rsidRPr="003932D7" w:rsidRDefault="003932D7" w:rsidP="00836B8A">
      <w:pPr>
        <w:numPr>
          <w:ilvl w:val="0"/>
          <w:numId w:val="8"/>
        </w:numPr>
        <w:tabs>
          <w:tab w:val="left" w:pos="1239"/>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здоровые убойные крупный рогатый скот, овцы и козы, не вакцинированные против бруцеллеза, лептоспироза и оспы овец и коз с территорий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меди-висны, аденоматоза, артрита-энцефалита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контагиозной плевропневмонии крупного и мелкого рогатого скота, везикулярного стоматита, блутанга, чумы, крупного рогатого скота - в течение последних 24 месяцев на территории страны;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мелкого рогатого скота, нодулярного дерматита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туберкулеза, бруцеллеза, паратуберкулеза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овец и коз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лейкоза - в течение последних 12 месяцев на территории хозяйства;</w:t>
      </w:r>
    </w:p>
    <w:p w:rsidR="003932D7" w:rsidRPr="003932D7" w:rsidRDefault="003932D7" w:rsidP="00E70E5D">
      <w:pPr>
        <w:spacing w:line="276" w:lineRule="auto"/>
        <w:ind w:right="240" w:firstLine="709"/>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 сибирской язвы - в течение последних 20 дней на территории хозяйства.</w:t>
      </w:r>
    </w:p>
    <w:p w:rsidR="003932D7" w:rsidRPr="003932D7" w:rsidRDefault="003932D7" w:rsidP="00836B8A">
      <w:pPr>
        <w:numPr>
          <w:ilvl w:val="0"/>
          <w:numId w:val="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не должны получать корма, содержащие белки жвачных животных, за исключением веществ, рекомендованных Кодексом МЭБ.</w:t>
      </w:r>
    </w:p>
    <w:p w:rsidR="003932D7" w:rsidRPr="003932D7" w:rsidRDefault="003932D7" w:rsidP="00836B8A">
      <w:pPr>
        <w:numPr>
          <w:ilvl w:val="0"/>
          <w:numId w:val="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ввозимые на таможенную границу Донецкой Народной Республики, не должны подвергаться воздействию натуральных или синтетических эстрогенных, гормональных веществ и тиреостатических препаратов, за исключением профилактических и лечебных мероприятий.</w:t>
      </w:r>
    </w:p>
    <w:p w:rsidR="003932D7" w:rsidRPr="003932D7" w:rsidRDefault="003932D7" w:rsidP="00836B8A">
      <w:pPr>
        <w:numPr>
          <w:ilvl w:val="0"/>
          <w:numId w:val="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перемещаемые через таможенную границу Донецкой Народной Республики не менее 21 дня должны содержаться в карантине в стране-экспортере, во время которого проводится термометрия и диагностические исследования животных на бруцеллез и туберкулез.</w:t>
      </w:r>
    </w:p>
    <w:p w:rsidR="003932D7" w:rsidRPr="003932D7" w:rsidRDefault="003932D7" w:rsidP="00836B8A">
      <w:pPr>
        <w:numPr>
          <w:ilvl w:val="0"/>
          <w:numId w:val="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животные, показавшие отрицательные результаты при диагностических исследованиях.</w:t>
      </w:r>
    </w:p>
    <w:p w:rsidR="003932D7" w:rsidRPr="003932D7" w:rsidRDefault="003932D7" w:rsidP="00836B8A">
      <w:pPr>
        <w:numPr>
          <w:ilvl w:val="0"/>
          <w:numId w:val="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должны быть убиты на мясо не позднее 72 часов после поступления в пункт назначения.</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060"/>
        </w:tabs>
        <w:spacing w:line="276" w:lineRule="auto"/>
        <w:ind w:right="560"/>
        <w:jc w:val="center"/>
        <w:outlineLvl w:val="0"/>
        <w:rPr>
          <w:rFonts w:ascii="Times New Roman" w:eastAsia="Times New Roman" w:hAnsi="Times New Roman" w:cs="Times New Roman"/>
          <w:b/>
          <w:bCs/>
          <w:sz w:val="26"/>
          <w:szCs w:val="26"/>
        </w:rPr>
      </w:pPr>
      <w:bookmarkStart w:id="4" w:name="bookmark4"/>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племенных и пользовательных овец и коз</w:t>
      </w:r>
      <w:bookmarkEnd w:id="4"/>
    </w:p>
    <w:p w:rsidR="003932D7" w:rsidRPr="003932D7" w:rsidRDefault="003932D7" w:rsidP="00D63BB8">
      <w:pPr>
        <w:spacing w:line="276" w:lineRule="auto"/>
        <w:ind w:firstLine="831"/>
      </w:pPr>
    </w:p>
    <w:p w:rsidR="003932D7" w:rsidRPr="003932D7" w:rsidRDefault="003932D7" w:rsidP="00836B8A">
      <w:pPr>
        <w:numPr>
          <w:ilvl w:val="0"/>
          <w:numId w:val="9"/>
        </w:numPr>
        <w:tabs>
          <w:tab w:val="left" w:pos="1244"/>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здоровые племенные овцы и козы, не вакцинированные против бруцеллеза и происходящие с территорий,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меди-висны, аденоматоза, артрита-энцефалита, пограничной болезни чумы </w:t>
      </w:r>
      <w:r w:rsidRPr="003932D7">
        <w:rPr>
          <w:rFonts w:ascii="Times New Roman" w:eastAsia="Times New Roman" w:hAnsi="Times New Roman" w:cs="Times New Roman"/>
          <w:sz w:val="26"/>
          <w:szCs w:val="26"/>
        </w:rPr>
        <w:lastRenderedPageBreak/>
        <w:t>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такой страны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блутанга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овец и коз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туберкулеза, паратуберкулеза, бруцеллеза, инфекционной агалактии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листериоза, инфекционного мастита, кампилобактериоза, инфекционного эпид</w:t>
      </w:r>
      <w:r w:rsidRPr="003932D7">
        <w:rPr>
          <w:rFonts w:ascii="Times New Roman" w:eastAsia="Times New Roman" w:hAnsi="Times New Roman" w:cs="Times New Roman"/>
          <w:sz w:val="26"/>
          <w:szCs w:val="26"/>
          <w:u w:val="single"/>
        </w:rPr>
        <w:t>и</w:t>
      </w:r>
      <w:r w:rsidRPr="003932D7">
        <w:rPr>
          <w:rFonts w:ascii="Times New Roman" w:eastAsia="Times New Roman" w:hAnsi="Times New Roman" w:cs="Times New Roman"/>
          <w:sz w:val="26"/>
          <w:szCs w:val="26"/>
        </w:rPr>
        <w:t xml:space="preserve"> лимита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инфекционной плевропневмонии - в течение последних 3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не должны получать корма, содержащие белки жвачных животных, за исключением веществ, рекомендованных Кодексом МЭБ.</w:t>
      </w:r>
    </w:p>
    <w:p w:rsidR="003932D7" w:rsidRDefault="003932D7" w:rsidP="00836B8A">
      <w:pPr>
        <w:numPr>
          <w:ilvl w:val="0"/>
          <w:numId w:val="9"/>
        </w:num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проводится клинический осмотр животных с ежедневной термометрией, а также диагностические исследования на бруцеллез, эпидидимит, туберкулез, лептоспироз, блутанг, паратуберкулез, хламидиоз, меди-висну, аденоматоз, артрит-энцефалит, листериоз и, по требованию импортера, на другие инфекционные болезни.</w:t>
      </w:r>
    </w:p>
    <w:p w:rsidR="00E70E5D" w:rsidRPr="003932D7" w:rsidRDefault="00E70E5D" w:rsidP="00E70E5D">
      <w:pPr>
        <w:spacing w:line="276" w:lineRule="auto"/>
        <w:ind w:right="20"/>
        <w:jc w:val="both"/>
        <w:rPr>
          <w:rFonts w:ascii="Times New Roman" w:eastAsia="Times New Roman" w:hAnsi="Times New Roman" w:cs="Times New Roman"/>
          <w:sz w:val="26"/>
          <w:szCs w:val="26"/>
        </w:rPr>
      </w:pPr>
    </w:p>
    <w:p w:rsidR="003932D7" w:rsidRDefault="003932D7" w:rsidP="00836B8A">
      <w:pPr>
        <w:keepNext/>
        <w:keepLines/>
        <w:numPr>
          <w:ilvl w:val="0"/>
          <w:numId w:val="4"/>
        </w:numPr>
        <w:tabs>
          <w:tab w:val="left" w:pos="1138"/>
        </w:tabs>
        <w:spacing w:line="276" w:lineRule="auto"/>
        <w:ind w:right="520" w:firstLine="831"/>
        <w:jc w:val="center"/>
        <w:outlineLvl w:val="0"/>
        <w:rPr>
          <w:rFonts w:ascii="Times New Roman" w:eastAsia="Times New Roman" w:hAnsi="Times New Roman" w:cs="Times New Roman"/>
          <w:b/>
          <w:bCs/>
          <w:sz w:val="26"/>
          <w:szCs w:val="26"/>
        </w:rPr>
      </w:pPr>
      <w:bookmarkStart w:id="5" w:name="bookmark5"/>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спермы баранов, козлов-производителей</w:t>
      </w:r>
      <w:bookmarkEnd w:id="5"/>
    </w:p>
    <w:p w:rsidR="00E70E5D" w:rsidRPr="003932D7" w:rsidRDefault="00E70E5D" w:rsidP="00E70E5D">
      <w:pPr>
        <w:keepNext/>
        <w:keepLines/>
        <w:tabs>
          <w:tab w:val="left" w:pos="1138"/>
        </w:tabs>
        <w:spacing w:line="276" w:lineRule="auto"/>
        <w:ind w:right="520"/>
        <w:jc w:val="center"/>
        <w:outlineLvl w:val="0"/>
        <w:rPr>
          <w:rFonts w:ascii="Times New Roman" w:eastAsia="Times New Roman" w:hAnsi="Times New Roman" w:cs="Times New Roman"/>
          <w:b/>
          <w:bCs/>
          <w:sz w:val="26"/>
          <w:szCs w:val="26"/>
        </w:rPr>
      </w:pPr>
    </w:p>
    <w:p w:rsidR="003932D7" w:rsidRPr="003932D7" w:rsidRDefault="003932D7" w:rsidP="00836B8A">
      <w:pPr>
        <w:numPr>
          <w:ilvl w:val="0"/>
          <w:numId w:val="10"/>
        </w:numPr>
        <w:tabs>
          <w:tab w:val="left" w:pos="1255"/>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допускается сперма баранов, козлов-производителей, полученная от здоровых животных на предприятиях искусственного осеменения, в которых не проводилась вакцинация животных против бруцеллеза. Сперма должна происходить с предприятий, расположенных на территориях свободных от заразных болезней животных, в том числе: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меди-висны, аденоматоза, артрита-энцефалита коз, пограничной болезни, чумы 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блутанга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Ку-лихорадки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туберкулеза, паратуберкулеза, оспы овец, инфекционной агалактии, бруцеллеза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аборта овец (хламидиоза овец) - в течение последних 24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инфекционного мастита, кампилобактериоза, эпидидимита овец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инфекционной плевропневмонии - в течение последних 3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1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Бараны, козлы-производители не должны получать корма содержащие белки жвачных животных, за исключением веществ, рекомендованных Кодексом МЭБ.</w:t>
      </w:r>
    </w:p>
    <w:p w:rsidR="003932D7" w:rsidRPr="003932D7" w:rsidRDefault="003932D7" w:rsidP="00836B8A">
      <w:pPr>
        <w:numPr>
          <w:ilvl w:val="0"/>
          <w:numId w:val="1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Бараны, козлы-производители должны содержаться на предприятии искусственного осеменения в течение 6 месяцев до взятия спермы и не использоваться в течение этого времени для естественного осеменения.</w:t>
      </w:r>
    </w:p>
    <w:p w:rsidR="003932D7" w:rsidRPr="003932D7" w:rsidRDefault="003932D7" w:rsidP="00836B8A">
      <w:pPr>
        <w:numPr>
          <w:ilvl w:val="0"/>
          <w:numId w:val="1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Бараны, козлы-производители не должны содержаться совместно с крупным рогатым скотом на предприятии искусственного осеменения.</w:t>
      </w:r>
    </w:p>
    <w:p w:rsidR="003932D7" w:rsidRPr="003932D7" w:rsidRDefault="003932D7" w:rsidP="00836B8A">
      <w:pPr>
        <w:numPr>
          <w:ilvl w:val="0"/>
          <w:numId w:val="1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За 30 дней перед взятием спермы баранов, козлов-произво дител ей исследуют на туберкулез, бруцеллез, эпидидимит овец, листериоз, паратуберкулез, хламидиоз, меди-висну, аденоматоз, артрит-энцефалит коз и блутанг, инфекционную агалактию, лептоспироз и по требованию импортера на другие инфекционные болезни.</w:t>
      </w:r>
    </w:p>
    <w:p w:rsidR="003932D7" w:rsidRPr="003932D7" w:rsidRDefault="003932D7" w:rsidP="00836B8A">
      <w:pPr>
        <w:numPr>
          <w:ilvl w:val="0"/>
          <w:numId w:val="1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сперме не должно содержаться патогенных и токсикогенных микроорганизмов.</w:t>
      </w:r>
    </w:p>
    <w:p w:rsidR="003932D7" w:rsidRPr="003932D7" w:rsidRDefault="003932D7" w:rsidP="00836B8A">
      <w:pPr>
        <w:numPr>
          <w:ilvl w:val="0"/>
          <w:numId w:val="1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Сперма должна отбираться, храниться и транспортироваться в соответствии с рекомендациями Кодекса МЭБ.</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214"/>
        </w:tabs>
        <w:spacing w:line="276" w:lineRule="auto"/>
        <w:ind w:right="460"/>
        <w:jc w:val="center"/>
        <w:outlineLvl w:val="0"/>
        <w:rPr>
          <w:rFonts w:ascii="Times New Roman" w:eastAsia="Times New Roman" w:hAnsi="Times New Roman" w:cs="Times New Roman"/>
          <w:b/>
          <w:bCs/>
          <w:sz w:val="26"/>
          <w:szCs w:val="26"/>
        </w:rPr>
      </w:pPr>
      <w:bookmarkStart w:id="6" w:name="bookmark6"/>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племенных и пользовательных свиней</w:t>
      </w:r>
      <w:bookmarkEnd w:id="6"/>
    </w:p>
    <w:p w:rsidR="003932D7" w:rsidRPr="003932D7" w:rsidRDefault="003932D7" w:rsidP="00D63BB8">
      <w:pPr>
        <w:spacing w:line="276" w:lineRule="auto"/>
        <w:ind w:firstLine="831"/>
      </w:pPr>
    </w:p>
    <w:p w:rsidR="003932D7" w:rsidRPr="003932D7" w:rsidRDefault="003932D7" w:rsidP="00836B8A">
      <w:pPr>
        <w:numPr>
          <w:ilvl w:val="0"/>
          <w:numId w:val="11"/>
        </w:numPr>
        <w:tabs>
          <w:tab w:val="left" w:pos="1277"/>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здоровые племенные свиньи, происходящие с территорий, свободных от заразных болезней животных:</w:t>
      </w:r>
    </w:p>
    <w:p w:rsidR="003932D7" w:rsidRPr="003932D7" w:rsidRDefault="003932D7" w:rsidP="00D63BB8">
      <w:pPr>
        <w:tabs>
          <w:tab w:val="left" w:pos="3282"/>
          <w:tab w:val="left" w:pos="7662"/>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w:t>
      </w:r>
      <w:r w:rsidRPr="003932D7">
        <w:rPr>
          <w:rFonts w:ascii="Times New Roman" w:eastAsia="Times New Roman" w:hAnsi="Times New Roman" w:cs="Times New Roman"/>
          <w:sz w:val="26"/>
          <w:szCs w:val="26"/>
        </w:rPr>
        <w:tab/>
        <w:t>свиней - в течение последних</w:t>
      </w:r>
      <w:r w:rsidRPr="003932D7">
        <w:rPr>
          <w:rFonts w:ascii="Times New Roman" w:eastAsia="Times New Roman" w:hAnsi="Times New Roman" w:cs="Times New Roman"/>
          <w:sz w:val="26"/>
          <w:szCs w:val="26"/>
        </w:rPr>
        <w:tab/>
        <w:t>36 месяцев на</w:t>
      </w:r>
    </w:p>
    <w:p w:rsidR="003932D7" w:rsidRPr="003932D7" w:rsidRDefault="003932D7" w:rsidP="00D63BB8">
      <w:pPr>
        <w:tabs>
          <w:tab w:val="left" w:pos="1670"/>
          <w:tab w:val="right" w:pos="3134"/>
          <w:tab w:val="left" w:pos="3317"/>
          <w:tab w:val="left" w:pos="5731"/>
          <w:tab w:val="right" w:pos="7526"/>
          <w:tab w:val="left" w:pos="7709"/>
          <w:tab w:val="right" w:pos="9622"/>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fldChar w:fldCharType="begin"/>
      </w:r>
      <w:r w:rsidRPr="003932D7">
        <w:rPr>
          <w:rFonts w:ascii="Times New Roman" w:eastAsia="Times New Roman" w:hAnsi="Times New Roman" w:cs="Times New Roman"/>
          <w:sz w:val="26"/>
          <w:szCs w:val="26"/>
        </w:rPr>
        <w:instrText xml:space="preserve"> TOC \o "1-5" \h \z </w:instrText>
      </w:r>
      <w:r w:rsidRPr="003932D7">
        <w:rPr>
          <w:rFonts w:ascii="Times New Roman" w:eastAsia="Times New Roman" w:hAnsi="Times New Roman" w:cs="Times New Roman"/>
          <w:sz w:val="26"/>
          <w:szCs w:val="26"/>
        </w:rPr>
        <w:fldChar w:fldCharType="separate"/>
      </w:r>
      <w:r w:rsidRPr="003932D7">
        <w:rPr>
          <w:rFonts w:ascii="Times New Roman" w:eastAsia="Times New Roman" w:hAnsi="Times New Roman" w:cs="Times New Roman"/>
          <w:sz w:val="26"/>
          <w:szCs w:val="26"/>
        </w:rPr>
        <w:t>территории</w:t>
      </w:r>
      <w:r w:rsidRPr="003932D7">
        <w:rPr>
          <w:rFonts w:ascii="Times New Roman" w:eastAsia="Times New Roman" w:hAnsi="Times New Roman" w:cs="Times New Roman"/>
          <w:sz w:val="26"/>
          <w:szCs w:val="26"/>
        </w:rPr>
        <w:tab/>
        <w:t>страны</w:t>
      </w:r>
      <w:r w:rsidRPr="003932D7">
        <w:rPr>
          <w:rFonts w:ascii="Times New Roman" w:eastAsia="Times New Roman" w:hAnsi="Times New Roman" w:cs="Times New Roman"/>
          <w:sz w:val="26"/>
          <w:szCs w:val="26"/>
        </w:rPr>
        <w:tab/>
        <w:t>или</w:t>
      </w:r>
      <w:r w:rsidRPr="003932D7">
        <w:rPr>
          <w:rFonts w:ascii="Times New Roman" w:eastAsia="Times New Roman" w:hAnsi="Times New Roman" w:cs="Times New Roman"/>
          <w:sz w:val="26"/>
          <w:szCs w:val="26"/>
        </w:rPr>
        <w:tab/>
        <w:t>административной</w:t>
      </w:r>
      <w:r w:rsidRPr="003932D7">
        <w:rPr>
          <w:rFonts w:ascii="Times New Roman" w:eastAsia="Times New Roman" w:hAnsi="Times New Roman" w:cs="Times New Roman"/>
          <w:sz w:val="26"/>
          <w:szCs w:val="26"/>
        </w:rPr>
        <w:tab/>
        <w:t>территории</w:t>
      </w:r>
      <w:r w:rsidRPr="003932D7">
        <w:rPr>
          <w:rFonts w:ascii="Times New Roman" w:eastAsia="Times New Roman" w:hAnsi="Times New Roman" w:cs="Times New Roman"/>
          <w:sz w:val="26"/>
          <w:szCs w:val="26"/>
        </w:rPr>
        <w:tab/>
        <w:t>в</w:t>
      </w:r>
      <w:r w:rsidRPr="003932D7">
        <w:rPr>
          <w:rFonts w:ascii="Times New Roman" w:eastAsia="Times New Roman" w:hAnsi="Times New Roman" w:cs="Times New Roman"/>
          <w:sz w:val="26"/>
          <w:szCs w:val="26"/>
        </w:rPr>
        <w:tab/>
        <w:t>соответствии</w:t>
      </w:r>
      <w:r w:rsidRPr="003932D7">
        <w:rPr>
          <w:rFonts w:ascii="Times New Roman" w:eastAsia="Times New Roman" w:hAnsi="Times New Roman" w:cs="Times New Roman"/>
          <w:sz w:val="26"/>
          <w:szCs w:val="26"/>
        </w:rPr>
        <w:tab/>
        <w:t>с</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tabs>
          <w:tab w:val="left" w:pos="1670"/>
          <w:tab w:val="right" w:pos="3134"/>
          <w:tab w:val="left" w:pos="3317"/>
          <w:tab w:val="left" w:pos="5731"/>
          <w:tab w:val="right" w:pos="7526"/>
          <w:tab w:val="left" w:pos="7709"/>
          <w:tab w:val="right" w:pos="9622"/>
        </w:tabs>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везикулярной болезни свиней - в течение последних 24 месяцев на территориистраны или административной территории в соответствии с регионализацией;</w:t>
      </w:r>
    </w:p>
    <w:p w:rsidR="003932D7" w:rsidRPr="003932D7" w:rsidRDefault="003932D7" w:rsidP="00D63BB8">
      <w:pPr>
        <w:tabs>
          <w:tab w:val="left" w:pos="1670"/>
          <w:tab w:val="right" w:pos="3134"/>
          <w:tab w:val="left" w:pos="3317"/>
          <w:tab w:val="left" w:pos="5731"/>
          <w:tab w:val="right" w:pos="7526"/>
          <w:tab w:val="left" w:pos="7709"/>
          <w:tab w:val="right" w:pos="9622"/>
        </w:tabs>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классической чумы свиней - в течение последних 12 месяцев на территориистраны или административной территории в соответствии с регионализацией;</w:t>
      </w:r>
      <w:r w:rsidRPr="003932D7">
        <w:rPr>
          <w:rFonts w:ascii="Times New Roman" w:eastAsia="Times New Roman" w:hAnsi="Times New Roman" w:cs="Times New Roman"/>
          <w:sz w:val="26"/>
          <w:szCs w:val="26"/>
        </w:rPr>
        <w:fldChar w:fldCharType="end"/>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болезни Ауески (псевдобешенства)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трихинеллеза, туберкулеза, бруцеллеза, репродуктивно-респираторного синдрома свиней, болезни Тешена (энзоотического энцефаломиелита свиней) - в течение последних 6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11"/>
        </w:numPr>
        <w:tabs>
          <w:tab w:val="left" w:pos="1291"/>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проводится клинический осмотр животных с ежедневной термометрией, а также диагностические исследования на классическую чуму свиней, репродуктивно-респираторный синдром свиней, бруцеллез, болезнь Ауески (псевдобешенство), хламидиоз, вирусный трансмиссивный гастроэнтерит, туберкулез, везикулярную болезнь свиней, парвовирусную инфекцию, атрофический ринит, грипп свиней, лептоспироз и, по требованию импортера, на другие инфекционные болезни.</w:t>
      </w:r>
    </w:p>
    <w:p w:rsidR="003932D7" w:rsidRPr="003932D7" w:rsidRDefault="003932D7" w:rsidP="00D63BB8">
      <w:pPr>
        <w:spacing w:line="276" w:lineRule="auto"/>
        <w:ind w:firstLine="831"/>
      </w:pPr>
    </w:p>
    <w:p w:rsidR="003932D7" w:rsidRPr="003932D7" w:rsidRDefault="003932D7" w:rsidP="00836B8A">
      <w:pPr>
        <w:numPr>
          <w:ilvl w:val="0"/>
          <w:numId w:val="4"/>
        </w:numPr>
        <w:tabs>
          <w:tab w:val="left" w:pos="1060"/>
        </w:tabs>
        <w:spacing w:line="276" w:lineRule="auto"/>
        <w:jc w:val="both"/>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Донецкой Народной Республики спермы хряков</w:t>
      </w:r>
    </w:p>
    <w:p w:rsidR="003932D7" w:rsidRPr="003932D7" w:rsidRDefault="003932D7" w:rsidP="00D63BB8">
      <w:pPr>
        <w:spacing w:line="276" w:lineRule="auto"/>
        <w:ind w:firstLine="831"/>
      </w:pPr>
    </w:p>
    <w:p w:rsidR="003932D7" w:rsidRPr="003932D7" w:rsidRDefault="003932D7" w:rsidP="00836B8A">
      <w:pPr>
        <w:numPr>
          <w:ilvl w:val="0"/>
          <w:numId w:val="1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сперма хряков, полученная на предприятиях искусственного осеменения, на которых не проводилась вакцинация животных против бруцеллеза и лептоспироза. Сперма должна происходить с предприятий, расположенных на территориях, свободных от заразных болезней животных, в том числе: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при подтверждении на территории такой страны или административной территории в соответствии с регионализацией или в течение последних 12 месяцев при подтверждении данных эпизоотического и энтомологического мониторинга;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туберкулеза, бруцеллеза, репродуктивно-респираторного синдрома свиней, болезни Тешена (энзоотического энцефаломиелита свиней) - в течение последних 6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везикулярной болезни свиней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1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Хряки, от которых получают сперму, должны содержаться на предприятии искусственного осеменения в течение 6 месяцев до взятия спермы и не использоваться в течение этого времени для естественного осеменения.</w:t>
      </w:r>
    </w:p>
    <w:p w:rsidR="003932D7" w:rsidRPr="003932D7" w:rsidRDefault="003932D7" w:rsidP="00836B8A">
      <w:pPr>
        <w:numPr>
          <w:ilvl w:val="0"/>
          <w:numId w:val="1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 xml:space="preserve"> За 30 дней перед взятием спермы хряков исследуют на классическую чуму свиней, туберкулез, бруцеллез, грипп свиней, лептоспироз, болезнь</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Ауески (псевдобешенство), везикулярную болезнь свиней, репродуктивно- респираторный синдром свиней, атрофический ринит, парвовирусную инфекцию, вирусный трансмиссивный гастроэнтерит, хламидиоз и по требованию импортера на другие инфекционные болезни.</w:t>
      </w:r>
    </w:p>
    <w:p w:rsidR="003932D7" w:rsidRPr="003932D7" w:rsidRDefault="003932D7" w:rsidP="00836B8A">
      <w:pPr>
        <w:numPr>
          <w:ilvl w:val="0"/>
          <w:numId w:val="1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сперме хряков не должно содержаться патогенных и токсикогенных микроорганизмов.</w:t>
      </w:r>
    </w:p>
    <w:p w:rsidR="003932D7" w:rsidRPr="003932D7" w:rsidRDefault="003932D7" w:rsidP="00836B8A">
      <w:pPr>
        <w:numPr>
          <w:ilvl w:val="0"/>
          <w:numId w:val="1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Сперма должна быть отобрана, храниться и транспортироваться в соответствии с рекомендациями Кодекса МЭБ.</w:t>
      </w:r>
    </w:p>
    <w:p w:rsidR="003932D7" w:rsidRPr="003932D7" w:rsidRDefault="003932D7" w:rsidP="00D63BB8">
      <w:pPr>
        <w:spacing w:line="276" w:lineRule="auto"/>
        <w:ind w:firstLine="831"/>
      </w:pPr>
    </w:p>
    <w:p w:rsidR="003932D7" w:rsidRPr="003932D7" w:rsidRDefault="003932D7" w:rsidP="00836B8A">
      <w:pPr>
        <w:numPr>
          <w:ilvl w:val="0"/>
          <w:numId w:val="4"/>
        </w:numPr>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 xml:space="preserve"> Ветеринарно-санитарные требования при ввозе на территорию</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Донецкой Народной Республики убойных свиней</w:t>
      </w:r>
    </w:p>
    <w:p w:rsidR="003932D7" w:rsidRPr="003932D7" w:rsidRDefault="003932D7" w:rsidP="00D63BB8">
      <w:pPr>
        <w:spacing w:line="276" w:lineRule="auto"/>
        <w:ind w:firstLine="831"/>
      </w:pPr>
    </w:p>
    <w:p w:rsidR="003932D7" w:rsidRPr="003932D7" w:rsidRDefault="003932D7" w:rsidP="00836B8A">
      <w:pPr>
        <w:numPr>
          <w:ilvl w:val="0"/>
          <w:numId w:val="1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клинически здоровые убойные свиньи, с территорий,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свиней - в течение последних 36 месяцев на территории страны или административной территории в соответствии с регионализацией или в течение последних 12 месяцев при подтверждении данных эпизоотического и энтомологического мониторинга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трихинеллеза, туберкулеза, бруцеллеза, репродуктивно-респираторного синдрома свиней, болезни Тешена (энзоотического энцефаломиелита свиней) - в течение последних 6 месяцев на территории хозяйства;</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 сибирской язвы - в течение последних 20 дней на территории хозяйства, везикулярной болезни свиней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1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на территории Донецкой Народной Республики должны быть убиты на мясо не позднее 72 часов после поступления в пункт назначения.</w:t>
      </w:r>
    </w:p>
    <w:p w:rsidR="003932D7" w:rsidRPr="003932D7" w:rsidRDefault="003932D7" w:rsidP="00D63BB8">
      <w:pPr>
        <w:spacing w:line="276" w:lineRule="auto"/>
        <w:ind w:firstLine="831"/>
      </w:pPr>
    </w:p>
    <w:p w:rsidR="003932D7" w:rsidRPr="003932D7" w:rsidRDefault="003932D7" w:rsidP="00836B8A">
      <w:pPr>
        <w:numPr>
          <w:ilvl w:val="0"/>
          <w:numId w:val="4"/>
        </w:numPr>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 xml:space="preserve"> Ветеринарно-санитарные требования при ввозе на территорию Донецкой Народной Республики племенных, пользовательных и</w:t>
      </w:r>
    </w:p>
    <w:p w:rsidR="003932D7" w:rsidRPr="003932D7" w:rsidRDefault="003932D7" w:rsidP="00D63BB8">
      <w:pPr>
        <w:spacing w:line="276" w:lineRule="auto"/>
        <w:ind w:right="60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спортивных лошадей (за исключением спортивных лошадей для участия в соревнованиях)</w:t>
      </w:r>
    </w:p>
    <w:p w:rsidR="003932D7" w:rsidRPr="003932D7" w:rsidRDefault="003932D7" w:rsidP="00D63BB8">
      <w:pPr>
        <w:spacing w:line="276" w:lineRule="auto"/>
        <w:ind w:firstLine="831"/>
      </w:pPr>
    </w:p>
    <w:p w:rsidR="003932D7" w:rsidRPr="003932D7" w:rsidRDefault="003932D7" w:rsidP="00836B8A">
      <w:pPr>
        <w:numPr>
          <w:ilvl w:val="0"/>
          <w:numId w:val="14"/>
        </w:numPr>
        <w:tabs>
          <w:tab w:val="left" w:pos="1550"/>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только здоровые лошади.</w:t>
      </w:r>
    </w:p>
    <w:p w:rsidR="003932D7" w:rsidRPr="003932D7" w:rsidRDefault="003932D7" w:rsidP="00836B8A">
      <w:pPr>
        <w:numPr>
          <w:ilvl w:val="0"/>
          <w:numId w:val="1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 xml:space="preserve"> Лошади не должны быть вакцинированы против инфекционных энцефаломиелитов всех типов, африканской чумы лошадей и происходить с территорий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инфекционных энцефаломиелитов лошадей всех типов, чумы лошадей,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лошадей - в течение последнего 21 дня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случной болезни, сурры - в течение последних 6 месяцев на административной территории в соответствии с регионализацией или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инфекционного метрита лошадей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инфекционной анемии - в течение последних 3 месяцев на территории хозяйства;</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вирусного артериита - в соответствии с рекомендациями Кодекса МЭБ; нутталиоза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Nuttallia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egui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пироплазмоза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Babesia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caballi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в течение последних 30 дней перед отправкой в хозяйствах, свободных от клещей;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лошадей, чесотки, лептоспироза - в течение последних 3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эпизоотического лимфангоита - в течение последних 2 месяцев на территории хозяйства;</w:t>
      </w:r>
    </w:p>
    <w:p w:rsidR="003932D7" w:rsidRPr="003932D7" w:rsidRDefault="003932D7" w:rsidP="00D63BB8">
      <w:pPr>
        <w:spacing w:line="276" w:lineRule="auto"/>
        <w:ind w:left="720" w:right="28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ринопневмонии - в течение последнего 21 дня на территории хозяйства; сибирской язвы - в течение последних 20 дней на территории хозяйства.</w:t>
      </w:r>
    </w:p>
    <w:p w:rsidR="003932D7" w:rsidRPr="003932D7" w:rsidRDefault="003932D7" w:rsidP="00836B8A">
      <w:pPr>
        <w:numPr>
          <w:ilvl w:val="0"/>
          <w:numId w:val="1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проводится клинический осмотр животных с ежедневной термометрией, а также диагностические исследования на сап, случную болезнь,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Trypanosoma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evansi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пираплазмоз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Babesia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caballi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нутталлиоз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Nuttallia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egui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ринопневмонию, анаплазмоз, инфекционный метрит, инфекционную анемию, вирусный артериит, везикулярный стоматит, бруцеллез, туберкулез, лептоспироз и по требованию импортера на другие инфекционные болезни.</w:t>
      </w:r>
    </w:p>
    <w:p w:rsidR="003932D7" w:rsidRPr="003932D7" w:rsidRDefault="003932D7" w:rsidP="00836B8A">
      <w:pPr>
        <w:numPr>
          <w:ilvl w:val="0"/>
          <w:numId w:val="1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должны быть привиты против гриппа лошадей инактивированной вакциной не позднее 3 месяцев перед отправкой.</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114"/>
        </w:tabs>
        <w:spacing w:line="276" w:lineRule="auto"/>
        <w:ind w:right="520"/>
        <w:jc w:val="center"/>
        <w:outlineLvl w:val="0"/>
        <w:rPr>
          <w:rFonts w:ascii="Times New Roman" w:eastAsia="Times New Roman" w:hAnsi="Times New Roman" w:cs="Times New Roman"/>
          <w:b/>
          <w:bCs/>
          <w:sz w:val="26"/>
          <w:szCs w:val="26"/>
        </w:rPr>
      </w:pPr>
      <w:bookmarkStart w:id="7" w:name="bookmark7"/>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спортивных лошадей для участия в соревнованиях</w:t>
      </w:r>
      <w:bookmarkEnd w:id="7"/>
    </w:p>
    <w:p w:rsidR="003932D7" w:rsidRPr="003932D7" w:rsidRDefault="003932D7" w:rsidP="00D63BB8">
      <w:pPr>
        <w:spacing w:line="276" w:lineRule="auto"/>
        <w:ind w:firstLine="831"/>
      </w:pPr>
    </w:p>
    <w:p w:rsidR="003932D7" w:rsidRPr="003932D7" w:rsidRDefault="003932D7" w:rsidP="00836B8A">
      <w:pPr>
        <w:numPr>
          <w:ilvl w:val="0"/>
          <w:numId w:val="15"/>
        </w:numPr>
        <w:tabs>
          <w:tab w:val="left" w:pos="1382"/>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Ввоз на территорию Донецкой Народной Республики лошадей для участия в соревнованиях осуществляется на срок не более 90 дней.</w:t>
      </w:r>
    </w:p>
    <w:p w:rsidR="003932D7" w:rsidRPr="003932D7" w:rsidRDefault="003932D7" w:rsidP="00836B8A">
      <w:pPr>
        <w:numPr>
          <w:ilvl w:val="0"/>
          <w:numId w:val="1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случае, невозможности вывоза таких лошадей в указанный срок, к ним применяются требования, установленные нормативными правовыми актами </w:t>
      </w:r>
      <w:r w:rsidRPr="003932D7">
        <w:rPr>
          <w:rFonts w:ascii="Times New Roman" w:eastAsia="Times New Roman" w:hAnsi="Times New Roman" w:cs="Times New Roman"/>
          <w:sz w:val="26"/>
          <w:szCs w:val="26"/>
        </w:rPr>
        <w:lastRenderedPageBreak/>
        <w:t>уполномоченного государственного органа в сфере ветеринарии Донецкой Народной Республики.</w:t>
      </w:r>
    </w:p>
    <w:p w:rsidR="003932D7" w:rsidRPr="003932D7" w:rsidRDefault="003932D7" w:rsidP="00836B8A">
      <w:pPr>
        <w:numPr>
          <w:ilvl w:val="0"/>
          <w:numId w:val="1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здоровые лошади, не вакцинированные против инфекционных энцефаломиелитов всех типов, африканской чумы лошадей и происходящие с территорий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инфекционных энцефаломиелитов лошадей всех типов - содержались под наблюдением в течение последних 3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лошадей - в течение последних 12 месяцев на территории страны или административной территории в соответствии с регионализацией, либо содержались в течение последних 40 дней на территории такой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 лет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случной болезни - в течение последних 2 лет на территории страны или административной территории;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лошадей - в течение последнего 21 дня на территории страны или административной территории;</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ринопневмонии - в течение последнего 21 дня на территории хозяйства; вирусного артериита - на территории страны, в соответствии с требованиями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инфекционной анемии - в течение последних 3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инфекционного метрита лошадей - в соответствии с требованиями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эпизоотического лимфангоита - в течение последних 2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1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ввозе на территорию Донецкой Народной Республики лошади должны быть исследованы на сап, случную болезнь и инфекционную анемию, а также вакцинированы против гриппа лошадей инактивированной вакциной не позднее 3 месяцев до отправки.</w:t>
      </w:r>
    </w:p>
    <w:p w:rsidR="003932D7" w:rsidRPr="003932D7" w:rsidRDefault="003932D7" w:rsidP="00836B8A">
      <w:pPr>
        <w:numPr>
          <w:ilvl w:val="0"/>
          <w:numId w:val="1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Лошади, ввезенные из разных стран, содержатся изолированно весь период пребывания, кроме непосредственного участия в спортивных соревнованиях.</w:t>
      </w:r>
    </w:p>
    <w:p w:rsidR="003932D7" w:rsidRPr="003932D7" w:rsidRDefault="003932D7" w:rsidP="00836B8A">
      <w:pPr>
        <w:numPr>
          <w:ilvl w:val="0"/>
          <w:numId w:val="1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После завершения спортивных мероприятий лошади подлежат обязательному вывозу с территории Донецкой Народной Республики без дополнительных исследований и обработок по ветеринарному сертификату страны происхождения, по которому были ввезены на территорию Донецкой Народной Республики.</w:t>
      </w:r>
    </w:p>
    <w:p w:rsidR="003932D7" w:rsidRPr="003932D7" w:rsidRDefault="003932D7" w:rsidP="00836B8A">
      <w:pPr>
        <w:numPr>
          <w:ilvl w:val="0"/>
          <w:numId w:val="15"/>
        </w:numPr>
        <w:tabs>
          <w:tab w:val="left" w:pos="1579"/>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Допускается ввоз спортивных лошадей в сопровождении международного паспорта, который в данном случае для целей настоящей главы приравнивается к ветеринарному сертификату.</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162"/>
        </w:tabs>
        <w:spacing w:line="276" w:lineRule="auto"/>
        <w:ind w:right="500"/>
        <w:jc w:val="center"/>
        <w:outlineLvl w:val="0"/>
        <w:rPr>
          <w:rFonts w:ascii="Times New Roman" w:eastAsia="Times New Roman" w:hAnsi="Times New Roman" w:cs="Times New Roman"/>
          <w:b/>
          <w:bCs/>
          <w:sz w:val="26"/>
          <w:szCs w:val="26"/>
        </w:rPr>
      </w:pPr>
      <w:bookmarkStart w:id="8" w:name="bookmark8"/>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спермы племенных жеребцов</w:t>
      </w:r>
      <w:bookmarkEnd w:id="8"/>
    </w:p>
    <w:p w:rsidR="003932D7" w:rsidRPr="003932D7" w:rsidRDefault="003932D7" w:rsidP="00D63BB8">
      <w:pPr>
        <w:spacing w:line="276" w:lineRule="auto"/>
        <w:ind w:firstLine="831"/>
        <w:jc w:val="center"/>
      </w:pPr>
    </w:p>
    <w:p w:rsidR="003932D7" w:rsidRPr="003932D7" w:rsidRDefault="003932D7" w:rsidP="00836B8A">
      <w:pPr>
        <w:numPr>
          <w:ilvl w:val="0"/>
          <w:numId w:val="1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сперма жеребцов, полученная на предприятиях искусственного осеменения.</w:t>
      </w:r>
    </w:p>
    <w:p w:rsidR="003932D7" w:rsidRPr="003932D7" w:rsidRDefault="003932D7" w:rsidP="00836B8A">
      <w:pPr>
        <w:numPr>
          <w:ilvl w:val="0"/>
          <w:numId w:val="1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Сперма должна происходить с предприятий, расположенных на территориях,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лошадей, случной болезни,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6 месяцев на территории хозяйства; гриппа лошадей - в течение последнего 21 дня на территории хозяйства; инфекционного метрита лошадей - в течение последних 12 месяцев на территории хозяйства;</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вирусного артериита - в соответствии с требованиями Кодекса МЭБ; лептоспироза, туберкулеза, бруцеллеза, случной болезни, сурры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инфекционной анемии - в течение последних 3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эпизоотического лимфангита - в течение последних 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лошадей - в течение последнего 21 дня на территории страны или административной территории в соответствии с регионализацией;</w:t>
      </w:r>
    </w:p>
    <w:p w:rsidR="003932D7" w:rsidRPr="003932D7" w:rsidRDefault="003932D7" w:rsidP="00836B8A">
      <w:pPr>
        <w:numPr>
          <w:ilvl w:val="0"/>
          <w:numId w:val="1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Жеребцы-производители до сбора спермы должны находиться не менее 6 месяцев на предприятиях искусственного осеменения и не использоваться для естественного осеменения.</w:t>
      </w:r>
    </w:p>
    <w:p w:rsidR="003932D7" w:rsidRPr="003932D7" w:rsidRDefault="003932D7" w:rsidP="00836B8A">
      <w:pPr>
        <w:numPr>
          <w:ilvl w:val="0"/>
          <w:numId w:val="1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Жеребцы-производители не должны быть вакцинированы против ринопневмонии, чумы лошадей и инфекционного метрита.</w:t>
      </w:r>
    </w:p>
    <w:p w:rsidR="003932D7" w:rsidRPr="003932D7" w:rsidRDefault="003932D7" w:rsidP="00836B8A">
      <w:pPr>
        <w:numPr>
          <w:ilvl w:val="0"/>
          <w:numId w:val="1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За 30 дней перед взятием спермы жеребцов исследуют на случную болезнь, сурру, ринопневмонию, инфекционный метрит, инфекционную анемию, вирусный артериит, везикулярный стоматит, бруцеллез, туберкулез, лептоспироз. В сперме не должно содержаться патогенных и токсикогенных микроорганизмов.</w:t>
      </w:r>
    </w:p>
    <w:p w:rsidR="003932D7" w:rsidRDefault="003932D7" w:rsidP="00836B8A">
      <w:pPr>
        <w:numPr>
          <w:ilvl w:val="0"/>
          <w:numId w:val="16"/>
        </w:num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Сперма должна быть отобрана, храниться и транспортироваться в соответствии с рекомендациями Кодекса МЭБ.</w:t>
      </w:r>
    </w:p>
    <w:p w:rsidR="00E70E5D" w:rsidRPr="003932D7" w:rsidRDefault="00E70E5D" w:rsidP="00E70E5D">
      <w:pPr>
        <w:spacing w:line="276" w:lineRule="auto"/>
        <w:ind w:right="20"/>
        <w:jc w:val="both"/>
        <w:rPr>
          <w:rFonts w:ascii="Times New Roman" w:eastAsia="Times New Roman" w:hAnsi="Times New Roman" w:cs="Times New Roman"/>
          <w:sz w:val="26"/>
          <w:szCs w:val="26"/>
        </w:rPr>
      </w:pPr>
    </w:p>
    <w:p w:rsidR="003932D7" w:rsidRPr="003932D7" w:rsidRDefault="003932D7" w:rsidP="00836B8A">
      <w:pPr>
        <w:numPr>
          <w:ilvl w:val="0"/>
          <w:numId w:val="4"/>
        </w:numPr>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 xml:space="preserve"> Ветеринарно-санитарные требования при ввозе на территорию</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Донецкой Народной Республики убойных лошадей</w:t>
      </w:r>
    </w:p>
    <w:p w:rsidR="003932D7" w:rsidRPr="003932D7" w:rsidRDefault="003932D7" w:rsidP="00D63BB8">
      <w:pPr>
        <w:spacing w:line="276" w:lineRule="auto"/>
        <w:ind w:firstLine="831"/>
      </w:pPr>
    </w:p>
    <w:p w:rsidR="003932D7" w:rsidRPr="003932D7" w:rsidRDefault="003932D7" w:rsidP="00836B8A">
      <w:pPr>
        <w:numPr>
          <w:ilvl w:val="0"/>
          <w:numId w:val="1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клинически здоровые убойные лошади с территорий, свободных от заразных болезней животных: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инфекционных энцефаломиелитов лошадей всех типов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вирусного артериита - на территории страны или административной территории в соответствии с регионализацией на основании рекомендации Кодекса МЭБ;</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лошадей,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случной болезни, сурры - в течение последних 6 месяцев на административной территории в соответствии с регионализацией или в хозяйстве;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инфекционной анемии - в течение последних 3 месяцев на территории хозяйства;</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1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проводится клинический осмотр с ежедневной термометрией и диагностические исследования на сап, случную болезнь, инфекционную анемию.</w:t>
      </w:r>
    </w:p>
    <w:p w:rsidR="003932D7" w:rsidRPr="003932D7" w:rsidRDefault="003932D7" w:rsidP="00836B8A">
      <w:pPr>
        <w:numPr>
          <w:ilvl w:val="0"/>
          <w:numId w:val="1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на территории Донецкой Народной Республики подлежат убою на мясо не позднее 72 часов после поступления в пункт назначения.</w:t>
      </w:r>
    </w:p>
    <w:p w:rsidR="003932D7" w:rsidRPr="003932D7" w:rsidRDefault="003932D7" w:rsidP="00836B8A">
      <w:pPr>
        <w:numPr>
          <w:ilvl w:val="0"/>
          <w:numId w:val="1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Перед убоем лошади должны быть исследованы на сап, на убой направляются только отрицательно реагирующие животные.</w:t>
      </w:r>
    </w:p>
    <w:p w:rsidR="003932D7" w:rsidRPr="003932D7" w:rsidRDefault="003932D7" w:rsidP="00D63BB8">
      <w:pPr>
        <w:spacing w:line="276" w:lineRule="auto"/>
        <w:ind w:firstLine="831"/>
      </w:pPr>
    </w:p>
    <w:p w:rsidR="003932D7" w:rsidRPr="003932D7" w:rsidRDefault="003932D7" w:rsidP="00836B8A">
      <w:pPr>
        <w:numPr>
          <w:ilvl w:val="0"/>
          <w:numId w:val="4"/>
        </w:numPr>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суточных цыплят, индюшат,</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утят, гусят, страусят и инкубационных яиц этих видов птиц</w:t>
      </w:r>
    </w:p>
    <w:p w:rsidR="003932D7" w:rsidRPr="003932D7" w:rsidRDefault="003932D7" w:rsidP="00D63BB8">
      <w:pPr>
        <w:spacing w:line="276" w:lineRule="auto"/>
        <w:ind w:firstLine="831"/>
      </w:pPr>
    </w:p>
    <w:p w:rsidR="003932D7" w:rsidRPr="003932D7" w:rsidRDefault="003932D7" w:rsidP="00836B8A">
      <w:pPr>
        <w:numPr>
          <w:ilvl w:val="0"/>
          <w:numId w:val="18"/>
        </w:numPr>
        <w:tabs>
          <w:tab w:val="left" w:pos="1570"/>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клинически здоровые цыплята, индюшата, утята, гусята, страусята и инкубационные яйца этих и видов птиц, происходящие с территорий, свободных от заразных болезней животных: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птиц -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«стемпинг аут» и отрицательных результатах эпизоотического контроля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Ньюкасла - в течение последних 12 месяцев на территории страны или административной территории в соответствии с реорганизацией или в течение 3 месяцев при проведении «стемпинг аут» и отрицательных результатах эпизоотического контроля или товар подвергли обработке, гарантирующей инактивацию (лишение инфекционности) вируса болезни Ньюкасла согласна положениям Кодекса МЭБ и после обработки были приняты все надлежащие меры для недопущения контакта овопродуктов с потенциальным источником вируса болезни Ньюкасла;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сальмонеллеза в соответствии с рекомендацией Кодекса МЭБ.</w:t>
      </w:r>
    </w:p>
    <w:p w:rsidR="003932D7" w:rsidRPr="003932D7" w:rsidRDefault="003932D7" w:rsidP="00836B8A">
      <w:pPr>
        <w:numPr>
          <w:ilvl w:val="0"/>
          <w:numId w:val="18"/>
        </w:numPr>
        <w:tabs>
          <w:tab w:val="left" w:pos="1385"/>
        </w:tabs>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Из них:</w:t>
      </w:r>
    </w:p>
    <w:p w:rsidR="003932D7" w:rsidRPr="003932D7" w:rsidRDefault="003932D7" w:rsidP="00836B8A">
      <w:pPr>
        <w:numPr>
          <w:ilvl w:val="0"/>
          <w:numId w:val="19"/>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Куриные и индюшиные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 орнитозу (пситтакозу), парамиксовирусной инфекции, инфекционному бронхиту кур, инфекционному ларинготрахеиту, инфекционному энцефаломиелиту, ринотрахеиту индеек, болезни Гамборо, спирохетозу - в течение последних 6 месяцев на территории хозяйства;</w:t>
      </w:r>
    </w:p>
    <w:p w:rsidR="003932D7" w:rsidRPr="003932D7" w:rsidRDefault="003932D7" w:rsidP="00836B8A">
      <w:pPr>
        <w:numPr>
          <w:ilvl w:val="0"/>
          <w:numId w:val="19"/>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Гусиные и утиные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 орнитозу, болезни Держи, вирусному гепатиту утят, чуме уток - в течение последних 6 месяцев в хозяйстве;</w:t>
      </w:r>
    </w:p>
    <w:p w:rsidR="003932D7" w:rsidRPr="003932D7" w:rsidRDefault="003932D7" w:rsidP="00836B8A">
      <w:pPr>
        <w:numPr>
          <w:ilvl w:val="0"/>
          <w:numId w:val="19"/>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Страусиные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 венесуэльскому энцефалиту, конго-крымской лихорадке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 лихорадке долины Рифт - в течение последних 48 месяцев на территории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орнитоза (пситтакоза), оспы птиц, туберкулеза птиц, пастереллеза, парамиксовирусных инфекций, инфекционного гидроперикардита, цистицеркозов в течение последних 6 месяцев в хозяйстве;</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1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Родительское стадо должно быть благополучно по вышеуказанным болезням.</w:t>
      </w:r>
    </w:p>
    <w:p w:rsidR="003932D7" w:rsidRPr="003932D7" w:rsidRDefault="003932D7" w:rsidP="00836B8A">
      <w:pPr>
        <w:numPr>
          <w:ilvl w:val="0"/>
          <w:numId w:val="1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Родительское стадо кур и индеек, кроме того, должно быть исследовано серологически пуллорозным антигеном с отрицательным результатом.</w:t>
      </w:r>
    </w:p>
    <w:p w:rsidR="003932D7" w:rsidRPr="003932D7" w:rsidRDefault="003932D7" w:rsidP="00836B8A">
      <w:pPr>
        <w:numPr>
          <w:ilvl w:val="0"/>
          <w:numId w:val="18"/>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Суточные цыплята должны быть привиты против болезни Марека.</w:t>
      </w:r>
    </w:p>
    <w:p w:rsidR="003932D7" w:rsidRPr="003932D7" w:rsidRDefault="003932D7" w:rsidP="00836B8A">
      <w:pPr>
        <w:numPr>
          <w:ilvl w:val="0"/>
          <w:numId w:val="1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Инкубационные яйца должны быть получены от птицы, удовлетворяющей ветеринарным требованиям, указанным выше.</w:t>
      </w:r>
    </w:p>
    <w:p w:rsidR="003932D7" w:rsidRPr="003932D7" w:rsidRDefault="003932D7" w:rsidP="00836B8A">
      <w:pPr>
        <w:numPr>
          <w:ilvl w:val="0"/>
          <w:numId w:val="2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Инкубационные яйца должны быть дважды продезинфицированы не позднее двух часов после снесения и непосредственно перед отправлением.</w:t>
      </w:r>
    </w:p>
    <w:p w:rsidR="003932D7" w:rsidRPr="003932D7" w:rsidRDefault="003932D7" w:rsidP="00836B8A">
      <w:pPr>
        <w:numPr>
          <w:ilvl w:val="0"/>
          <w:numId w:val="2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Инкубационные яйца и цыплята должны поставляться в одноразовой таре.</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226"/>
        </w:tabs>
        <w:spacing w:line="276" w:lineRule="auto"/>
        <w:ind w:right="480"/>
        <w:jc w:val="center"/>
        <w:outlineLvl w:val="0"/>
        <w:rPr>
          <w:rFonts w:ascii="Times New Roman" w:eastAsia="Times New Roman" w:hAnsi="Times New Roman" w:cs="Times New Roman"/>
          <w:b/>
          <w:bCs/>
          <w:sz w:val="26"/>
          <w:szCs w:val="26"/>
        </w:rPr>
      </w:pPr>
      <w:bookmarkStart w:id="9" w:name="bookmark9"/>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пушных зверей, кроликов, собак и кошек</w:t>
      </w:r>
      <w:bookmarkEnd w:id="9"/>
    </w:p>
    <w:p w:rsidR="003932D7" w:rsidRPr="003932D7" w:rsidRDefault="003932D7" w:rsidP="00D63BB8">
      <w:pPr>
        <w:spacing w:line="276" w:lineRule="auto"/>
        <w:ind w:firstLine="831"/>
      </w:pPr>
    </w:p>
    <w:p w:rsidR="003932D7" w:rsidRPr="003932D7" w:rsidRDefault="003932D7" w:rsidP="00836B8A">
      <w:pPr>
        <w:numPr>
          <w:ilvl w:val="0"/>
          <w:numId w:val="2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клинически здоровые пушные звери, кролики, собаки и кошки с территорий, свободных от заразных болезней животных, в том числе:</w:t>
      </w:r>
    </w:p>
    <w:p w:rsidR="003932D7" w:rsidRPr="003932D7" w:rsidRDefault="003932D7" w:rsidP="00836B8A">
      <w:pPr>
        <w:numPr>
          <w:ilvl w:val="0"/>
          <w:numId w:val="22"/>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всех видов животных:</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вирусных энцефаломиелитов всех видов, трипаносомоза (болезнь Чагаса)</w:t>
      </w:r>
    </w:p>
    <w:p w:rsidR="003932D7" w:rsidRPr="003932D7" w:rsidRDefault="003932D7" w:rsidP="00836B8A">
      <w:pPr>
        <w:numPr>
          <w:ilvl w:val="0"/>
          <w:numId w:val="2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сибирской язвы - в течение последних 20 дней на территории хозяйства.</w:t>
      </w:r>
    </w:p>
    <w:p w:rsidR="003932D7" w:rsidRPr="003932D7" w:rsidRDefault="003932D7" w:rsidP="00836B8A">
      <w:pPr>
        <w:numPr>
          <w:ilvl w:val="0"/>
          <w:numId w:val="22"/>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лисиц, песцов, собак и кошек:</w:t>
      </w:r>
    </w:p>
    <w:p w:rsidR="003932D7" w:rsidRPr="003932D7" w:rsidRDefault="003932D7" w:rsidP="00D63BB8">
      <w:pPr>
        <w:tabs>
          <w:tab w:val="right" w:pos="4380"/>
          <w:tab w:val="left" w:pos="4578"/>
          <w:tab w:val="left" w:pos="6176"/>
          <w:tab w:val="right" w:pos="9632"/>
        </w:tabs>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туляремии, дерматофитозов (трихофитии, микроспории) - в течение последних 12 месяцев на административной территории всоответствии с регионализацией или в хозяйстве;</w:t>
      </w:r>
    </w:p>
    <w:p w:rsidR="003932D7" w:rsidRPr="003932D7" w:rsidRDefault="003932D7" w:rsidP="00D63BB8">
      <w:pPr>
        <w:tabs>
          <w:tab w:val="right" w:pos="4380"/>
          <w:tab w:val="left" w:pos="4592"/>
          <w:tab w:val="left" w:pos="6050"/>
          <w:tab w:val="right" w:pos="9632"/>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бешенства, туберкулеза</w:t>
      </w:r>
      <w:r w:rsidRPr="003932D7">
        <w:rPr>
          <w:rFonts w:ascii="Times New Roman" w:eastAsia="Times New Roman" w:hAnsi="Times New Roman" w:cs="Times New Roman"/>
          <w:sz w:val="26"/>
          <w:szCs w:val="26"/>
        </w:rPr>
        <w:tab/>
        <w:t>-</w:t>
      </w:r>
      <w:r w:rsidRPr="003932D7">
        <w:rPr>
          <w:rFonts w:ascii="Times New Roman" w:eastAsia="Times New Roman" w:hAnsi="Times New Roman" w:cs="Times New Roman"/>
          <w:sz w:val="26"/>
          <w:szCs w:val="26"/>
        </w:rPr>
        <w:tab/>
        <w:t>в течение</w:t>
      </w:r>
      <w:r w:rsidRPr="003932D7">
        <w:rPr>
          <w:rFonts w:ascii="Times New Roman" w:eastAsia="Times New Roman" w:hAnsi="Times New Roman" w:cs="Times New Roman"/>
          <w:sz w:val="26"/>
          <w:szCs w:val="26"/>
        </w:rPr>
        <w:tab/>
        <w:t>последних 6 месяцев</w:t>
      </w:r>
      <w:r w:rsidRPr="003932D7">
        <w:rPr>
          <w:rFonts w:ascii="Times New Roman" w:eastAsia="Times New Roman" w:hAnsi="Times New Roman" w:cs="Times New Roman"/>
          <w:sz w:val="26"/>
          <w:szCs w:val="26"/>
        </w:rPr>
        <w:tab/>
        <w:t>на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административной территории или в хозяйстве;</w:t>
      </w:r>
    </w:p>
    <w:p w:rsidR="003932D7" w:rsidRPr="003932D7" w:rsidRDefault="003932D7" w:rsidP="00836B8A">
      <w:pPr>
        <w:numPr>
          <w:ilvl w:val="0"/>
          <w:numId w:val="22"/>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норок и хорьков: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энцефалопатии норок, алеутской болезни - в течение последних 36 месяцев в хозяйстве;</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туляремии - в течение последних 12 месяцев в хозяйстве;</w:t>
      </w:r>
    </w:p>
    <w:p w:rsidR="003932D7" w:rsidRPr="003932D7" w:rsidRDefault="003932D7" w:rsidP="00D63BB8">
      <w:pPr>
        <w:tabs>
          <w:tab w:val="right" w:pos="4380"/>
          <w:tab w:val="left" w:pos="4592"/>
          <w:tab w:val="left" w:pos="6050"/>
          <w:tab w:val="right" w:pos="9632"/>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бешенства, туберкулеза</w:t>
      </w:r>
      <w:r w:rsidRPr="003932D7">
        <w:rPr>
          <w:rFonts w:ascii="Times New Roman" w:eastAsia="Times New Roman" w:hAnsi="Times New Roman" w:cs="Times New Roman"/>
          <w:sz w:val="26"/>
          <w:szCs w:val="26"/>
        </w:rPr>
        <w:tab/>
        <w:t>-</w:t>
      </w:r>
      <w:r w:rsidRPr="003932D7">
        <w:rPr>
          <w:rFonts w:ascii="Times New Roman" w:eastAsia="Times New Roman" w:hAnsi="Times New Roman" w:cs="Times New Roman"/>
          <w:sz w:val="26"/>
          <w:szCs w:val="26"/>
        </w:rPr>
        <w:tab/>
        <w:t>в течение</w:t>
      </w:r>
      <w:r w:rsidRPr="003932D7">
        <w:rPr>
          <w:rFonts w:ascii="Times New Roman" w:eastAsia="Times New Roman" w:hAnsi="Times New Roman" w:cs="Times New Roman"/>
          <w:sz w:val="26"/>
          <w:szCs w:val="26"/>
        </w:rPr>
        <w:tab/>
        <w:t>последних 6 месяцев</w:t>
      </w:r>
      <w:r w:rsidRPr="003932D7">
        <w:rPr>
          <w:rFonts w:ascii="Times New Roman" w:eastAsia="Times New Roman" w:hAnsi="Times New Roman" w:cs="Times New Roman"/>
          <w:sz w:val="26"/>
          <w:szCs w:val="26"/>
        </w:rPr>
        <w:tab/>
        <w:t>на</w:t>
      </w:r>
    </w:p>
    <w:p w:rsidR="003932D7" w:rsidRPr="003932D7" w:rsidRDefault="003932D7" w:rsidP="00D63BB8">
      <w:pPr>
        <w:tabs>
          <w:tab w:val="right" w:pos="4380"/>
          <w:tab w:val="left" w:pos="4578"/>
          <w:tab w:val="left" w:pos="6176"/>
          <w:tab w:val="right" w:pos="9632"/>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административной территории</w:t>
      </w:r>
      <w:r w:rsidRPr="003932D7">
        <w:rPr>
          <w:rFonts w:ascii="Times New Roman" w:eastAsia="Times New Roman" w:hAnsi="Times New Roman" w:cs="Times New Roman"/>
          <w:sz w:val="26"/>
          <w:szCs w:val="26"/>
        </w:rPr>
        <w:tab/>
        <w:t>в</w:t>
      </w:r>
      <w:r w:rsidRPr="003932D7">
        <w:rPr>
          <w:rFonts w:ascii="Times New Roman" w:eastAsia="Times New Roman" w:hAnsi="Times New Roman" w:cs="Times New Roman"/>
          <w:sz w:val="26"/>
          <w:szCs w:val="26"/>
        </w:rPr>
        <w:tab/>
        <w:t>соответствии</w:t>
      </w:r>
      <w:r w:rsidRPr="003932D7">
        <w:rPr>
          <w:rFonts w:ascii="Times New Roman" w:eastAsia="Times New Roman" w:hAnsi="Times New Roman" w:cs="Times New Roman"/>
          <w:sz w:val="26"/>
          <w:szCs w:val="26"/>
        </w:rPr>
        <w:tab/>
        <w:t>с регионализацией или</w:t>
      </w:r>
      <w:r w:rsidRPr="003932D7">
        <w:rPr>
          <w:rFonts w:ascii="Times New Roman" w:eastAsia="Times New Roman" w:hAnsi="Times New Roman" w:cs="Times New Roman"/>
          <w:sz w:val="26"/>
          <w:szCs w:val="26"/>
        </w:rPr>
        <w:tab/>
        <w:t>в</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хозяйстве;</w:t>
      </w:r>
    </w:p>
    <w:p w:rsidR="003932D7" w:rsidRPr="003932D7" w:rsidRDefault="003932D7" w:rsidP="00836B8A">
      <w:pPr>
        <w:numPr>
          <w:ilvl w:val="0"/>
          <w:numId w:val="22"/>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кроликов:</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вирусной геморрагической болезни, туляремии, пастереллеза, листериоза</w:t>
      </w:r>
    </w:p>
    <w:p w:rsidR="003932D7" w:rsidRPr="003932D7" w:rsidRDefault="003932D7" w:rsidP="00836B8A">
      <w:pPr>
        <w:numPr>
          <w:ilvl w:val="0"/>
          <w:numId w:val="2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течение последних 12 месяцев в хозяйстве.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миксоматоза, оспы верблюдов - в течение последних 6 месяцев в хозяйстве.</w:t>
      </w:r>
    </w:p>
    <w:p w:rsidR="003932D7" w:rsidRPr="003932D7" w:rsidRDefault="003932D7" w:rsidP="00836B8A">
      <w:pPr>
        <w:numPr>
          <w:ilvl w:val="0"/>
          <w:numId w:val="2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проводится поголовный клинический осмотр и диагностические исследования:</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лисы, песцы, норки и собаки - на токсоплазмоз;</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норки - на алеутскую болезнь;</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котики - на дерматофитозы.</w:t>
      </w:r>
    </w:p>
    <w:p w:rsidR="003932D7" w:rsidRPr="003932D7" w:rsidRDefault="003932D7" w:rsidP="00836B8A">
      <w:pPr>
        <w:numPr>
          <w:ilvl w:val="0"/>
          <w:numId w:val="2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Не позднее, чем за 14 дней до отправки животных вакцинируют, если они не были привиты в течение последних 6 месяцев:</w:t>
      </w:r>
    </w:p>
    <w:p w:rsidR="003932D7" w:rsidRPr="003932D7" w:rsidRDefault="003932D7" w:rsidP="00D63BB8">
      <w:pPr>
        <w:spacing w:line="276" w:lineRule="auto"/>
        <w:ind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лисиц, песцов - против чумы плотоядных;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норок и хорьков - против ботулизма, чумы плотоядных, псевдомоноза, вирусного энтерита;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нутрий - против пастереллеза;</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собак - против бешенства, чумы плотоядных, гепатита, вирусного энтерита, парво- и аденовирусных инфекций, лептоспироза; кошек - против бешенства и панлейкопении;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кроликов - против миксоматоза, пастереллеза и вирусной геморрагической болезни, а также по требованию импортера на другие инфекционные болезни.</w:t>
      </w:r>
    </w:p>
    <w:p w:rsidR="003932D7" w:rsidRPr="003932D7" w:rsidRDefault="003932D7" w:rsidP="00836B8A">
      <w:pPr>
        <w:numPr>
          <w:ilvl w:val="0"/>
          <w:numId w:val="21"/>
        </w:numPr>
        <w:tabs>
          <w:tab w:val="left" w:pos="1488"/>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Допускается ввоз собак и кошек, перевозимых для личного пользования в количестве не более 2 голов, без разрешения на ввоз в сопровождении международного паспорта, который в данном случае приравнивается к ветеринарному сертификату.</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217"/>
        </w:tabs>
        <w:spacing w:line="276" w:lineRule="auto"/>
        <w:ind w:right="420"/>
        <w:jc w:val="center"/>
        <w:outlineLvl w:val="0"/>
        <w:rPr>
          <w:rFonts w:ascii="Times New Roman" w:eastAsia="Times New Roman" w:hAnsi="Times New Roman" w:cs="Times New Roman"/>
          <w:b/>
          <w:bCs/>
          <w:sz w:val="26"/>
          <w:szCs w:val="26"/>
        </w:rPr>
      </w:pPr>
      <w:bookmarkStart w:id="10" w:name="bookmark10"/>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диких, зоопарковых и цирковых животных</w:t>
      </w:r>
      <w:bookmarkEnd w:id="10"/>
    </w:p>
    <w:p w:rsidR="003932D7" w:rsidRPr="003932D7" w:rsidRDefault="003932D7" w:rsidP="00D63BB8">
      <w:pPr>
        <w:spacing w:line="276" w:lineRule="auto"/>
        <w:ind w:firstLine="831"/>
      </w:pPr>
    </w:p>
    <w:p w:rsidR="003932D7" w:rsidRPr="003932D7" w:rsidRDefault="003932D7" w:rsidP="00836B8A">
      <w:pPr>
        <w:numPr>
          <w:ilvl w:val="0"/>
          <w:numId w:val="2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 xml:space="preserve"> К ввозу на территорию Донецкой Народной Республики допускаются клинически здоровые дикие, зоопарковые, цирковые животные (млекопитающие, птицы, рыбы, земноводные, пресмыкающиеся), происходящие с территорий или акваторий, свободных от заразных болезней животных:</w:t>
      </w:r>
    </w:p>
    <w:p w:rsidR="003932D7" w:rsidRPr="003932D7" w:rsidRDefault="003932D7" w:rsidP="00836B8A">
      <w:pPr>
        <w:numPr>
          <w:ilvl w:val="0"/>
          <w:numId w:val="25"/>
        </w:numPr>
        <w:spacing w:line="276" w:lineRule="auto"/>
        <w:ind w:right="20"/>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восприимчивые к следующим болезням животных: ящура - в течение последних 12 месяцев на территории страны или</w:t>
      </w:r>
    </w:p>
    <w:p w:rsidR="003932D7" w:rsidRPr="003932D7" w:rsidRDefault="003932D7" w:rsidP="00D63BB8">
      <w:pPr>
        <w:spacing w:line="276" w:lineRule="auto"/>
        <w:ind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свиней - в течение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блутанга - в течение последних 24 месяцев на территории страны или административной территории в соответствии с регионализацией; лептоспироза - в течение последних 3 месяцев в хозяйстве; сибирской язвы - в течение последних 20 дней в хозяйстве; геморрагических лихорадок разной этиологии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птиц - в течение последних 6 месяцев на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других вирусов гриппа - в течение последних 3 месяцев в хозяйстве; орнитоза (пситтакоза), инфекционного бронхита, оспы, реовирусной инфекции и ринотрахеита индеек - в течение 6 последних месяцев на территории хозяйства;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Ньюкасла - в течение последних 12 месяцев на административной территории в соответствии с регионализацией или в хозяйстве.</w:t>
      </w:r>
    </w:p>
    <w:p w:rsidR="003932D7" w:rsidRPr="003932D7" w:rsidRDefault="003932D7" w:rsidP="00836B8A">
      <w:pPr>
        <w:numPr>
          <w:ilvl w:val="0"/>
          <w:numId w:val="2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крупных парнокопытных (крупный рогатый скот, зубры, буйволы, зебу, яки, антилопы, жирафы, бизоны, олени и др.) восприимчивых к следующим болезням животных: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заразного узелкового дерматита (бугорчатки) крупного рогатого скота - в течение последних 36 месяцев на территории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лихорадки долины Рифт - в течение последних 48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эпизоотической геморрагической болезни оленей, болезни Акабане, везикулярного стоматита,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болезни Ауески (псевдобешенства) - в течение последних 12 месяцев на территории хозяйства;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туберкулеза, паратуберкулеза - в течение последних 6 месяцев на территории хозяйства;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лейкоза, вирусной диареи - в течение последних 12 месяцев на территории хозяйства;</w:t>
      </w:r>
    </w:p>
    <w:p w:rsidR="003932D7" w:rsidRPr="003932D7" w:rsidRDefault="003932D7" w:rsidP="00836B8A">
      <w:pPr>
        <w:numPr>
          <w:ilvl w:val="0"/>
          <w:numId w:val="2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мелких парнокопытных (овцы, козы, лани, туры, муфлоны, козероги, косули и др.) восприимчивых к следующим болезням:</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лихорадки долины Рифт в течение последних 48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мелких жвачных - в течение последних 36 мес.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эпизоотической геморрагической болезни оленей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КУ-лихорадки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меди-висны, аденоматоза артрита-энцефалита, пограничной болезни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паратуберкулеза - в течение последних 6 месяцев в хозяйстве;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скрепи - в течение последних 7 лет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туберкулеза, бруцеллеза - в течение последних 6 месяцев в хозяйстве; оспы овец и коз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2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однокопытных (лошади, ослы, мулы, пони, зебры, куланы, лошади Пржевальского, кианги и др.):</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лошадей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инфекционных энцефаломиэлитов всех видов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вирусного артериита - на территории страны, в соответствии с требованиями Кодекса МЭБ;</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случной болезни, сурры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Trypanosoma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evansi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пироплазмоза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Babesia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caballi</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нутталлиоза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Nuttallia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egui</w:t>
      </w:r>
      <w:r w:rsidRPr="003932D7">
        <w:rPr>
          <w:rFonts w:ascii="Times New Roman" w:eastAsia="Times New Roman" w:hAnsi="Times New Roman" w:cs="Times New Roman"/>
          <w:sz w:val="26"/>
          <w:szCs w:val="26"/>
          <w:lang w:eastAsia="en-US" w:bidi="en-US"/>
        </w:rPr>
        <w:t xml:space="preserve">), - </w:t>
      </w:r>
      <w:r w:rsidRPr="003932D7">
        <w:rPr>
          <w:rFonts w:ascii="Times New Roman" w:eastAsia="Times New Roman" w:hAnsi="Times New Roman" w:cs="Times New Roman"/>
          <w:sz w:val="26"/>
          <w:szCs w:val="26"/>
        </w:rPr>
        <w:t>в течение последних 12 месяцев на административной территории в соответствии с регионализацией;</w:t>
      </w:r>
    </w:p>
    <w:p w:rsidR="003932D7" w:rsidRPr="003932D7" w:rsidRDefault="003932D7" w:rsidP="00D63BB8">
      <w:pPr>
        <w:spacing w:line="276" w:lineRule="auto"/>
        <w:ind w:left="20"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бешенства - в течение последних 6 месяцев на территории хозяйства; инфекционного метрита лошадей - в течение последних 12 месяцев на территории хозяйства;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Примечание: при ввозе лошадей необходимо руководствоваться главой 11 настоящих Требований.</w:t>
      </w:r>
    </w:p>
    <w:p w:rsidR="003932D7" w:rsidRPr="003932D7" w:rsidRDefault="003932D7" w:rsidP="00836B8A">
      <w:pPr>
        <w:numPr>
          <w:ilvl w:val="0"/>
          <w:numId w:val="2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домашних и диких свиней (пекари):</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везикулярной болезни свиней,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 в течение последних 12 месяцев на административной территории в соответствии с регионализацией или в хозяйстве;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Тешена (энзоотического энцефаломиелита свиней) - в течение последних 6 месяцев на территории хозяйства;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репродуктивно-респираторного синдрома свиней - в течение последних 6 месяцев на территории хозяйства;</w:t>
      </w:r>
    </w:p>
    <w:p w:rsidR="003932D7" w:rsidRPr="003932D7" w:rsidRDefault="003932D7" w:rsidP="00836B8A">
      <w:pPr>
        <w:numPr>
          <w:ilvl w:val="0"/>
          <w:numId w:val="2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плотоядных: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плотоядных, вирусного энтерита, токсоплазмоза, инфекционного гепатита - в течение последних 12 месяцев на территории хозяйства;</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бешенства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туляремии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2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водоплавающей птицы: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Держи, чумы уток, вирусного гепатита утят - в течение последних 6 месяцев на территории хозяйства;</w:t>
      </w:r>
    </w:p>
    <w:p w:rsidR="003932D7" w:rsidRPr="003932D7" w:rsidRDefault="003932D7" w:rsidP="00836B8A">
      <w:pPr>
        <w:numPr>
          <w:ilvl w:val="0"/>
          <w:numId w:val="2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грызунов: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лихорадки долины Рифт - в течение последних 48 месяцев на территории страны;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туляремии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 в соответствии с требованиями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миксоматоза, вирусной геморрагической болезни кроликов, лимфоцитарного хореоменингита - в течение последних 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токсоплазмоза - в течение последних 12 месяцев на территории хозяйства;</w:t>
      </w:r>
    </w:p>
    <w:p w:rsidR="003932D7" w:rsidRPr="003932D7" w:rsidRDefault="003932D7" w:rsidP="00836B8A">
      <w:pPr>
        <w:numPr>
          <w:ilvl w:val="0"/>
          <w:numId w:val="2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ластоногих, китообразных: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тюленей (морбилливирусной инфекции), везикулярной экзантемы - в течение последних 36 месяцев в местах их обитания (происхождения).</w:t>
      </w:r>
    </w:p>
    <w:p w:rsidR="003932D7" w:rsidRPr="003932D7" w:rsidRDefault="003932D7" w:rsidP="00836B8A">
      <w:pPr>
        <w:numPr>
          <w:ilvl w:val="0"/>
          <w:numId w:val="2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слонов, жирафов, окапи, гиппопотамов, носорогов, тапиров, </w:t>
      </w:r>
      <w:r w:rsidRPr="003932D7">
        <w:rPr>
          <w:rFonts w:ascii="Times New Roman" w:eastAsia="Times New Roman" w:hAnsi="Times New Roman" w:cs="Times New Roman"/>
          <w:sz w:val="26"/>
          <w:szCs w:val="26"/>
        </w:rPr>
        <w:lastRenderedPageBreak/>
        <w:t>неполнозубых и трубкозубых, насекомоядных, сумчатых, летучих мышей, енотовидных (еноты, панды, коати, какомицли) и др. экзотических видов: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лихорадки долины Рифт - в течение последних 48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венесуэльского энцефаломиелита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нодулярного дерматита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лошадей, болезни Ауески (псевдобешенства), трансмиссивного энцефаломиелита норок, лепры, лимфоцитарного хореоменингита, тифа и сыпного тифа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бешенства - в течение последних 6 месяцев на территории хозяйства; туляремии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24"/>
        </w:numPr>
        <w:tabs>
          <w:tab w:val="left" w:pos="1502"/>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 период карантинирования (не менее 21 дня) проводятся диагностические исследования:</w:t>
      </w:r>
    </w:p>
    <w:p w:rsidR="003932D7" w:rsidRPr="003932D7" w:rsidRDefault="003932D7" w:rsidP="00836B8A">
      <w:pPr>
        <w:numPr>
          <w:ilvl w:val="0"/>
          <w:numId w:val="2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Крупных парнокопытных - на бруцеллез, туберкулез, паратуберкулез, лейкоз, блутанг;</w:t>
      </w:r>
    </w:p>
    <w:p w:rsidR="003932D7" w:rsidRPr="003932D7" w:rsidRDefault="003932D7" w:rsidP="00836B8A">
      <w:pPr>
        <w:numPr>
          <w:ilvl w:val="0"/>
          <w:numId w:val="26"/>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Мелких парнокопытных - на бруцеллез, паратуберкулез, блутанг;</w:t>
      </w:r>
    </w:p>
    <w:p w:rsidR="003932D7" w:rsidRPr="003932D7" w:rsidRDefault="003932D7" w:rsidP="00836B8A">
      <w:pPr>
        <w:numPr>
          <w:ilvl w:val="0"/>
          <w:numId w:val="2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Однокопытных - на сап, случную болезнь, сурру (трипаносома Эванси), пироплазмоз (бабезия Кабалли), нутталлиоз (бабезия Экви), анаплазмоз, ринопневмонию, инфекционный метрит, инфекционную анемию, вирусный артериит;</w:t>
      </w:r>
    </w:p>
    <w:p w:rsidR="003932D7" w:rsidRPr="003932D7" w:rsidRDefault="003932D7" w:rsidP="00836B8A">
      <w:pPr>
        <w:numPr>
          <w:ilvl w:val="0"/>
          <w:numId w:val="26"/>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Плотоядных:</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собак, волков, шакалов, лисиц, песцов, норок, гиен - на токсоплазмоз;</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норок - на алеутскую болезнь;</w:t>
      </w:r>
    </w:p>
    <w:p w:rsidR="003932D7" w:rsidRPr="003932D7" w:rsidRDefault="003932D7" w:rsidP="00836B8A">
      <w:pPr>
        <w:numPr>
          <w:ilvl w:val="0"/>
          <w:numId w:val="2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Птиц (попугаев, голубей) - на орнитоз (пситтакоз), грипп птиц, болезнь Ньюкасла.</w:t>
      </w:r>
    </w:p>
    <w:p w:rsidR="003932D7" w:rsidRPr="003932D7" w:rsidRDefault="003932D7" w:rsidP="00836B8A">
      <w:pPr>
        <w:numPr>
          <w:ilvl w:val="0"/>
          <w:numId w:val="2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Не позднее, чем за 20 дней до отгрузки животных вакцинируют, если они не были привиты в течение последних 6 месяцев:</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все плотоядные прививаются против бешенства;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собак, лисиц, песцов, волков, шакалов - против чумы плотоядных и псевдомоноза;</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норок, хорьков - вирусного энтерита;</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нутрий - против пастереллеза;</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кошачьих - против бешенства, панлейкопении и вирусного ринотрахеита;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грызунов (кроликов) - против миксоматоза и вирусной геморрагической болезни;</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птиц (отряда куриных) - против болезни Ньюкасла.</w:t>
      </w:r>
    </w:p>
    <w:p w:rsidR="003932D7" w:rsidRPr="003932D7" w:rsidRDefault="003932D7" w:rsidP="00836B8A">
      <w:pPr>
        <w:numPr>
          <w:ilvl w:val="0"/>
          <w:numId w:val="2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 требованию импортера могут быть предусмотрены прививки против других болезней.</w:t>
      </w:r>
    </w:p>
    <w:p w:rsidR="003932D7" w:rsidRPr="003932D7" w:rsidRDefault="003932D7" w:rsidP="00D63BB8">
      <w:pPr>
        <w:spacing w:line="276" w:lineRule="auto"/>
        <w:ind w:firstLine="831"/>
      </w:pPr>
    </w:p>
    <w:p w:rsidR="003932D7" w:rsidRPr="003932D7" w:rsidRDefault="003932D7" w:rsidP="00836B8A">
      <w:pPr>
        <w:numPr>
          <w:ilvl w:val="0"/>
          <w:numId w:val="4"/>
        </w:numPr>
        <w:tabs>
          <w:tab w:val="left" w:pos="1309"/>
        </w:tabs>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w:t>
      </w:r>
    </w:p>
    <w:p w:rsidR="003932D7" w:rsidRPr="003932D7" w:rsidRDefault="003932D7" w:rsidP="00D63BB8">
      <w:pPr>
        <w:spacing w:line="276" w:lineRule="auto"/>
        <w:ind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Донецкой Народной Республики живой рыбы, оплодотворенной икры, водных животных, ракообразных, моллюсков, беспозвоночных и других гидробионтов</w:t>
      </w:r>
    </w:p>
    <w:p w:rsidR="003932D7" w:rsidRPr="003932D7" w:rsidRDefault="003932D7" w:rsidP="00D63BB8">
      <w:pPr>
        <w:spacing w:line="276" w:lineRule="auto"/>
        <w:ind w:firstLine="831"/>
      </w:pPr>
    </w:p>
    <w:p w:rsidR="003932D7" w:rsidRPr="003932D7" w:rsidRDefault="003932D7" w:rsidP="00836B8A">
      <w:pPr>
        <w:numPr>
          <w:ilvl w:val="0"/>
          <w:numId w:val="2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здоровые гидробионты (рыба, оплодотворенная икра, водные животные, ракообразные, лягушки, моллюски, беспозвоночные и другие), выращенные или добытые в экологически чистых водоемах (акваториях), происходящие из хозяйств и административных территорий, свободных от опасных заразных болезней, предусмотренных Ветеринарно-санитарным кодексом водных животных МЭБ.</w:t>
      </w:r>
    </w:p>
    <w:p w:rsidR="003932D7" w:rsidRPr="003932D7" w:rsidRDefault="003932D7" w:rsidP="00836B8A">
      <w:pPr>
        <w:numPr>
          <w:ilvl w:val="0"/>
          <w:numId w:val="2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Ядовитые рыбы семейств: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Tetraodontidae</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Volidae</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Diodontidae</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и </w:t>
      </w:r>
      <w:r w:rsidRPr="003932D7">
        <w:rPr>
          <w:rFonts w:ascii="Times New Roman" w:eastAsia="Times New Roman" w:hAnsi="Times New Roman" w:cs="Times New Roman"/>
          <w:sz w:val="26"/>
          <w:szCs w:val="26"/>
          <w:lang w:val="en-US" w:eastAsia="en-US" w:bidi="en-US"/>
        </w:rPr>
        <w:t>Canthigasteridae</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 xml:space="preserve">а также рыба, содержащая биотоксины, опасные для здоровья человека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Ciguatera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не допускаются к ввозу на территорию Донецкой Народной Республики.</w:t>
      </w:r>
    </w:p>
    <w:p w:rsidR="003932D7" w:rsidRPr="003932D7" w:rsidRDefault="003932D7" w:rsidP="00836B8A">
      <w:pPr>
        <w:numPr>
          <w:ilvl w:val="0"/>
          <w:numId w:val="2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Двустворчатые моллюски, иглокожие, оболочники и морские гастроподы (далее - моллюски) должны пройти необходимую выдержку в центрах очистки. В стране экспортере должна быть создана система контроля фикотоксинов в моллюсках. Уровень содержания фикотоксинов и других загрязнителей в моллюсках не должен превышать допустимые нормы.</w:t>
      </w:r>
    </w:p>
    <w:p w:rsidR="003932D7" w:rsidRPr="003932D7" w:rsidRDefault="003932D7" w:rsidP="00836B8A">
      <w:pPr>
        <w:numPr>
          <w:ilvl w:val="0"/>
          <w:numId w:val="27"/>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Гидробионты поставляются в одноразовой таре.</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166"/>
        </w:tabs>
        <w:spacing w:line="276" w:lineRule="auto"/>
        <w:ind w:right="480"/>
        <w:jc w:val="center"/>
        <w:outlineLvl w:val="0"/>
        <w:rPr>
          <w:rFonts w:ascii="Times New Roman" w:eastAsia="Times New Roman" w:hAnsi="Times New Roman" w:cs="Times New Roman"/>
          <w:b/>
          <w:bCs/>
          <w:sz w:val="26"/>
          <w:szCs w:val="26"/>
        </w:rPr>
      </w:pPr>
      <w:bookmarkStart w:id="11" w:name="bookmark11"/>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медоносных пчел, шмелей и люцерновых пчел-листорезов</w:t>
      </w:r>
      <w:bookmarkEnd w:id="11"/>
    </w:p>
    <w:p w:rsidR="003932D7" w:rsidRPr="003932D7" w:rsidRDefault="003932D7" w:rsidP="00D63BB8">
      <w:pPr>
        <w:spacing w:line="276" w:lineRule="auto"/>
        <w:ind w:firstLine="831"/>
      </w:pPr>
    </w:p>
    <w:p w:rsidR="003932D7" w:rsidRPr="003932D7" w:rsidRDefault="003932D7" w:rsidP="00836B8A">
      <w:pPr>
        <w:numPr>
          <w:ilvl w:val="0"/>
          <w:numId w:val="2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здоровые шмелиные и пчелиные семьи, их матки и пакеты, личинки (коконы) люцерновой пчелы - листореза, происходящие из благополучных хозяйств (пасек, лабораторий) и административных территорий стран-экспортеров, свободных от следующих болезней:</w:t>
      </w:r>
    </w:p>
    <w:p w:rsidR="003932D7" w:rsidRPr="003932D7" w:rsidRDefault="003932D7" w:rsidP="00836B8A">
      <w:pPr>
        <w:numPr>
          <w:ilvl w:val="0"/>
          <w:numId w:val="2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медоносных пчел: акарапидоза, американского гнильца, тропилелапсоза, жука </w:t>
      </w:r>
      <w:r w:rsidRPr="003932D7">
        <w:rPr>
          <w:rFonts w:ascii="Times New Roman" w:eastAsia="Times New Roman" w:hAnsi="Times New Roman" w:cs="Times New Roman"/>
          <w:sz w:val="26"/>
          <w:szCs w:val="26"/>
          <w:lang w:val="en-US" w:eastAsia="en-US" w:bidi="en-US"/>
        </w:rPr>
        <w:t>Aethina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tumida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европейского гнильца, нозематоза, варроатоза (наличие устойчивых к акарицидам форм клеща) в течение последних 24 месяцев и других заразных болезней пчел в течение последних 8 месяцев на административной территории в соответствии с регионализацией или хозяйстве;</w:t>
      </w:r>
    </w:p>
    <w:p w:rsidR="003932D7" w:rsidRPr="003932D7" w:rsidRDefault="003932D7" w:rsidP="00836B8A">
      <w:pPr>
        <w:numPr>
          <w:ilvl w:val="0"/>
          <w:numId w:val="29"/>
        </w:numPr>
        <w:tabs>
          <w:tab w:val="left" w:pos="1701"/>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шмелей:</w:t>
      </w:r>
      <w:r w:rsidRPr="003932D7">
        <w:rPr>
          <w:rFonts w:ascii="Times New Roman" w:eastAsia="Times New Roman" w:hAnsi="Times New Roman" w:cs="Times New Roman"/>
          <w:sz w:val="26"/>
          <w:szCs w:val="26"/>
        </w:rPr>
        <w:tab/>
        <w:t xml:space="preserve">локустакароза, критидиоза, аспергиллеза, сферуляриоза, острого вирусного паралича, кашмир-вируса, энтопокс-вируса и при отсутствии клещей, развивающихся в пыльце, в помещениях для разведения, а также меллитобий, браконид, сухофруктовой огневки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Vitula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lang w:val="en-US" w:eastAsia="en-US" w:bidi="en-US"/>
        </w:rPr>
        <w:t>edmandsae</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в течение последних 24 месяцев;</w:t>
      </w:r>
    </w:p>
    <w:p w:rsidR="003932D7" w:rsidRPr="003932D7" w:rsidRDefault="003932D7" w:rsidP="00836B8A">
      <w:pPr>
        <w:numPr>
          <w:ilvl w:val="0"/>
          <w:numId w:val="29"/>
        </w:numPr>
        <w:tabs>
          <w:tab w:val="right" w:pos="1843"/>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Для коконов люцерновой пчелы-листореза:</w:t>
      </w:r>
      <w:r w:rsidRPr="003932D7">
        <w:rPr>
          <w:rFonts w:ascii="Times New Roman" w:eastAsia="Times New Roman" w:hAnsi="Times New Roman" w:cs="Times New Roman"/>
          <w:sz w:val="26"/>
          <w:szCs w:val="26"/>
        </w:rPr>
        <w:tab/>
        <w:t xml:space="preserve">аскосфероза, </w:t>
      </w:r>
      <w:r w:rsidRPr="003932D7">
        <w:rPr>
          <w:rFonts w:ascii="Times New Roman" w:eastAsia="Times New Roman" w:hAnsi="Times New Roman" w:cs="Times New Roman"/>
          <w:sz w:val="26"/>
          <w:szCs w:val="26"/>
        </w:rPr>
        <w:lastRenderedPageBreak/>
        <w:t>бактериозов и при условии поражения не более 0,05% коконов хальцидами (меллитобией, птеромалюсом, монодонтомером, тетрастихусом, дибрахисом), осами, мухами-жужжалами, пчелами-кукушками в год сбора коконов).</w:t>
      </w:r>
    </w:p>
    <w:p w:rsidR="003932D7" w:rsidRPr="003932D7" w:rsidRDefault="003932D7" w:rsidP="00836B8A">
      <w:pPr>
        <w:numPr>
          <w:ilvl w:val="0"/>
          <w:numId w:val="2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Отбор шмелиных и пчелиных семей производится за 30 дней, а маток за 1-3 дня до отправки на территорию Донецкой Народной Республики или территорию Стороны.</w:t>
      </w:r>
    </w:p>
    <w:p w:rsidR="003932D7" w:rsidRPr="003932D7" w:rsidRDefault="003932D7" w:rsidP="00836B8A">
      <w:pPr>
        <w:numPr>
          <w:ilvl w:val="0"/>
          <w:numId w:val="2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Формирование партий коконов люцерновой пчелы-листореза проводится с учетом благополучия хозяйств каждого поставщика.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19.4 . Для перевозки применяются контейнеры и упаковочный материал, используемые впервые.</w:t>
      </w:r>
    </w:p>
    <w:p w:rsidR="003932D7" w:rsidRPr="003932D7" w:rsidRDefault="003932D7" w:rsidP="00836B8A">
      <w:pPr>
        <w:numPr>
          <w:ilvl w:val="0"/>
          <w:numId w:val="3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Корма, используемые на период транспортировки, должны выходить из благополучных по заразным болезням пчел и шмелей местностей (административных территорий) и не иметь контакта с больными пчелами, шмелями.</w:t>
      </w:r>
    </w:p>
    <w:p w:rsidR="003932D7" w:rsidRPr="003932D7" w:rsidRDefault="003932D7" w:rsidP="00836B8A">
      <w:pPr>
        <w:numPr>
          <w:ilvl w:val="0"/>
          <w:numId w:val="30"/>
        </w:numPr>
        <w:tabs>
          <w:tab w:val="left" w:pos="1514"/>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Перед заселением шмелей, медоносных пчел и маток, пчел- листорезов в упаковочный материал для перевозки его подвергают профилактической дезинфекции и дезакаризации.</w:t>
      </w:r>
    </w:p>
    <w:p w:rsidR="003932D7" w:rsidRPr="003932D7" w:rsidRDefault="003932D7" w:rsidP="00D63BB8">
      <w:pPr>
        <w:spacing w:line="276" w:lineRule="auto"/>
        <w:ind w:firstLine="831"/>
      </w:pPr>
    </w:p>
    <w:p w:rsidR="003932D7" w:rsidRPr="003932D7" w:rsidRDefault="003932D7" w:rsidP="00836B8A">
      <w:pPr>
        <w:numPr>
          <w:ilvl w:val="0"/>
          <w:numId w:val="4"/>
        </w:numPr>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 xml:space="preserve"> Ветеринарно-санитарные требования при ввозе на территорию</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Донецкой Народной Республики северных оленей</w:t>
      </w:r>
    </w:p>
    <w:p w:rsidR="003932D7" w:rsidRPr="003932D7" w:rsidRDefault="003932D7" w:rsidP="00D63BB8">
      <w:pPr>
        <w:spacing w:line="276" w:lineRule="auto"/>
        <w:ind w:firstLine="831"/>
      </w:pPr>
    </w:p>
    <w:p w:rsidR="003932D7" w:rsidRPr="003932D7" w:rsidRDefault="003932D7" w:rsidP="00836B8A">
      <w:pPr>
        <w:numPr>
          <w:ilvl w:val="0"/>
          <w:numId w:val="3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клинически здоровые северные олени, не вакцинированные против бруцеллеза и происходящие из хозяйств или территорий, свободных от заразных болезней животных, в том числе: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в соответствии с требованиями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везикулярного стоматита, контагиозной плевропневмонии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мелких жвачных - в течение последних 36 мес. на территории страны или административной территории в соответствии с регионализацией; лейкоза - в течение последних 12 месяцев на территории хозяйства; бруцеллеза, туберкулеза и паратуберкулеза - в течение последних 6 месяцев на территории хозяйства;</w:t>
      </w:r>
    </w:p>
    <w:p w:rsidR="003932D7" w:rsidRPr="003932D7" w:rsidRDefault="003932D7" w:rsidP="00B66CC0">
      <w:pPr>
        <w:spacing w:line="276" w:lineRule="auto"/>
        <w:ind w:right="26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 сибирской язвы - в течение последних 20 дней на территории хозяйства.</w:t>
      </w:r>
    </w:p>
    <w:p w:rsidR="003932D7" w:rsidRPr="003932D7" w:rsidRDefault="003932D7" w:rsidP="00836B8A">
      <w:pPr>
        <w:numPr>
          <w:ilvl w:val="0"/>
          <w:numId w:val="3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допускаются животные, которые не получали корма, содержащие белки жвачных животных, за исключением разрешенных МЭБ.</w:t>
      </w:r>
    </w:p>
    <w:p w:rsidR="003932D7" w:rsidRPr="003932D7" w:rsidRDefault="003932D7" w:rsidP="00836B8A">
      <w:pPr>
        <w:numPr>
          <w:ilvl w:val="0"/>
          <w:numId w:val="3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 xml:space="preserve"> Во время карантина (не менее 21 дня) проводятся диагностические исследования на бруцеллез, некробактериоз, туберкулез и по требованию импортера на другие инфекционные болезни.</w:t>
      </w:r>
    </w:p>
    <w:p w:rsidR="003932D7" w:rsidRPr="003932D7" w:rsidRDefault="003932D7" w:rsidP="00D63BB8">
      <w:pPr>
        <w:spacing w:line="276" w:lineRule="auto"/>
        <w:ind w:firstLine="831"/>
      </w:pPr>
    </w:p>
    <w:p w:rsidR="003932D7" w:rsidRPr="003932D7" w:rsidRDefault="003932D7" w:rsidP="00836B8A">
      <w:pPr>
        <w:numPr>
          <w:ilvl w:val="0"/>
          <w:numId w:val="4"/>
        </w:numPr>
        <w:spacing w:line="276" w:lineRule="auto"/>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 xml:space="preserve"> Ветеринарно-санитарные требования при ввозе на территорию</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Донецкой Народной Республики верблюдов и других представителей</w:t>
      </w: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семейства верблюжьих (ламы, альпаки, викуньи)</w:t>
      </w:r>
    </w:p>
    <w:p w:rsidR="003932D7" w:rsidRPr="003932D7" w:rsidRDefault="003932D7" w:rsidP="00D63BB8">
      <w:pPr>
        <w:spacing w:line="276" w:lineRule="auto"/>
        <w:ind w:firstLine="831"/>
      </w:pPr>
    </w:p>
    <w:p w:rsidR="003932D7" w:rsidRPr="003932D7" w:rsidRDefault="003932D7" w:rsidP="00836B8A">
      <w:pPr>
        <w:numPr>
          <w:ilvl w:val="0"/>
          <w:numId w:val="32"/>
        </w:numPr>
        <w:tabs>
          <w:tab w:val="left" w:pos="1514"/>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клинически здоровые верблюды и другие представители семейства верблюжьих, происходящие из благополучных хозяйств и территорий в соответствии с регионализацией, в том числе для восприимчивых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лошадей, чумы верблюдов (зооантропонозной чумы), нодулярного дерматита - в течение последних 36 месяцев на территории страны;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верблюдов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блутанга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туберкулеза, паратуберкулеза - в течение последних 6 месяцев на территории хозяйства;</w:t>
      </w:r>
    </w:p>
    <w:p w:rsidR="003932D7" w:rsidRPr="003932D7" w:rsidRDefault="003932D7" w:rsidP="00B66CC0">
      <w:pPr>
        <w:spacing w:line="276" w:lineRule="auto"/>
        <w:ind w:right="24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лептоспироза - в течение последних 3 месяцев на территории хозяйства, сибирской язвы - в течение последних 20 дней на территории хозяйства.</w:t>
      </w:r>
    </w:p>
    <w:p w:rsidR="003932D7" w:rsidRPr="003932D7" w:rsidRDefault="003932D7" w:rsidP="00836B8A">
      <w:pPr>
        <w:numPr>
          <w:ilvl w:val="0"/>
          <w:numId w:val="3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допускаются животные, которые не получали корма, содержащие белки жвачных животных, за исключением разрешенных МЭБ.</w:t>
      </w:r>
    </w:p>
    <w:p w:rsidR="003932D7" w:rsidRPr="003932D7" w:rsidRDefault="003932D7" w:rsidP="00836B8A">
      <w:pPr>
        <w:numPr>
          <w:ilvl w:val="0"/>
          <w:numId w:val="32"/>
        </w:numPr>
        <w:tabs>
          <w:tab w:val="left" w:pos="2088"/>
          <w:tab w:val="left" w:pos="6696"/>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Во время карантина (не менее 21 дня) проводят диагностические исследования на блутанг, сап, су-ауру, туберкулез, паратуберкулез, бруцеллез, контагиозную</w:t>
      </w:r>
      <w:r w:rsidRPr="003932D7">
        <w:rPr>
          <w:rFonts w:ascii="Times New Roman" w:eastAsia="Times New Roman" w:hAnsi="Times New Roman" w:cs="Times New Roman"/>
          <w:sz w:val="26"/>
          <w:szCs w:val="26"/>
        </w:rPr>
        <w:tab/>
        <w:t>плевропневмонию, африканскую</w:t>
      </w:r>
      <w:r w:rsidRPr="003932D7">
        <w:rPr>
          <w:rFonts w:ascii="Times New Roman" w:eastAsia="Times New Roman" w:hAnsi="Times New Roman" w:cs="Times New Roman"/>
          <w:sz w:val="26"/>
          <w:szCs w:val="26"/>
        </w:rPr>
        <w:tab/>
        <w:t>чуму лошадей для</w:t>
      </w:r>
    </w:p>
    <w:p w:rsidR="003932D7" w:rsidRPr="003932D7" w:rsidRDefault="003932D7" w:rsidP="00B66CC0">
      <w:p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верблюдообразных.</w:t>
      </w:r>
    </w:p>
    <w:p w:rsidR="003932D7" w:rsidRPr="003932D7" w:rsidRDefault="003932D7" w:rsidP="00D63BB8">
      <w:pPr>
        <w:spacing w:line="276" w:lineRule="auto"/>
        <w:ind w:firstLine="831"/>
      </w:pPr>
    </w:p>
    <w:p w:rsidR="003932D7" w:rsidRPr="006F34CE" w:rsidRDefault="003932D7" w:rsidP="00836B8A">
      <w:pPr>
        <w:keepNext/>
        <w:keepLines/>
        <w:numPr>
          <w:ilvl w:val="0"/>
          <w:numId w:val="4"/>
        </w:numPr>
        <w:tabs>
          <w:tab w:val="left" w:pos="1240"/>
        </w:tabs>
        <w:spacing w:line="276" w:lineRule="auto"/>
        <w:ind w:right="420"/>
        <w:outlineLvl w:val="0"/>
      </w:pPr>
      <w:bookmarkStart w:id="12" w:name="bookmark12"/>
      <w:r w:rsidRPr="006D45FB">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приматов</w:t>
      </w:r>
      <w:bookmarkEnd w:id="12"/>
    </w:p>
    <w:p w:rsidR="006F34CE" w:rsidRPr="003932D7" w:rsidRDefault="006F34CE" w:rsidP="006F34CE">
      <w:pPr>
        <w:keepNext/>
        <w:keepLines/>
        <w:tabs>
          <w:tab w:val="left" w:pos="1240"/>
        </w:tabs>
        <w:spacing w:line="276" w:lineRule="auto"/>
        <w:ind w:right="420"/>
        <w:outlineLvl w:val="0"/>
      </w:pPr>
    </w:p>
    <w:p w:rsidR="003932D7" w:rsidRPr="003932D7" w:rsidRDefault="003932D7" w:rsidP="00836B8A">
      <w:pPr>
        <w:numPr>
          <w:ilvl w:val="0"/>
          <w:numId w:val="3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здоровые приматы.</w:t>
      </w:r>
    </w:p>
    <w:p w:rsidR="003932D7" w:rsidRPr="003932D7" w:rsidRDefault="003932D7" w:rsidP="00836B8A">
      <w:pPr>
        <w:numPr>
          <w:ilvl w:val="0"/>
          <w:numId w:val="3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выходят с хозяйств,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лихорадки долины Рифт, туляремии - в течение последних 6 месяцев на </w:t>
      </w:r>
      <w:r w:rsidRPr="003932D7">
        <w:rPr>
          <w:rFonts w:ascii="Times New Roman" w:eastAsia="Times New Roman" w:hAnsi="Times New Roman" w:cs="Times New Roman"/>
          <w:sz w:val="26"/>
          <w:szCs w:val="26"/>
        </w:rPr>
        <w:lastRenderedPageBreak/>
        <w:t>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геморрагических лихорадок: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JIacca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Эбола, Марбург и др.), оспы обезьян, чумы человека в хозяйствах и административных территориях, из которых экспортируются приматы, никогда не регистрировались случаи этих болезней у людей и (или) животных).</w:t>
      </w:r>
    </w:p>
    <w:p w:rsidR="003932D7" w:rsidRPr="003932D7" w:rsidRDefault="003932D7" w:rsidP="00836B8A">
      <w:pPr>
        <w:numPr>
          <w:ilvl w:val="0"/>
          <w:numId w:val="33"/>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Отобранные для отправки на территорию Донецкой Народной Республики животные на территории страны получателя не менее 30 дней содержатся на специальных карантинных базах. Во время карантина проводится поголовный клинический осмотр с обязательной термометрией. В этот период проводят диагностические исследования: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на наличие антител к возбудителям геморрагических лихорадок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JIacca</w:t>
      </w:r>
      <w:r w:rsidRPr="003932D7">
        <w:rPr>
          <w:rFonts w:ascii="Times New Roman" w:eastAsia="Times New Roman" w:hAnsi="Times New Roman" w:cs="Times New Roman"/>
          <w:sz w:val="26"/>
          <w:szCs w:val="26"/>
          <w:lang w:eastAsia="en-US" w:bidi="en-US"/>
        </w:rPr>
        <w:t xml:space="preserve">, </w:t>
      </w:r>
      <w:r w:rsidRPr="003932D7">
        <w:rPr>
          <w:rFonts w:ascii="Times New Roman" w:eastAsia="Times New Roman" w:hAnsi="Times New Roman" w:cs="Times New Roman"/>
          <w:sz w:val="26"/>
          <w:szCs w:val="26"/>
        </w:rPr>
        <w:t>Эбола, Марбург, Денге, желтой лихорадки, ВИЧ, лимфатический хориоменингит), гепатита типа А, В, С, оспы обезьян, герпеса 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на наличие возбудителей группы энтеробактерий: эшерихий, сальмонелл, шигелл, кампилобактерий, лепры, риккетсиозы, боррелиозы:</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на туберкулез.</w:t>
      </w:r>
    </w:p>
    <w:p w:rsidR="003932D7" w:rsidRPr="003932D7" w:rsidRDefault="003932D7" w:rsidP="00D63BB8">
      <w:pPr>
        <w:spacing w:line="276" w:lineRule="auto"/>
        <w:ind w:firstLine="831"/>
      </w:pPr>
    </w:p>
    <w:p w:rsidR="003932D7" w:rsidRPr="006F34CE" w:rsidRDefault="003932D7" w:rsidP="00836B8A">
      <w:pPr>
        <w:keepNext/>
        <w:keepLines/>
        <w:numPr>
          <w:ilvl w:val="0"/>
          <w:numId w:val="4"/>
        </w:numPr>
        <w:tabs>
          <w:tab w:val="left" w:pos="1240"/>
        </w:tabs>
        <w:spacing w:line="276" w:lineRule="auto"/>
        <w:ind w:right="420" w:firstLine="700"/>
        <w:outlineLvl w:val="0"/>
        <w:rPr>
          <w:rFonts w:ascii="Times New Roman" w:eastAsia="Times New Roman" w:hAnsi="Times New Roman" w:cs="Times New Roman"/>
          <w:b/>
          <w:bCs/>
          <w:sz w:val="26"/>
          <w:szCs w:val="26"/>
        </w:rPr>
      </w:pPr>
      <w:bookmarkStart w:id="13" w:name="bookmark13"/>
      <w:r w:rsidRPr="006F34CE">
        <w:rPr>
          <w:rFonts w:ascii="Times New Roman" w:eastAsia="Times New Roman" w:hAnsi="Times New Roman" w:cs="Times New Roman"/>
          <w:b/>
          <w:bCs/>
          <w:sz w:val="26"/>
          <w:szCs w:val="26"/>
        </w:rPr>
        <w:tab/>
        <w:t>Ветеринарно-санитарные требования при ввозе на территорию Донецкой Народной Республики мяса и другого пищевого мясного сырья</w:t>
      </w:r>
      <w:bookmarkEnd w:id="13"/>
    </w:p>
    <w:p w:rsidR="003932D7" w:rsidRPr="003932D7" w:rsidRDefault="003932D7" w:rsidP="00D63BB8">
      <w:pPr>
        <w:spacing w:line="276" w:lineRule="auto"/>
        <w:ind w:firstLine="831"/>
      </w:pPr>
    </w:p>
    <w:p w:rsidR="003932D7" w:rsidRPr="003932D7" w:rsidRDefault="003932D7" w:rsidP="00836B8A">
      <w:pPr>
        <w:numPr>
          <w:ilvl w:val="0"/>
          <w:numId w:val="3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мясо и другое пищевое мясное сырье, полученное от убоя и переработки здоровых животных на боенских, мясоперерабатывающих предприятиях.</w:t>
      </w:r>
    </w:p>
    <w:p w:rsidR="003932D7" w:rsidRPr="003932D7" w:rsidRDefault="003932D7" w:rsidP="00836B8A">
      <w:pPr>
        <w:numPr>
          <w:ilvl w:val="0"/>
          <w:numId w:val="3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мясо и другое пищевое мясное сырье от которых предназначено для экспорта на территорию Донецкой Народной Республики, подлежат предубойному ветеринарному осмотру, а туши, головы и внутренние органы от них - послеубойной ветеринарно-санитарной экспертизе. Мясо и другое пищевое мясное сырье должны быть признаны пригодными для употребления в пишу человеку.</w:t>
      </w:r>
    </w:p>
    <w:p w:rsidR="003932D7" w:rsidRPr="003932D7" w:rsidRDefault="003932D7" w:rsidP="00836B8A">
      <w:pPr>
        <w:numPr>
          <w:ilvl w:val="0"/>
          <w:numId w:val="3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Туши (полутуши, четвертины) должны иметь четкое клеймо государственного ветеринарного надзора с обозначением названия или номера мясокомбината (мясохладобойни), на котором был произведен убой животных. Разделанное мясо должно иметь маркировку (ветеринарное клеймо) на упаковке или полиблоке. Маркировочная этикетка должна быть наклеена на упаковке таким образом, чтобы вскрытие упаковки было невозможным без нарушения целостности маркировочной этикетки.</w:t>
      </w:r>
    </w:p>
    <w:p w:rsidR="003932D7" w:rsidRPr="003932D7" w:rsidRDefault="003932D7" w:rsidP="00836B8A">
      <w:pPr>
        <w:numPr>
          <w:ilvl w:val="0"/>
          <w:numId w:val="3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и другое пищевое мясное сырье должны происходить от убоя здоровых животных, заготовленных в хозяйствах или административной территории в соответствии с регионализацией, официально свободных от заразных болезней животных, в том числе:</w:t>
      </w:r>
    </w:p>
    <w:p w:rsidR="003932D7" w:rsidRPr="003932D7" w:rsidRDefault="003932D7" w:rsidP="00836B8A">
      <w:pPr>
        <w:numPr>
          <w:ilvl w:val="0"/>
          <w:numId w:val="3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всех видов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сибирской язвы - в течение последних 20 дней на территории хозяйства;</w:t>
      </w:r>
    </w:p>
    <w:p w:rsidR="003932D7" w:rsidRPr="003932D7" w:rsidRDefault="003932D7" w:rsidP="00836B8A">
      <w:pPr>
        <w:numPr>
          <w:ilvl w:val="0"/>
          <w:numId w:val="3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Крупный рогатый скот:</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в соответствии с требованиями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туберкулеза, бруцеллеза - в течение последних 6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лейкоза - в течение последних 12 месяцев в хозяйстве;</w:t>
      </w:r>
    </w:p>
    <w:p w:rsidR="003932D7" w:rsidRPr="003932D7" w:rsidRDefault="003932D7" w:rsidP="00836B8A">
      <w:pPr>
        <w:numPr>
          <w:ilvl w:val="0"/>
          <w:numId w:val="3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Овцы и козы: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в соответствии с рекомендациями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блутанга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аденоматоза, меди-висны, артрита-энцефалита - в течение последних 36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овец и коз, туберкулеза, бруцеллеза - в течение последних 6 месяцев на территории хозяйства;</w:t>
      </w:r>
    </w:p>
    <w:p w:rsidR="003932D7" w:rsidRPr="003932D7" w:rsidRDefault="003932D7" w:rsidP="00836B8A">
      <w:pPr>
        <w:numPr>
          <w:ilvl w:val="0"/>
          <w:numId w:val="35"/>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Свиньи:</w:t>
      </w:r>
    </w:p>
    <w:p w:rsidR="003932D7" w:rsidRPr="003932D7" w:rsidRDefault="003932D7" w:rsidP="00D63BB8">
      <w:pPr>
        <w:tabs>
          <w:tab w:val="left" w:pos="0"/>
          <w:tab w:val="left" w:pos="709"/>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w:t>
      </w:r>
      <w:r w:rsidRPr="003932D7">
        <w:rPr>
          <w:rFonts w:ascii="Times New Roman" w:eastAsia="Times New Roman" w:hAnsi="Times New Roman" w:cs="Times New Roman"/>
          <w:sz w:val="26"/>
          <w:szCs w:val="26"/>
        </w:rPr>
        <w:tab/>
        <w:t>свиней - в течение последних</w:t>
      </w:r>
      <w:r w:rsidRPr="003932D7">
        <w:rPr>
          <w:rFonts w:ascii="Times New Roman" w:eastAsia="Times New Roman" w:hAnsi="Times New Roman" w:cs="Times New Roman"/>
          <w:sz w:val="26"/>
          <w:szCs w:val="26"/>
        </w:rPr>
        <w:tab/>
        <w:t xml:space="preserve">36 месяцев на </w:t>
      </w:r>
      <w:r w:rsidRPr="003932D7">
        <w:rPr>
          <w:rFonts w:ascii="Times New Roman" w:eastAsia="Times New Roman" w:hAnsi="Times New Roman" w:cs="Times New Roman"/>
          <w:sz w:val="26"/>
          <w:szCs w:val="26"/>
        </w:rPr>
        <w:fldChar w:fldCharType="begin"/>
      </w:r>
      <w:r w:rsidRPr="003932D7">
        <w:rPr>
          <w:rFonts w:ascii="Times New Roman" w:eastAsia="Times New Roman" w:hAnsi="Times New Roman" w:cs="Times New Roman"/>
          <w:sz w:val="26"/>
          <w:szCs w:val="26"/>
        </w:rPr>
        <w:instrText xml:space="preserve"> TOC \o "1-5" \h \z </w:instrText>
      </w:r>
      <w:r w:rsidRPr="003932D7">
        <w:rPr>
          <w:rFonts w:ascii="Times New Roman" w:eastAsia="Times New Roman" w:hAnsi="Times New Roman" w:cs="Times New Roman"/>
          <w:sz w:val="26"/>
          <w:szCs w:val="26"/>
        </w:rPr>
        <w:fldChar w:fldCharType="separate"/>
      </w:r>
      <w:r w:rsidRPr="003932D7">
        <w:rPr>
          <w:rFonts w:ascii="Times New Roman" w:eastAsia="Times New Roman" w:hAnsi="Times New Roman" w:cs="Times New Roman"/>
          <w:sz w:val="26"/>
          <w:szCs w:val="26"/>
        </w:rPr>
        <w:t>территории страны или</w:t>
      </w:r>
      <w:r w:rsidRPr="003932D7">
        <w:rPr>
          <w:rFonts w:ascii="Times New Roman" w:eastAsia="Times New Roman" w:hAnsi="Times New Roman" w:cs="Times New Roman"/>
          <w:sz w:val="26"/>
          <w:szCs w:val="26"/>
        </w:rPr>
        <w:tab/>
        <w:t>административной</w:t>
      </w:r>
      <w:r w:rsidRPr="003932D7">
        <w:rPr>
          <w:rFonts w:ascii="Times New Roman" w:eastAsia="Times New Roman" w:hAnsi="Times New Roman" w:cs="Times New Roman"/>
          <w:sz w:val="26"/>
          <w:szCs w:val="26"/>
        </w:rPr>
        <w:tab/>
        <w:t>территории</w:t>
      </w:r>
      <w:r w:rsidRPr="003932D7">
        <w:rPr>
          <w:rFonts w:ascii="Times New Roman" w:eastAsia="Times New Roman" w:hAnsi="Times New Roman" w:cs="Times New Roman"/>
          <w:sz w:val="26"/>
          <w:szCs w:val="26"/>
        </w:rPr>
        <w:tab/>
        <w:t>в соответствии</w:t>
      </w:r>
      <w:r w:rsidRPr="003932D7">
        <w:rPr>
          <w:rFonts w:ascii="Times New Roman" w:eastAsia="Times New Roman" w:hAnsi="Times New Roman" w:cs="Times New Roman"/>
          <w:sz w:val="26"/>
          <w:szCs w:val="26"/>
        </w:rPr>
        <w:tab/>
        <w:t>с регионализацией;</w:t>
      </w:r>
    </w:p>
    <w:p w:rsidR="003932D7" w:rsidRPr="003932D7" w:rsidRDefault="003932D7" w:rsidP="00D63BB8">
      <w:pPr>
        <w:tabs>
          <w:tab w:val="right" w:pos="0"/>
        </w:tabs>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везикулярной болезни свиней - в течение последних 24 месяцев на территории страны</w:t>
      </w:r>
      <w:r w:rsidRPr="003932D7">
        <w:rPr>
          <w:rFonts w:ascii="Times New Roman" w:eastAsia="Times New Roman" w:hAnsi="Times New Roman" w:cs="Times New Roman"/>
          <w:sz w:val="26"/>
          <w:szCs w:val="26"/>
        </w:rPr>
        <w:tab/>
        <w:t>или</w:t>
      </w:r>
      <w:r w:rsidRPr="003932D7">
        <w:rPr>
          <w:rFonts w:ascii="Times New Roman" w:eastAsia="Times New Roman" w:hAnsi="Times New Roman" w:cs="Times New Roman"/>
          <w:sz w:val="26"/>
          <w:szCs w:val="26"/>
        </w:rPr>
        <w:tab/>
        <w:t>административной</w:t>
      </w:r>
      <w:r w:rsidRPr="003932D7">
        <w:rPr>
          <w:rFonts w:ascii="Times New Roman" w:eastAsia="Times New Roman" w:hAnsi="Times New Roman" w:cs="Times New Roman"/>
          <w:sz w:val="26"/>
          <w:szCs w:val="26"/>
        </w:rPr>
        <w:tab/>
        <w:t>территории</w:t>
      </w:r>
      <w:r w:rsidRPr="003932D7">
        <w:rPr>
          <w:rFonts w:ascii="Times New Roman" w:eastAsia="Times New Roman" w:hAnsi="Times New Roman" w:cs="Times New Roman"/>
          <w:sz w:val="26"/>
          <w:szCs w:val="26"/>
        </w:rPr>
        <w:tab/>
        <w:t>в</w:t>
      </w:r>
      <w:r w:rsidRPr="003932D7">
        <w:rPr>
          <w:rFonts w:ascii="Times New Roman" w:eastAsia="Times New Roman" w:hAnsi="Times New Roman" w:cs="Times New Roman"/>
          <w:sz w:val="26"/>
          <w:szCs w:val="26"/>
        </w:rPr>
        <w:tab/>
        <w:t>соответствии</w:t>
      </w:r>
      <w:r w:rsidRPr="003932D7">
        <w:rPr>
          <w:rFonts w:ascii="Times New Roman" w:eastAsia="Times New Roman" w:hAnsi="Times New Roman" w:cs="Times New Roman"/>
          <w:sz w:val="26"/>
          <w:szCs w:val="26"/>
        </w:rPr>
        <w:tab/>
        <w:t>с</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регионализацией;</w:t>
      </w:r>
    </w:p>
    <w:p w:rsidR="003932D7" w:rsidRPr="003932D7" w:rsidRDefault="003932D7" w:rsidP="00D63BB8">
      <w:pPr>
        <w:tabs>
          <w:tab w:val="left" w:pos="1630"/>
          <w:tab w:val="right" w:pos="3173"/>
          <w:tab w:val="center" w:pos="4412"/>
          <w:tab w:val="left" w:pos="5754"/>
          <w:tab w:val="right" w:pos="7584"/>
          <w:tab w:val="left" w:pos="7789"/>
          <w:tab w:val="right" w:pos="9622"/>
        </w:tabs>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классической чумы свиней - в течение последних 12 месяцев на территории страны или </w:t>
      </w:r>
      <w:r w:rsidRPr="003932D7">
        <w:rPr>
          <w:rFonts w:ascii="Times New Roman" w:eastAsia="Times New Roman" w:hAnsi="Times New Roman" w:cs="Times New Roman"/>
          <w:sz w:val="26"/>
          <w:szCs w:val="26"/>
        </w:rPr>
        <w:tab/>
        <w:t>административной</w:t>
      </w:r>
      <w:r w:rsidRPr="003932D7">
        <w:rPr>
          <w:rFonts w:ascii="Times New Roman" w:eastAsia="Times New Roman" w:hAnsi="Times New Roman" w:cs="Times New Roman"/>
          <w:sz w:val="26"/>
          <w:szCs w:val="26"/>
        </w:rPr>
        <w:tab/>
        <w:t>территории в</w:t>
      </w:r>
      <w:r w:rsidRPr="003932D7">
        <w:rPr>
          <w:rFonts w:ascii="Times New Roman" w:eastAsia="Times New Roman" w:hAnsi="Times New Roman" w:cs="Times New Roman"/>
          <w:sz w:val="26"/>
          <w:szCs w:val="26"/>
        </w:rPr>
        <w:tab/>
        <w:t>соответствии</w:t>
      </w:r>
      <w:r w:rsidRPr="003932D7">
        <w:rPr>
          <w:rFonts w:ascii="Times New Roman" w:eastAsia="Times New Roman" w:hAnsi="Times New Roman" w:cs="Times New Roman"/>
          <w:sz w:val="26"/>
          <w:szCs w:val="26"/>
        </w:rPr>
        <w:tab/>
        <w:t>с</w:t>
      </w:r>
      <w:r w:rsidRPr="003932D7">
        <w:rPr>
          <w:rFonts w:ascii="Times New Roman" w:eastAsia="Times New Roman" w:hAnsi="Times New Roman" w:cs="Times New Roman"/>
          <w:sz w:val="26"/>
          <w:szCs w:val="26"/>
        </w:rPr>
        <w:fldChar w:fldCharType="end"/>
      </w:r>
      <w:r w:rsidRPr="003932D7">
        <w:rPr>
          <w:rFonts w:ascii="Times New Roman" w:eastAsia="Times New Roman" w:hAnsi="Times New Roman" w:cs="Times New Roman"/>
          <w:sz w:val="26"/>
          <w:szCs w:val="26"/>
        </w:rPr>
        <w:t xml:space="preserve">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 на территории страны, в соответствии с рекомендациями Кодекса МЭБ;</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тексовирусного энцефаломиелита свиней (болезни Тешена)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трихинеллеза - в течение последних 3 месяцев на территории хозяйства; репродуктивно-респираторного синдрома свиней - в течение последних 6 месяцев на территории хозяйства;</w:t>
      </w:r>
    </w:p>
    <w:p w:rsidR="003932D7" w:rsidRPr="003932D7" w:rsidRDefault="003932D7" w:rsidP="00836B8A">
      <w:pPr>
        <w:numPr>
          <w:ilvl w:val="0"/>
          <w:numId w:val="34"/>
        </w:numPr>
        <w:tabs>
          <w:tab w:val="left" w:pos="1630"/>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туши, исследованные на трихинеллез с отрицательным результатом; мясо и </w:t>
      </w:r>
      <w:r w:rsidRPr="003932D7">
        <w:rPr>
          <w:rFonts w:ascii="Times New Roman" w:eastAsia="Times New Roman" w:hAnsi="Times New Roman" w:cs="Times New Roman"/>
          <w:sz w:val="26"/>
          <w:szCs w:val="26"/>
        </w:rPr>
        <w:lastRenderedPageBreak/>
        <w:t>другое пищевое мясное сырье из говядины и баранины, произведенные от убоя животных, которые не получали корма животного</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происхождения, содержащих белки жвачных животных, за исключением веществ, рекомендованных Кодексом МЭБ;</w:t>
      </w:r>
    </w:p>
    <w:p w:rsidR="003932D7" w:rsidRPr="003932D7" w:rsidRDefault="003932D7" w:rsidP="00836B8A">
      <w:pPr>
        <w:numPr>
          <w:ilvl w:val="0"/>
          <w:numId w:val="3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не допускается мясо и другое пищевое мясное сырье, полученное от туш:</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имеющих при послеубойной ветеринарно-санитарной экспертизе изменения, характерные для ящура, чумы, анаэробных инфекций, туберкулеза, лейкоза и других заразных болезней, поражения гельминтами (цистицеркоз, трихинеллез, саркоспоридиоз, онхоцеркоз, эхинококкоз и др.), а также при отравлениях различными веществами;</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подвергнутые дефростации в период хранения;</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имеющие признаки порчи;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имеющие температуру в толще мышц бедра выше минус 8 градусов Цельсия для замороженного мяса, и выше плюс 4 градусов Цельсия - для охлажденного;</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 остатками внутренних органов, кровоизлияниями в тканях, не удаленными абсцессами, с личинками оводов, с зачисткой серозных оболочек и удаленными лимфоузлами, с механическими примесями, а также с несвойственными мясу цветом, запахом, привкусом (рыбы, лекарственных средств, трав и др.);</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содержащие средства консервирования;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обсемененные сальмонеллами или возбудителями других бактериальных инфекций;</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обработанные красящими веществами.</w:t>
      </w:r>
    </w:p>
    <w:p w:rsidR="003932D7" w:rsidRDefault="003932D7" w:rsidP="00836B8A">
      <w:pPr>
        <w:numPr>
          <w:ilvl w:val="0"/>
          <w:numId w:val="34"/>
        </w:num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физико-химические, химико-токсикологические и радиологические показатели мяса и другого пищевого мясного сырья должны соответствовать установленным на территории Донецкой Народной Республики санитарным и ветеринарным правилам и нормам.</w:t>
      </w:r>
    </w:p>
    <w:p w:rsidR="0060783B" w:rsidRDefault="0060783B" w:rsidP="0060783B">
      <w:pPr>
        <w:spacing w:line="276" w:lineRule="auto"/>
        <w:ind w:right="20"/>
        <w:jc w:val="both"/>
        <w:rPr>
          <w:rFonts w:ascii="Times New Roman" w:eastAsia="Times New Roman" w:hAnsi="Times New Roman" w:cs="Times New Roman"/>
          <w:sz w:val="26"/>
          <w:szCs w:val="26"/>
        </w:rPr>
      </w:pPr>
    </w:p>
    <w:p w:rsidR="009D7B30" w:rsidRPr="003932D7" w:rsidRDefault="009D7B30" w:rsidP="009D7B30">
      <w:pPr>
        <w:spacing w:line="276" w:lineRule="auto"/>
        <w:ind w:firstLine="831"/>
      </w:pPr>
    </w:p>
    <w:p w:rsidR="009D7B30" w:rsidRDefault="009D7B30" w:rsidP="009D7B30">
      <w:pPr>
        <w:keepNext/>
        <w:keepLines/>
        <w:tabs>
          <w:tab w:val="left" w:pos="1218"/>
        </w:tabs>
        <w:spacing w:line="276" w:lineRule="auto"/>
        <w:ind w:left="831" w:right="420"/>
        <w:outlineLvl w:val="0"/>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 </w:t>
      </w:r>
    </w:p>
    <w:p w:rsidR="0060783B" w:rsidRPr="009D7B30" w:rsidRDefault="009D7B30" w:rsidP="00836B8A">
      <w:pPr>
        <w:keepNext/>
        <w:keepLines/>
        <w:numPr>
          <w:ilvl w:val="0"/>
          <w:numId w:val="4"/>
        </w:numPr>
        <w:tabs>
          <w:tab w:val="left" w:pos="1218"/>
        </w:tabs>
        <w:spacing w:line="276" w:lineRule="auto"/>
        <w:ind w:right="20"/>
        <w:jc w:val="both"/>
        <w:outlineLvl w:val="0"/>
        <w:rPr>
          <w:rFonts w:ascii="Times New Roman" w:eastAsia="Times New Roman" w:hAnsi="Times New Roman" w:cs="Times New Roman"/>
          <w:sz w:val="26"/>
          <w:szCs w:val="26"/>
        </w:rPr>
      </w:pPr>
      <w:r w:rsidRPr="009D7B30">
        <w:rPr>
          <w:rFonts w:ascii="Times New Roman" w:eastAsia="Times New Roman" w:hAnsi="Times New Roman" w:cs="Times New Roman"/>
          <w:b/>
          <w:bCs/>
          <w:sz w:val="26"/>
          <w:szCs w:val="26"/>
        </w:rPr>
        <w:t xml:space="preserve">Ветеринарно-санитарные требования при ввозе на территорию Донецкой Народной Республики </w:t>
      </w:r>
      <w:r w:rsidRPr="003932D7">
        <w:rPr>
          <w:rFonts w:ascii="Times New Roman" w:eastAsia="Times New Roman" w:hAnsi="Times New Roman" w:cs="Times New Roman"/>
          <w:b/>
          <w:bCs/>
          <w:sz w:val="26"/>
          <w:szCs w:val="26"/>
        </w:rPr>
        <w:t>мяса птицы</w:t>
      </w:r>
    </w:p>
    <w:p w:rsidR="003932D7" w:rsidRPr="003932D7" w:rsidRDefault="003932D7" w:rsidP="00D63BB8">
      <w:pPr>
        <w:spacing w:line="276" w:lineRule="auto"/>
        <w:ind w:firstLine="831"/>
      </w:pPr>
    </w:p>
    <w:p w:rsidR="003932D7" w:rsidRPr="003932D7" w:rsidRDefault="003932D7" w:rsidP="00D63BB8">
      <w:pPr>
        <w:spacing w:line="276" w:lineRule="auto"/>
        <w:ind w:firstLine="831"/>
      </w:pPr>
    </w:p>
    <w:p w:rsidR="003932D7" w:rsidRPr="003932D7" w:rsidRDefault="003932D7" w:rsidP="00836B8A">
      <w:pPr>
        <w:numPr>
          <w:ilvl w:val="0"/>
          <w:numId w:val="3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мясо птицы, полученное от убоя здоровой птицы на боенских предприятиях, и переработанное на птицеперерабатывающих предприятиях.</w:t>
      </w:r>
    </w:p>
    <w:p w:rsidR="003932D7" w:rsidRPr="003932D7" w:rsidRDefault="003932D7" w:rsidP="00836B8A">
      <w:pPr>
        <w:numPr>
          <w:ilvl w:val="0"/>
          <w:numId w:val="3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Птица, мясо которой предназначено для экспорта на территорию Донецкой Народной Республики, подлежит предубойному ветеринарному осмотру, а тушки и органы от них - послеубойной ветеринарно-санитарной экспертизе.</w:t>
      </w:r>
    </w:p>
    <w:p w:rsidR="003932D7" w:rsidRPr="003932D7" w:rsidRDefault="003932D7" w:rsidP="00836B8A">
      <w:pPr>
        <w:numPr>
          <w:ilvl w:val="0"/>
          <w:numId w:val="3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птицы должно быть признано пригодным для употребления в пищу человеку, иметь маркировку (ветеринарное клеймо) на упаковке или полиблоке. Маркированная этикетка должна быть наклеена на упаковке таким образом, чтобы </w:t>
      </w:r>
      <w:r w:rsidRPr="003932D7">
        <w:rPr>
          <w:rFonts w:ascii="Times New Roman" w:eastAsia="Times New Roman" w:hAnsi="Times New Roman" w:cs="Times New Roman"/>
          <w:sz w:val="26"/>
          <w:szCs w:val="26"/>
        </w:rPr>
        <w:lastRenderedPageBreak/>
        <w:t>вскрытие упаковки было невозможным без нарушения целостности маркировочной этикетки.</w:t>
      </w:r>
    </w:p>
    <w:p w:rsidR="003932D7" w:rsidRPr="003932D7" w:rsidRDefault="003932D7" w:rsidP="00836B8A">
      <w:pPr>
        <w:numPr>
          <w:ilvl w:val="0"/>
          <w:numId w:val="36"/>
        </w:numPr>
        <w:tabs>
          <w:tab w:val="left" w:pos="1464"/>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птицы должно происходить от убоя здоровой птицы из хозяйств и административной территории в соответствии с регионализацией, официально свободных от заразных болезней:</w:t>
      </w:r>
    </w:p>
    <w:p w:rsidR="003932D7" w:rsidRPr="003932D7" w:rsidRDefault="003932D7" w:rsidP="00836B8A">
      <w:pPr>
        <w:numPr>
          <w:ilvl w:val="0"/>
          <w:numId w:val="3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Гриппа, подлежащего в соответствии с Кодекса МЭБ обязательной декларации - в течение последних 6 месяцев;</w:t>
      </w:r>
    </w:p>
    <w:p w:rsidR="003932D7" w:rsidRPr="003932D7" w:rsidRDefault="003932D7" w:rsidP="00836B8A">
      <w:pPr>
        <w:numPr>
          <w:ilvl w:val="0"/>
          <w:numId w:val="3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Других вирусов гриппа - в течение последних 3 месяцев в хозяйстве;</w:t>
      </w:r>
    </w:p>
    <w:p w:rsidR="003932D7" w:rsidRPr="003932D7" w:rsidRDefault="003932D7" w:rsidP="00836B8A">
      <w:pPr>
        <w:numPr>
          <w:ilvl w:val="0"/>
          <w:numId w:val="3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Болезни Ньюкасла птиц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3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 орнитозу (пситтакозу) - куриные и индюшиные хозяйства - в течение последних 6 месяцев на территории хозяйства;</w:t>
      </w:r>
    </w:p>
    <w:p w:rsidR="003932D7" w:rsidRPr="003932D7" w:rsidRDefault="003932D7" w:rsidP="00836B8A">
      <w:pPr>
        <w:numPr>
          <w:ilvl w:val="0"/>
          <w:numId w:val="3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Гусиные и утиные хозяйства - болезни Держи, вирусному гепатиту утят, чуме уток, орнитозу (пситтакозу) - в течение последних 6 месяцев на территории хозяйства;</w:t>
      </w:r>
    </w:p>
    <w:p w:rsidR="003932D7" w:rsidRPr="003932D7" w:rsidRDefault="003932D7" w:rsidP="00836B8A">
      <w:pPr>
        <w:numPr>
          <w:ilvl w:val="0"/>
          <w:numId w:val="3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Птица поступает на убой из хозяйств, которые признаны благополучными по сальмонеллезу, в соответствии с требованиями Кодекса МЭБ.</w:t>
      </w:r>
    </w:p>
    <w:p w:rsidR="003932D7" w:rsidRPr="003932D7" w:rsidRDefault="003932D7" w:rsidP="00836B8A">
      <w:pPr>
        <w:numPr>
          <w:ilvl w:val="0"/>
          <w:numId w:val="36"/>
        </w:numPr>
        <w:tabs>
          <w:tab w:val="left" w:pos="1464"/>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не допускается мясо птицы: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имеющей при послеубойной ветеринарно-санитарной экспертизе изменения, характерные для заразных болезней, поражения гельминтами, а также при отравлениях различными веществами;</w:t>
      </w:r>
    </w:p>
    <w:p w:rsidR="003932D7" w:rsidRPr="003932D7" w:rsidRDefault="003932D7" w:rsidP="00D63BB8">
      <w:pPr>
        <w:spacing w:line="276" w:lineRule="auto"/>
        <w:ind w:right="2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мясо непотрошеной и полупотрошеной птицы; недоброкачественное по органолептическим показателям; имеющей температуру в толще мышцы выше минус 12 градусов Цельсия для замороженной птицы (температура при хранении должна быть минус 18 градусов Цельсия)</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содержащее средства консервирования;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обсемененное сальмонеллами на поверхности тушек, в толще мышц или тканях органов;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обработанное красящими и пахучими веществами, ионизирующим облучением или ультрафиолетовыми лучами;</w:t>
      </w:r>
    </w:p>
    <w:p w:rsidR="003932D7" w:rsidRPr="003932D7" w:rsidRDefault="003932D7" w:rsidP="00A86F53">
      <w:pPr>
        <w:tabs>
          <w:tab w:val="left" w:pos="9628"/>
        </w:tabs>
        <w:spacing w:line="276" w:lineRule="auto"/>
        <w:ind w:right="-11"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имеющее тем</w:t>
      </w:r>
      <w:r w:rsidR="00A86F53">
        <w:rPr>
          <w:rFonts w:ascii="Times New Roman" w:eastAsia="Times New Roman" w:hAnsi="Times New Roman" w:cs="Times New Roman"/>
          <w:sz w:val="26"/>
          <w:szCs w:val="26"/>
        </w:rPr>
        <w:t xml:space="preserve">ную пигментацию (кроме индеек  цесарок); мясо,имеющее </w:t>
      </w:r>
      <w:r w:rsidRPr="003932D7">
        <w:rPr>
          <w:rFonts w:ascii="Times New Roman" w:eastAsia="Times New Roman" w:hAnsi="Times New Roman" w:cs="Times New Roman"/>
          <w:sz w:val="26"/>
          <w:szCs w:val="26"/>
        </w:rPr>
        <w:t>признаки порчи;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полученное от убоя птицы, которая подвергалась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3932D7" w:rsidRPr="003932D7" w:rsidRDefault="003932D7" w:rsidP="00836B8A">
      <w:pPr>
        <w:numPr>
          <w:ilvl w:val="0"/>
          <w:numId w:val="36"/>
        </w:numPr>
        <w:tabs>
          <w:tab w:val="left" w:pos="2026"/>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физико-химические, химико</w:t>
      </w:r>
      <w:r w:rsidRPr="003932D7">
        <w:rPr>
          <w:rFonts w:ascii="Times New Roman" w:eastAsia="Times New Roman" w:hAnsi="Times New Roman" w:cs="Times New Roman"/>
          <w:sz w:val="26"/>
          <w:szCs w:val="26"/>
        </w:rPr>
        <w:softHyphen/>
        <w:t xml:space="preserve">токсикологические и радиологические показатели мяса птицы должны соответствовать, действующим на территории Донецкой Народной Республики </w:t>
      </w:r>
      <w:r w:rsidRPr="003932D7">
        <w:rPr>
          <w:rFonts w:ascii="Times New Roman" w:eastAsia="Times New Roman" w:hAnsi="Times New Roman" w:cs="Times New Roman"/>
          <w:sz w:val="26"/>
          <w:szCs w:val="26"/>
        </w:rPr>
        <w:lastRenderedPageBreak/>
        <w:t>санитарным и 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218"/>
        </w:tabs>
        <w:spacing w:line="276" w:lineRule="auto"/>
        <w:ind w:right="420"/>
        <w:outlineLvl w:val="0"/>
        <w:rPr>
          <w:rFonts w:ascii="Times New Roman" w:eastAsia="Times New Roman" w:hAnsi="Times New Roman" w:cs="Times New Roman"/>
          <w:b/>
          <w:bCs/>
          <w:sz w:val="26"/>
          <w:szCs w:val="26"/>
        </w:rPr>
      </w:pPr>
      <w:bookmarkStart w:id="14" w:name="bookmark15"/>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конины</w:t>
      </w:r>
      <w:bookmarkEnd w:id="14"/>
    </w:p>
    <w:p w:rsidR="003932D7" w:rsidRPr="003932D7" w:rsidRDefault="003932D7" w:rsidP="00D63BB8">
      <w:pPr>
        <w:spacing w:line="276" w:lineRule="auto"/>
        <w:ind w:firstLine="831"/>
      </w:pPr>
    </w:p>
    <w:p w:rsidR="003932D7" w:rsidRPr="003932D7" w:rsidRDefault="003932D7" w:rsidP="00836B8A">
      <w:pPr>
        <w:numPr>
          <w:ilvl w:val="0"/>
          <w:numId w:val="3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конина, полученная от убоя на боенских предприятиях клинически здоровых лошадей, и переработанная на мясоперерабатывающих предприятиях.</w:t>
      </w:r>
    </w:p>
    <w:p w:rsidR="003932D7" w:rsidRPr="003932D7" w:rsidRDefault="003932D7" w:rsidP="00836B8A">
      <w:pPr>
        <w:numPr>
          <w:ilvl w:val="0"/>
          <w:numId w:val="3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Животные, подлежат предубойному ветеринарному осмотру (клиническому осмотру и однократной глазной маллеинизации, давшей отрицательный результат на сап), а туши, головы и внутренние органы от них - послеубойной ветеринарно-санитарной экспертизе. Мясо должно быть признано пригодным для употребления в пищу человеку.</w:t>
      </w:r>
    </w:p>
    <w:p w:rsidR="003932D7" w:rsidRPr="003932D7" w:rsidRDefault="003932D7" w:rsidP="00836B8A">
      <w:pPr>
        <w:numPr>
          <w:ilvl w:val="0"/>
          <w:numId w:val="3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Туши лошадей должны иметь клеймо государственного ветеринарного надзора с обозначением названия или номера мясокомбината, на котором был произведен убой животных. Разделанное мясо должно иметь маркировку (ветеринарное клеймо) на упаковке или полиблоке. Маркировочная этикетка должна быть наклеена на упаковке таким образом, чтобы вскрытие упаковки было невозможным без нарушения целостности маркировочной этикетки.</w:t>
      </w:r>
    </w:p>
    <w:p w:rsidR="003932D7" w:rsidRPr="003932D7" w:rsidRDefault="003932D7" w:rsidP="00836B8A">
      <w:pPr>
        <w:numPr>
          <w:ilvl w:val="0"/>
          <w:numId w:val="3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Конина должна происходить от животных, заготовленных в хозяйствах, официально свободных от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лошадей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инфекционной анемии - в течение последних 3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эпизоотического лимфангоита - в течение последних 2 месяцев на территории хозяйства</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836B8A">
      <w:pPr>
        <w:numPr>
          <w:ilvl w:val="0"/>
          <w:numId w:val="3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не допускается мясо:</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имеющее при послеубойной ветеринарно-санитарной экспертизе изменения, характерные для заразных болезней, поражения гельминтами, а также при отравлениях различными веществами;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 остатками внутренних органов, кровоизлияниями в тканях, не удаленными абсцессами, с личинками оводов, с зачисткой серозных оболочек и удаленными лимфоузлами, с механическими примесями, а также с несвойственными мясу запахом и привкусом;</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имеющее температуру в толще мышц бедра выше минус 8 градусов Цельсия для замороженного мяса, и выше плюс 4 градусов Цельсия - для охлажденного;</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обсемененная сальмонеллами и возбудителями других бактериальных инфекций;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обработанная красящими веществами, ионизирующим облучением или ультрафиолетовыми лучами;</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полученная от убоя животных,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3932D7" w:rsidRPr="003932D7" w:rsidRDefault="003932D7" w:rsidP="00836B8A">
      <w:pPr>
        <w:numPr>
          <w:ilvl w:val="0"/>
          <w:numId w:val="38"/>
        </w:numPr>
        <w:tabs>
          <w:tab w:val="left" w:pos="709"/>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Микробиологиче</w:t>
      </w:r>
      <w:r w:rsidR="00D63BB8">
        <w:rPr>
          <w:rFonts w:ascii="Times New Roman" w:eastAsia="Times New Roman" w:hAnsi="Times New Roman" w:cs="Times New Roman"/>
          <w:sz w:val="26"/>
          <w:szCs w:val="26"/>
        </w:rPr>
        <w:t>ские, физико-химические, химико-</w:t>
      </w:r>
      <w:r w:rsidRPr="003932D7">
        <w:rPr>
          <w:rFonts w:ascii="Times New Roman" w:eastAsia="Times New Roman" w:hAnsi="Times New Roman" w:cs="Times New Roman"/>
          <w:sz w:val="26"/>
          <w:szCs w:val="26"/>
        </w:rPr>
        <w:t>токсикологические и радиологические показатели конины должны соответствовать, действующим на территорию Донецкой Народной Республики санитарным и 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268"/>
        </w:tabs>
        <w:spacing w:line="276" w:lineRule="auto"/>
        <w:ind w:right="360"/>
        <w:jc w:val="center"/>
        <w:outlineLvl w:val="0"/>
        <w:rPr>
          <w:rFonts w:ascii="Times New Roman" w:eastAsia="Times New Roman" w:hAnsi="Times New Roman" w:cs="Times New Roman"/>
          <w:b/>
          <w:bCs/>
          <w:sz w:val="26"/>
          <w:szCs w:val="26"/>
        </w:rPr>
      </w:pPr>
      <w:bookmarkStart w:id="15" w:name="bookmark16"/>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консервов, колбас и других видов готовых мясных изделий</w:t>
      </w:r>
      <w:bookmarkEnd w:id="15"/>
    </w:p>
    <w:p w:rsidR="003932D7" w:rsidRPr="003932D7" w:rsidRDefault="003932D7" w:rsidP="00D63BB8">
      <w:pPr>
        <w:spacing w:line="276" w:lineRule="auto"/>
        <w:ind w:firstLine="831"/>
      </w:pPr>
    </w:p>
    <w:p w:rsidR="003932D7" w:rsidRPr="003932D7" w:rsidRDefault="003932D7" w:rsidP="00836B8A">
      <w:pPr>
        <w:numPr>
          <w:ilvl w:val="0"/>
          <w:numId w:val="3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готовые изделия из мяса, субпродуктов и жира всех видов животных, птицы и другие мясные изделия, предназначенные в пищу человеку, произведенные на мясоперерабатывающих предприятиях (далее - готовые мясопродукты).</w:t>
      </w:r>
    </w:p>
    <w:p w:rsidR="003932D7" w:rsidRPr="003932D7" w:rsidRDefault="003932D7" w:rsidP="00836B8A">
      <w:pPr>
        <w:numPr>
          <w:ilvl w:val="0"/>
          <w:numId w:val="3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Мясное сырье, из которого произведены готовые мясные изделия, должны быть получены от клинически здоровых животных и пройти ветеринарно-санитарную экспертизу.</w:t>
      </w:r>
    </w:p>
    <w:p w:rsidR="003932D7" w:rsidRPr="003932D7" w:rsidRDefault="003932D7" w:rsidP="00836B8A">
      <w:pPr>
        <w:numPr>
          <w:ilvl w:val="0"/>
          <w:numId w:val="3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статусе страны в соответствии с требованиями Кодекса МЭБ не допускается отгрузка на территорию Донецкой Народной Республики готовых мясопродуктов, полученных от убоя животных,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3932D7" w:rsidRPr="003932D7" w:rsidRDefault="003932D7" w:rsidP="00836B8A">
      <w:pPr>
        <w:numPr>
          <w:ilvl w:val="0"/>
          <w:numId w:val="3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Готовые мясопродукты должны быть признаны пригодными для употребления в пищу человеку. Продукция должна иметь маркировку (ветеринарное клеймо) на упаковке. Маркировочная этикетка должна быть продублирована на государственном языке Донецкой Народной Республики и наклеена на упаковке таким образом, чтобы вскрытие упаковки было невозможным без нарушения целостности маркировочной этикетки.</w:t>
      </w:r>
    </w:p>
    <w:p w:rsidR="003932D7" w:rsidRPr="003932D7" w:rsidRDefault="003932D7" w:rsidP="00836B8A">
      <w:pPr>
        <w:numPr>
          <w:ilvl w:val="0"/>
          <w:numId w:val="3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химико-токсикологические и радиологические показатели готовых мясопродуктов должны соответствовать действующим на территории Донецкой Народной Республики санитарным и ветеринарным правилам и нормам.</w:t>
      </w:r>
    </w:p>
    <w:p w:rsidR="003932D7" w:rsidRPr="003932D7" w:rsidRDefault="003932D7" w:rsidP="00836B8A">
      <w:pPr>
        <w:numPr>
          <w:ilvl w:val="0"/>
          <w:numId w:val="3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готовые мясопродукты в герметически закрытой упаковке в ненарушенной таре.</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321"/>
        </w:tabs>
        <w:spacing w:line="276" w:lineRule="auto"/>
        <w:ind w:right="-11"/>
        <w:jc w:val="center"/>
        <w:outlineLvl w:val="0"/>
        <w:rPr>
          <w:rFonts w:ascii="Times New Roman" w:eastAsia="Times New Roman" w:hAnsi="Times New Roman" w:cs="Times New Roman"/>
          <w:b/>
          <w:bCs/>
          <w:sz w:val="26"/>
          <w:szCs w:val="26"/>
        </w:rPr>
      </w:pPr>
      <w:bookmarkStart w:id="16" w:name="bookmark17"/>
      <w:r w:rsidRPr="003932D7">
        <w:rPr>
          <w:rFonts w:ascii="Times New Roman" w:eastAsia="Times New Roman" w:hAnsi="Times New Roman" w:cs="Times New Roman"/>
          <w:b/>
          <w:bCs/>
          <w:sz w:val="26"/>
          <w:szCs w:val="26"/>
        </w:rPr>
        <w:lastRenderedPageBreak/>
        <w:t>Ветеринарно-санитарные требования при ввозе на территорию Донецкой Народной Республики мяса домашних кроликов</w:t>
      </w:r>
      <w:bookmarkEnd w:id="16"/>
    </w:p>
    <w:p w:rsidR="003932D7" w:rsidRPr="003932D7" w:rsidRDefault="003932D7" w:rsidP="00D63BB8">
      <w:pPr>
        <w:spacing w:line="276" w:lineRule="auto"/>
        <w:ind w:firstLine="831"/>
      </w:pPr>
    </w:p>
    <w:p w:rsidR="003932D7" w:rsidRPr="003932D7" w:rsidRDefault="003932D7" w:rsidP="00836B8A">
      <w:pPr>
        <w:numPr>
          <w:ilvl w:val="0"/>
          <w:numId w:val="4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мясо домашних кроликов, полученное от убоя здоровых животных на боенских предприятиях, и переработанное на мясоперерабатывающих предприятиях.</w:t>
      </w:r>
    </w:p>
    <w:p w:rsidR="003932D7" w:rsidRPr="003932D7" w:rsidRDefault="003932D7" w:rsidP="00836B8A">
      <w:pPr>
        <w:numPr>
          <w:ilvl w:val="0"/>
          <w:numId w:val="4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Кролики подлежат предубойному ветеринарному осмотру, а тушки и органы послеубойной ветеринарно-санитарной экспертизе. Мясо кроликов должно быть признано пригодным для употребления в пищу человеку и иметь маркировку (ветеринарное клеймо) на упаковке. Маркированная этикетка должна быть наклеена на упаковке таким образом, чтобы вскрытие упаковки было невозможным без нарушения целостности маркировочной этикетки.</w:t>
      </w:r>
    </w:p>
    <w:p w:rsidR="003932D7" w:rsidRPr="003932D7" w:rsidRDefault="003932D7" w:rsidP="00836B8A">
      <w:pPr>
        <w:numPr>
          <w:ilvl w:val="0"/>
          <w:numId w:val="4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должно происходить от убоя здоровых кроликов из хозяйств и или административной территории в соответствии с регионализацией, официально свободных от заразных болезней: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миксоматоза, туляремии, пастереллеза, листериоза - в течение последних 6 месяцев в хозяйстве;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геморрагической болезни кроликов - в течение последних 12 месяцев на территории хозяйства;</w:t>
      </w:r>
    </w:p>
    <w:p w:rsidR="003932D7" w:rsidRPr="003932D7" w:rsidRDefault="003932D7" w:rsidP="00836B8A">
      <w:pPr>
        <w:numPr>
          <w:ilvl w:val="0"/>
          <w:numId w:val="40"/>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не допускается мясо кроликов: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имеющее при послеубойной ветеринарно-санитарной экспертизе изменения, характерные для заразных болезней, поражения гельминтами, а также при отравлениях различными веществами;</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недоброкачественное по органолептическим показателям;</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содержащее консерванты;</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обсемененное сальмонеллами на поверхности тушек, толще мышц или тканях органов;</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обработанное красящими и пахучими веществами, ионизирующим излучением или ультрафиолетовыми лучами;</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имеющее темную пигментацию;</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подвергнутое дефростации в период хранения;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имеющее температуру в толще мышцы выше минус 12 градусов Цельсия для замороженного мяса кроликов (температура при хранении должна быть минус 18 градусов Цельсия);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полученные от убоя кроликов,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3932D7" w:rsidRPr="003932D7" w:rsidRDefault="003932D7" w:rsidP="00836B8A">
      <w:pPr>
        <w:numPr>
          <w:ilvl w:val="0"/>
          <w:numId w:val="40"/>
        </w:numPr>
        <w:tabs>
          <w:tab w:val="left" w:pos="2026"/>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физико-химические, химико</w:t>
      </w:r>
      <w:r w:rsidRPr="003932D7">
        <w:rPr>
          <w:rFonts w:ascii="Times New Roman" w:eastAsia="Times New Roman" w:hAnsi="Times New Roman" w:cs="Times New Roman"/>
          <w:sz w:val="26"/>
          <w:szCs w:val="26"/>
        </w:rPr>
        <w:softHyphen/>
        <w:t xml:space="preserve">токсикологические и радиологические показатели мяса должны соответствовать, действующим на территории Донецкой Народной Республики санитарным и </w:t>
      </w:r>
      <w:r w:rsidRPr="003932D7">
        <w:rPr>
          <w:rFonts w:ascii="Times New Roman" w:eastAsia="Times New Roman" w:hAnsi="Times New Roman" w:cs="Times New Roman"/>
          <w:sz w:val="26"/>
          <w:szCs w:val="26"/>
        </w:rPr>
        <w:lastRenderedPageBreak/>
        <w:t>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369"/>
        </w:tabs>
        <w:spacing w:line="276" w:lineRule="auto"/>
        <w:ind w:right="280"/>
        <w:jc w:val="center"/>
        <w:outlineLvl w:val="0"/>
        <w:rPr>
          <w:rFonts w:ascii="Times New Roman" w:eastAsia="Times New Roman" w:hAnsi="Times New Roman" w:cs="Times New Roman"/>
          <w:b/>
          <w:bCs/>
          <w:sz w:val="26"/>
          <w:szCs w:val="26"/>
        </w:rPr>
      </w:pPr>
      <w:bookmarkStart w:id="17" w:name="bookmark18"/>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молока, полученного от крупного и мелкого рогатого скота и молочных продуктов</w:t>
      </w:r>
      <w:bookmarkEnd w:id="17"/>
    </w:p>
    <w:p w:rsidR="003932D7" w:rsidRPr="003932D7" w:rsidRDefault="003932D7" w:rsidP="00D63BB8">
      <w:pPr>
        <w:spacing w:line="276" w:lineRule="auto"/>
        <w:ind w:firstLine="831"/>
      </w:pPr>
    </w:p>
    <w:p w:rsidR="003932D7" w:rsidRPr="003932D7" w:rsidRDefault="003932D7" w:rsidP="00836B8A">
      <w:pPr>
        <w:numPr>
          <w:ilvl w:val="0"/>
          <w:numId w:val="4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молоко и молочные продукты, полученные от здоровых животных из хозяйств, официально свободных от заразных болезней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лейкоза - в течение последних 12 месяцев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крупного рогатого скота, туберкулеза, паратуберкулеза - в течение последних 6 месяцев в хозяйстве;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овец и коз, туберкулеза МРС - в течение последних 6 месяцев в хозяйстве;</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овец и коз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4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Поставляемые молочные продукты должны быть подвергнуты процессу переработки, в результате которой должно гарантироваться отсутствие жизнеспособной патогенной флоры. Молочные продукты должны быть признаны пригодными для употребления в пищу человеку.</w:t>
      </w:r>
    </w:p>
    <w:p w:rsidR="003932D7" w:rsidRPr="003932D7" w:rsidRDefault="003932D7" w:rsidP="00836B8A">
      <w:pPr>
        <w:numPr>
          <w:ilvl w:val="0"/>
          <w:numId w:val="4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физико-химические, химико</w:t>
      </w:r>
      <w:r w:rsidRPr="003932D7">
        <w:rPr>
          <w:rFonts w:ascii="Times New Roman" w:eastAsia="Times New Roman" w:hAnsi="Times New Roman" w:cs="Times New Roman"/>
          <w:sz w:val="26"/>
          <w:szCs w:val="26"/>
        </w:rPr>
        <w:softHyphen/>
        <w:t>токсикологические и радиологические показатели молока и молочных продуктов должны соответствовать, действующим на территорию Донецкой Народной Республики санитарным и ветеринарным правилам и нормам.</w:t>
      </w:r>
    </w:p>
    <w:p w:rsidR="003932D7" w:rsidRPr="003932D7" w:rsidRDefault="003932D7" w:rsidP="00836B8A">
      <w:pPr>
        <w:numPr>
          <w:ilvl w:val="0"/>
          <w:numId w:val="4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не допускаются молоко и молочные продукты, имеющие измененные органолептические показатели или нарушения целостности упаковки.</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268"/>
          <w:tab w:val="left" w:pos="1418"/>
        </w:tabs>
        <w:spacing w:line="276" w:lineRule="auto"/>
        <w:ind w:right="130"/>
        <w:jc w:val="center"/>
        <w:outlineLvl w:val="0"/>
        <w:rPr>
          <w:rFonts w:ascii="Times New Roman" w:eastAsia="Times New Roman" w:hAnsi="Times New Roman" w:cs="Times New Roman"/>
          <w:b/>
          <w:bCs/>
          <w:sz w:val="26"/>
          <w:szCs w:val="26"/>
        </w:rPr>
      </w:pPr>
      <w:bookmarkStart w:id="18" w:name="bookmark19"/>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мяса диких животных</w:t>
      </w:r>
      <w:bookmarkEnd w:id="18"/>
    </w:p>
    <w:p w:rsidR="003932D7" w:rsidRPr="003932D7" w:rsidRDefault="003932D7" w:rsidP="00D63BB8">
      <w:pPr>
        <w:spacing w:line="276" w:lineRule="auto"/>
        <w:ind w:firstLine="831"/>
      </w:pP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мясо диких животных (пернатой дичи), включая экзотических животных, как: </w:t>
      </w:r>
      <w:r w:rsidRPr="003932D7">
        <w:rPr>
          <w:rFonts w:ascii="Times New Roman" w:eastAsia="Times New Roman" w:hAnsi="Times New Roman" w:cs="Times New Roman"/>
          <w:sz w:val="26"/>
          <w:szCs w:val="26"/>
        </w:rPr>
        <w:lastRenderedPageBreak/>
        <w:t>крокодила, кенгуру, черепахи, страуса и других, разрешенных для охоты, в том числе выращенных на замкнутой территории или пространстве их обитания, полученное на мясоперерабатывающих предприятиях.</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должно происходить от убоя здоровых животных (пернатой дичи) и экзотических животных, которые обитали (содержались) в охотничьих угодьях или предприятиях по их выращиванию и официально свободных от заразных болезней животных:</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всех видов животных: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бешенства -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охотничьего угодья, хозяйства или иного места обитания;</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крупных жвачных парнокопытных:</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контагиозной плевропневмонии крупного и мелкого рогатого скота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геморрагической септицемии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в соответствии с требованиями Кодекса МЭБ;</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блутанга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лихорадки долины Рифт - в течение последних 4 лет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паратуберкулеза - в течение последних 3 лет на территории хозяйства</w:t>
      </w:r>
      <w:r w:rsidR="00357EEC">
        <w:rPr>
          <w:rFonts w:ascii="Times New Roman" w:eastAsia="Times New Roman" w:hAnsi="Times New Roman" w:cs="Times New Roman"/>
          <w:sz w:val="26"/>
          <w:szCs w:val="26"/>
        </w:rPr>
        <w:t xml:space="preserve"> </w:t>
      </w:r>
      <w:r w:rsidRPr="003932D7">
        <w:rPr>
          <w:rFonts w:ascii="Times New Roman" w:eastAsia="Times New Roman" w:hAnsi="Times New Roman" w:cs="Times New Roman"/>
          <w:sz w:val="26"/>
          <w:szCs w:val="26"/>
        </w:rPr>
        <w:t>(предприятия по выращиванию),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бруцеллеза, туберкулеза - в течение последних 6 месяцев на территории хозяйства (предприятия по выращиванию),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энзоотического лейкоза - в течение последних 12 месяцев в хозяйстве или охотничьем угодье, свободного от лейкоза;</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мелких жвачных парнокопытных: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в соответствии с требованиями Кодекса МЭБ;</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рогатого скота, чумы мелких жвачных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лихорадки долины Рифт - в течение последних 48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контагиозной плевропневмонии, блутанга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КУ-лихорадки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паратуберкулеза, артрита-энцефалита - в течение последних 36 месяцев на территории хозяйства (предприятия по выращиванию),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меди-висны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туберкулеза, бруцеллеза - в течение последних 6 месяцев на территории хозяйства (предприятия по выращиванию),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овец и коз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мелких нежвачных парнокопытных: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свиней -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такой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репродуктивно-респираторного синдрома свиней - в течение последних 12 месяцев на территории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Ауески (псевдобешенства) -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тексовирусного энцефаломиелита свиней (болезни Тешена)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непарнокопытных:</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инфекционной анемии, случной болезни, эпизоотического лимфангоита - в </w:t>
      </w:r>
      <w:r w:rsidRPr="003932D7">
        <w:rPr>
          <w:rFonts w:ascii="Times New Roman" w:eastAsia="Times New Roman" w:hAnsi="Times New Roman" w:cs="Times New Roman"/>
          <w:sz w:val="26"/>
          <w:szCs w:val="26"/>
        </w:rPr>
        <w:lastRenderedPageBreak/>
        <w:t>течение последних 12 месяцев на территории хозяйства (предприятия по выращиванию),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сапа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инфекционных энцефаломиелитов лошадей всех типов, инфекционной анемии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случной болезни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эпизоотического лимфангоита - в течение последних 2 месяцев на территории хозяйства;</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кроликов и зайцев:</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миксоматоза, туляремии, пастереллеза, листериоза - в течение последних 6 месяцев на территории хозяйства (предприятия по выращиванию), охотничьего угодья или иного места обитания;</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вирусной геморрагической болезни кроликов - в течение последних 12 месяцев в хозяйстве;</w:t>
      </w:r>
    </w:p>
    <w:p w:rsidR="003932D7" w:rsidRPr="003932D7" w:rsidRDefault="003932D7" w:rsidP="00836B8A">
      <w:pPr>
        <w:numPr>
          <w:ilvl w:val="0"/>
          <w:numId w:val="43"/>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пернатой дичи (птицы):</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птиц всех серотипов - в течение последних 6 месяцев на территории страны;</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ньюкаслской болезни птиц - в течение последних 12 месяцев на территории страны,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оспы-дифтерита, орнитоза и аспергиллеза туберкулеза, чумы уток - в течение последних 6 месяцев на территории хозяйства (предприятия по выращиванию), охотничьего угодья или иного места обитания.</w:t>
      </w:r>
    </w:p>
    <w:p w:rsidR="003932D7" w:rsidRPr="003932D7" w:rsidRDefault="003932D7" w:rsidP="00836B8A">
      <w:pPr>
        <w:numPr>
          <w:ilvl w:val="0"/>
          <w:numId w:val="42"/>
        </w:numPr>
        <w:tabs>
          <w:tab w:val="left" w:pos="1431"/>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Дикие животные (пернатая дичь) и экзотические животные, мясо которых предназначено для экспорта на территорию Донецкой Народной Республики, подлежат предубойному ветеринарному осмотру, а головы, внутренние органы и туши (всех животных) послеубойной ветеринарно</w:t>
      </w:r>
      <w:r w:rsidRPr="003932D7">
        <w:rPr>
          <w:rFonts w:ascii="Times New Roman" w:eastAsia="Times New Roman" w:hAnsi="Times New Roman" w:cs="Times New Roman"/>
          <w:sz w:val="26"/>
          <w:szCs w:val="26"/>
        </w:rPr>
        <w:softHyphen/>
        <w:t>санитарной экспертизе.</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должно быть признано пригодным для употребления в пищу человеку.</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На мясе должно быть клеймо (штамп) государственного ветеринарного надзора с четким обозначением названия и номера мясоперерабатывающего учреждения, на котором была произведена переработка диких животных.</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Разделанное мясо и другое мясное пищевое сырье должно иметь маркировку (ветеринарное клеймо) на упаковке или полиблоке. Маркированная этикетка должна быть наклеена на упаковке таким образом, чтобы вскрытие упаковки было невозможным без нарушения целостности маркировочной этикетки.</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проведении ветеринарно-санитарной экспертизы мяса и другого мясного пищевого сырья не должно быть обнаружено изменений, характерных для заразных болезней, а также поражений гельминтами, серозные оболочки не зачищаются, лимфатические узлы не удаляются.</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 xml:space="preserve"> Мясо животных (каждая туша) должно быть исследовано на трихинеллез с отрицательным результатом.</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не должно иметь гематом, не удаленных абсцессов, личинок оводов, механических загрязнений, несвойственного мясу запаха и привкуса рыбы, лекарственных трав, средств и других.</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Мясо должно храниться и транспортироваться с соблюдением температурного режима, иметь температуру в толще мышц бедра не выше минус 8 градусов Цельсия для замороженного мяса (при хранении минус 18 градусов Цельсия) и выше плюс 4 градусов Цельсия для охлажденного мяса; не подвергаться дефростации, не содержать средств консервирования, не должно быть обсеменено сальмонеллами или возбудителями других бактериальных инфекций, не обрабатываться красящими веществами, ионизирующим излучением или ультрафиолетовыми лучами.</w:t>
      </w:r>
    </w:p>
    <w:p w:rsidR="003932D7" w:rsidRPr="003932D7" w:rsidRDefault="003932D7" w:rsidP="00836B8A">
      <w:pPr>
        <w:numPr>
          <w:ilvl w:val="0"/>
          <w:numId w:val="42"/>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физико-химические, химико</w:t>
      </w:r>
      <w:r w:rsidRPr="003932D7">
        <w:rPr>
          <w:rFonts w:ascii="Times New Roman" w:eastAsia="Times New Roman" w:hAnsi="Times New Roman" w:cs="Times New Roman"/>
          <w:sz w:val="26"/>
          <w:szCs w:val="26"/>
        </w:rPr>
        <w:softHyphen/>
        <w:t>токсикологические и радиологические показатели мяса должны соответствовать действующим на территории Донецкой Народной Республики санитарным и 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numPr>
          <w:ilvl w:val="0"/>
          <w:numId w:val="4"/>
        </w:numPr>
        <w:tabs>
          <w:tab w:val="left" w:pos="1198"/>
        </w:tabs>
        <w:spacing w:line="276" w:lineRule="auto"/>
        <w:ind w:right="-1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пищевой продукции из рыбы, ракообразных, моллюсков, других объектов промысла и продуктов их переработки</w:t>
      </w:r>
    </w:p>
    <w:p w:rsidR="003932D7" w:rsidRPr="003932D7" w:rsidRDefault="003932D7" w:rsidP="00D63BB8">
      <w:pPr>
        <w:tabs>
          <w:tab w:val="left" w:pos="1198"/>
        </w:tabs>
        <w:spacing w:line="276" w:lineRule="auto"/>
        <w:ind w:right="420" w:firstLine="831"/>
        <w:rPr>
          <w:rFonts w:ascii="Times New Roman" w:eastAsia="Times New Roman" w:hAnsi="Times New Roman" w:cs="Times New Roman"/>
          <w:b/>
          <w:bCs/>
          <w:sz w:val="26"/>
          <w:szCs w:val="26"/>
        </w:rPr>
      </w:pP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продукция из водных биологических ресурсов (живая, охлажденная, мороженая рыба, икра, ракообразные, моллюски, млекопитающие и другие водные животные, и объекты промысла), (далее - рыбная продукция) выращенная или добытая в экологически чистых водоемах (акваториях), а также пищевые продукты их переработки, произведенные на предприятиях.</w:t>
      </w: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Рыбная продукция должна быть исследована на наличие паразитов, бактериальных и вирусных инфекций.</w:t>
      </w: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наличии паразитов в пределах допустимых норм, рыбная продукция должна быть обезврежена существующими методами.</w:t>
      </w: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не допускается рыбная продукция: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мороженая, имеющая температуру в толще продукта выше минус 18 градусов Цельсия;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обсемененные сальмонеллами или возбудителями других бактериальных инфекций;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обработанные красящими веществами, ионизирующим облучением или ультрафиолетовыми лучами;</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 изменениями, характерными для заразных болезней;</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недоброкачественные по органолептическим показателям;</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подвергнутые дефростации в период хранения;</w:t>
      </w:r>
    </w:p>
    <w:p w:rsidR="003932D7" w:rsidRPr="003932D7" w:rsidRDefault="003932D7" w:rsidP="00D63BB8">
      <w:pPr>
        <w:tabs>
          <w:tab w:val="right" w:pos="6220"/>
          <w:tab w:val="right" w:pos="7478"/>
          <w:tab w:val="center" w:pos="8476"/>
          <w:tab w:val="right" w:pos="9623"/>
        </w:tabs>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ядовитых рыб семейств:</w:t>
      </w:r>
      <w:r w:rsidRPr="003932D7">
        <w:rPr>
          <w:rFonts w:ascii="Times New Roman" w:eastAsia="Times New Roman" w:hAnsi="Times New Roman" w:cs="Times New Roman"/>
          <w:sz w:val="26"/>
          <w:szCs w:val="26"/>
        </w:rPr>
        <w:tab/>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Tetraodontidae</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eastAsia="en-US" w:bidi="en-US"/>
        </w:rPr>
        <w:tab/>
      </w:r>
      <w:r w:rsidRPr="003932D7">
        <w:rPr>
          <w:rFonts w:ascii="Times New Roman" w:eastAsia="Times New Roman" w:hAnsi="Times New Roman" w:cs="Times New Roman"/>
          <w:sz w:val="26"/>
          <w:szCs w:val="26"/>
          <w:lang w:val="en-US" w:eastAsia="en-US" w:bidi="en-US"/>
        </w:rPr>
        <w:t>Volidae</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eastAsia="en-US" w:bidi="en-US"/>
        </w:rPr>
        <w:tab/>
      </w:r>
      <w:r w:rsidRPr="003932D7">
        <w:rPr>
          <w:rFonts w:ascii="Times New Roman" w:eastAsia="Times New Roman" w:hAnsi="Times New Roman" w:cs="Times New Roman"/>
          <w:sz w:val="26"/>
          <w:szCs w:val="26"/>
          <w:lang w:val="en-US" w:eastAsia="en-US" w:bidi="en-US"/>
        </w:rPr>
        <w:t>Diodontidae</w:t>
      </w:r>
      <w:r w:rsidRPr="003932D7">
        <w:rPr>
          <w:rFonts w:ascii="Times New Roman" w:eastAsia="Times New Roman" w:hAnsi="Times New Roman" w:cs="Times New Roman"/>
          <w:sz w:val="26"/>
          <w:szCs w:val="26"/>
          <w:lang w:eastAsia="en-US" w:bidi="en-US"/>
        </w:rPr>
        <w:tab/>
      </w:r>
      <w:r w:rsidRPr="003932D7">
        <w:rPr>
          <w:rFonts w:ascii="Times New Roman" w:eastAsia="Times New Roman" w:hAnsi="Times New Roman" w:cs="Times New Roman"/>
          <w:sz w:val="26"/>
          <w:szCs w:val="26"/>
        </w:rPr>
        <w:t>и</w:t>
      </w:r>
    </w:p>
    <w:p w:rsidR="003932D7" w:rsidRPr="003932D7" w:rsidRDefault="003932D7" w:rsidP="00D63BB8">
      <w:pPr>
        <w:spacing w:line="276" w:lineRule="auto"/>
        <w:ind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lang w:val="en-US" w:eastAsia="en-US" w:bidi="en-US"/>
        </w:rPr>
        <w:t>Canthigasteridae</w:t>
      </w:r>
      <w:r w:rsidRPr="003932D7">
        <w:rPr>
          <w:rFonts w:ascii="Times New Roman" w:eastAsia="Times New Roman" w:hAnsi="Times New Roman" w:cs="Times New Roman"/>
          <w:sz w:val="26"/>
          <w:szCs w:val="26"/>
          <w:lang w:eastAsia="en-US" w:bidi="en-US"/>
        </w:rPr>
        <w:t>);</w:t>
      </w:r>
    </w:p>
    <w:p w:rsidR="003932D7" w:rsidRPr="003932D7" w:rsidRDefault="003932D7" w:rsidP="00D63BB8">
      <w:pPr>
        <w:spacing w:line="276" w:lineRule="auto"/>
        <w:ind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содержащая биотоксины, опасные для здоровья человека </w:t>
      </w:r>
      <w:r w:rsidRPr="003932D7">
        <w:rPr>
          <w:rFonts w:ascii="Times New Roman" w:eastAsia="Times New Roman" w:hAnsi="Times New Roman" w:cs="Times New Roman"/>
          <w:sz w:val="26"/>
          <w:szCs w:val="26"/>
          <w:lang w:eastAsia="en-US" w:bidi="en-US"/>
        </w:rPr>
        <w:t>(</w:t>
      </w:r>
      <w:r w:rsidRPr="003932D7">
        <w:rPr>
          <w:rFonts w:ascii="Times New Roman" w:eastAsia="Times New Roman" w:hAnsi="Times New Roman" w:cs="Times New Roman"/>
          <w:sz w:val="26"/>
          <w:szCs w:val="26"/>
          <w:lang w:val="en-US" w:eastAsia="en-US" w:bidi="en-US"/>
        </w:rPr>
        <w:t>Ciguatera</w:t>
      </w:r>
      <w:r w:rsidRPr="003932D7">
        <w:rPr>
          <w:rFonts w:ascii="Times New Roman" w:eastAsia="Times New Roman" w:hAnsi="Times New Roman" w:cs="Times New Roman"/>
          <w:sz w:val="26"/>
          <w:szCs w:val="26"/>
          <w:lang w:eastAsia="en-US" w:bidi="en-US"/>
        </w:rPr>
        <w:t>).</w:t>
      </w: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Двустворчатые моллюски, иглокожие, оболочники и морские гастроподы (далее - моллюски) должны пройти необходимую выдержку в центрах очистки.</w:t>
      </w: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При проведении ветеринарно-санитарной экспертизы рыбная продукция должна быть признана пригодной для употребления в пищу человеку и не должна содержать натуральные или синтетические эстрогенные, гормональные вещества, тиреостатические препараты, антибиотики, пестициды и другие медикаментозные средства.</w:t>
      </w:r>
    </w:p>
    <w:p w:rsidR="003932D7" w:rsidRPr="003932D7" w:rsidRDefault="003932D7" w:rsidP="00836B8A">
      <w:pPr>
        <w:numPr>
          <w:ilvl w:val="0"/>
          <w:numId w:val="44"/>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химикотоксикологические и радиологические показатели рыбной продукции, содержание фикотоксинов и других загрязнителей (для моллюсков) должны соответствовать, действующим на территории Донецкой Народной Республики санитарным и 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numPr>
          <w:ilvl w:val="0"/>
          <w:numId w:val="4"/>
        </w:numPr>
        <w:tabs>
          <w:tab w:val="left" w:pos="0"/>
        </w:tabs>
        <w:spacing w:line="276" w:lineRule="auto"/>
        <w:ind w:right="-1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натурального меда и</w:t>
      </w:r>
    </w:p>
    <w:p w:rsidR="003932D7" w:rsidRPr="003932D7" w:rsidRDefault="003932D7" w:rsidP="00D63BB8">
      <w:pPr>
        <w:tabs>
          <w:tab w:val="left" w:pos="0"/>
        </w:tabs>
        <w:spacing w:line="276" w:lineRule="auto"/>
        <w:ind w:right="-11"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продуктов пчеловодства</w:t>
      </w:r>
    </w:p>
    <w:p w:rsidR="003932D7" w:rsidRPr="003932D7" w:rsidRDefault="003932D7" w:rsidP="00D63BB8">
      <w:pPr>
        <w:spacing w:line="276" w:lineRule="auto"/>
        <w:ind w:left="3620" w:firstLine="831"/>
        <w:rPr>
          <w:rFonts w:ascii="Times New Roman" w:eastAsia="Times New Roman" w:hAnsi="Times New Roman" w:cs="Times New Roman"/>
          <w:b/>
          <w:bCs/>
          <w:sz w:val="26"/>
          <w:szCs w:val="26"/>
        </w:rPr>
      </w:pPr>
    </w:p>
    <w:p w:rsidR="003932D7" w:rsidRPr="003932D7" w:rsidRDefault="003932D7" w:rsidP="00836B8A">
      <w:pPr>
        <w:numPr>
          <w:ilvl w:val="0"/>
          <w:numId w:val="4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натуральный мед и продукты пчеловодства, полученные из хозяйств (пасек) и административной территории в соответствии с регионализацией, свободных от опасных заразных болезней сельскохозяйственных и домашних животных, а также: американского гнильца, европейского гнильца, нозематоза - в течение последних 3 месяцев на территории хозяйства.</w:t>
      </w:r>
    </w:p>
    <w:p w:rsidR="003932D7" w:rsidRPr="003932D7" w:rsidRDefault="003932D7" w:rsidP="00836B8A">
      <w:pPr>
        <w:numPr>
          <w:ilvl w:val="0"/>
          <w:numId w:val="4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Мед и продукты пчеловодства должны быть признаны пригодными для употребления в пищу человеку.</w:t>
      </w:r>
    </w:p>
    <w:p w:rsidR="003932D7" w:rsidRPr="003932D7" w:rsidRDefault="003932D7" w:rsidP="00836B8A">
      <w:pPr>
        <w:numPr>
          <w:ilvl w:val="0"/>
          <w:numId w:val="4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не допускаются мед и продукты пчеловодства:</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имеющие измененные органолептические, физико-химические показатели или нарушения целостности упаковки;</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содержащие натуральные или синтетические эстрогенные гормональные вещества, тиреостатические препараты.</w:t>
      </w:r>
    </w:p>
    <w:p w:rsidR="003932D7" w:rsidRPr="003932D7" w:rsidRDefault="003932D7" w:rsidP="00836B8A">
      <w:pPr>
        <w:numPr>
          <w:ilvl w:val="0"/>
          <w:numId w:val="4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Не допускается наличие в натуральном меде и продуктах пчеловодства остатков таких лекарственных препаратов как хлорамфеникол, хлорфармазин, колхицин, дапсон, диметридазол, нитрофураны, ронидазол, а также кумафос - не более 100 мкг/кг и амитраз - не более 200 мкг/кг.</w:t>
      </w:r>
    </w:p>
    <w:p w:rsidR="003932D7" w:rsidRPr="003932D7" w:rsidRDefault="003932D7" w:rsidP="00836B8A">
      <w:pPr>
        <w:numPr>
          <w:ilvl w:val="0"/>
          <w:numId w:val="4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Не допускается в меде и продуктах пчеловодства содержание остатков других лекарственных препаратов, которые применялись для лечения и обработки пчел. Производитель должен указывать все пестициды, которые были использованы в ходе сбора меда и производства продуктов пчеловодства.</w:t>
      </w:r>
    </w:p>
    <w:p w:rsidR="003932D7" w:rsidRPr="003932D7" w:rsidRDefault="003932D7" w:rsidP="00836B8A">
      <w:pPr>
        <w:numPr>
          <w:ilvl w:val="0"/>
          <w:numId w:val="45"/>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Химико-токсикологические (тяжелые металлы, пестициды), радиологические и другие показатели меда и продуктов пчеловодства должны </w:t>
      </w:r>
      <w:r w:rsidRPr="003932D7">
        <w:rPr>
          <w:rFonts w:ascii="Times New Roman" w:eastAsia="Times New Roman" w:hAnsi="Times New Roman" w:cs="Times New Roman"/>
          <w:sz w:val="26"/>
          <w:szCs w:val="26"/>
        </w:rPr>
        <w:lastRenderedPageBreak/>
        <w:t>соответствовать действующим на территории Донецкой Народной Республики санитарным и ветеринарным правилам и нормам.</w:t>
      </w:r>
    </w:p>
    <w:p w:rsidR="003932D7" w:rsidRPr="003932D7" w:rsidRDefault="003932D7" w:rsidP="00D63BB8">
      <w:pPr>
        <w:spacing w:line="276" w:lineRule="auto"/>
        <w:ind w:firstLine="831"/>
        <w:jc w:val="center"/>
      </w:pPr>
    </w:p>
    <w:p w:rsidR="003932D7" w:rsidRPr="003932D7" w:rsidRDefault="003932D7" w:rsidP="00836B8A">
      <w:pPr>
        <w:numPr>
          <w:ilvl w:val="0"/>
          <w:numId w:val="4"/>
        </w:numPr>
        <w:tabs>
          <w:tab w:val="left" w:pos="1314"/>
        </w:tabs>
        <w:spacing w:line="276" w:lineRule="auto"/>
        <w:ind w:right="320"/>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яичного порошка, меланжа, альбумина и других пищевых продуктов переработки куриного яйца</w:t>
      </w:r>
    </w:p>
    <w:p w:rsidR="003932D7" w:rsidRPr="003932D7" w:rsidRDefault="003932D7" w:rsidP="00D63BB8">
      <w:pPr>
        <w:spacing w:line="276" w:lineRule="auto"/>
        <w:ind w:firstLine="831"/>
      </w:pPr>
    </w:p>
    <w:p w:rsidR="003932D7" w:rsidRPr="003932D7" w:rsidRDefault="003932D7" w:rsidP="00836B8A">
      <w:pPr>
        <w:numPr>
          <w:ilvl w:val="0"/>
          <w:numId w:val="4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яичный порошок, меланж, альбумин и другие пищевые продукты переработки куриного яйца, полученные от здоровой птицы из хозяйств, свободных от заразных болезней животных, и произведенные на предприятиях.</w:t>
      </w:r>
    </w:p>
    <w:p w:rsidR="003932D7" w:rsidRPr="003932D7" w:rsidRDefault="003932D7" w:rsidP="00836B8A">
      <w:pPr>
        <w:numPr>
          <w:ilvl w:val="0"/>
          <w:numId w:val="4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Яйцо, используемое для переработки должно происходить из хозяйств, свободных от заразных болезней животных, в том числе: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других вирусов гриппа - в течение последних 3 месяцев в хозяйстве;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Ньюкасла птиц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орнитоза (пситтакоза), парамиксовирусной инфекции, инфекционному бронхиту кур, болезнь Г амборо, инфекционному ларинготрахеиту, инфекционному энцефаломиелиту - в течение последних 6 месяцев на территории хозяйства.</w:t>
      </w:r>
    </w:p>
    <w:p w:rsidR="003932D7" w:rsidRPr="003932D7" w:rsidRDefault="003932D7" w:rsidP="00836B8A">
      <w:pPr>
        <w:numPr>
          <w:ilvl w:val="0"/>
          <w:numId w:val="4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территории Донецкой Народной Республики не допускаются пищевая продукция из яиц:</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имеющая измененные органолептические показатели или нарушения целостности упаковки;</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обсемененная сальмонеллами или возбудителями других бактериальных инфекций;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обработанная химическими веществами, ионизирующим облучением или ультрафиолетовыми лучами.</w:t>
      </w:r>
    </w:p>
    <w:p w:rsidR="003932D7" w:rsidRPr="003932D7" w:rsidRDefault="003932D7" w:rsidP="00836B8A">
      <w:pPr>
        <w:numPr>
          <w:ilvl w:val="0"/>
          <w:numId w:val="4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Поставляемые продукты из яиц или с содержанием яиц должны быть подвергнуты процессу переработки, в результате которой гарантируется отсутствие жизнеспособной патогенной флоры.</w:t>
      </w:r>
    </w:p>
    <w:p w:rsidR="003932D7" w:rsidRPr="003932D7" w:rsidRDefault="003932D7" w:rsidP="00836B8A">
      <w:pPr>
        <w:numPr>
          <w:ilvl w:val="0"/>
          <w:numId w:val="4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Пищевая продукция из яиц должна быть признана компетентной государственной службой страны-экспортера пригодной для употребления в пищу человеку и свободной к продаже без ограничений.</w:t>
      </w:r>
    </w:p>
    <w:p w:rsidR="003932D7" w:rsidRPr="003932D7" w:rsidRDefault="003932D7" w:rsidP="00836B8A">
      <w:pPr>
        <w:numPr>
          <w:ilvl w:val="0"/>
          <w:numId w:val="46"/>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химико-токсикологические, радиологические и другие показатели пищевой продукции из яиц должны соответствовать, действующим на территории Донецкой Народной Республики санитарным и 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384"/>
        </w:tabs>
        <w:spacing w:line="276" w:lineRule="auto"/>
        <w:ind w:right="240"/>
        <w:jc w:val="center"/>
        <w:outlineLvl w:val="0"/>
        <w:rPr>
          <w:rFonts w:ascii="Times New Roman" w:eastAsia="Times New Roman" w:hAnsi="Times New Roman" w:cs="Times New Roman"/>
          <w:b/>
          <w:bCs/>
          <w:sz w:val="26"/>
          <w:szCs w:val="26"/>
        </w:rPr>
      </w:pPr>
      <w:bookmarkStart w:id="19" w:name="bookmark20"/>
      <w:r w:rsidRPr="003932D7">
        <w:rPr>
          <w:rFonts w:ascii="Times New Roman" w:eastAsia="Times New Roman" w:hAnsi="Times New Roman" w:cs="Times New Roman"/>
          <w:b/>
          <w:bCs/>
          <w:sz w:val="26"/>
          <w:szCs w:val="26"/>
        </w:rPr>
        <w:lastRenderedPageBreak/>
        <w:t>Ветеринарно-санитарные требования при ввозе на территорию Донецкой Народной Республики пищевого яйца</w:t>
      </w:r>
      <w:bookmarkEnd w:id="19"/>
    </w:p>
    <w:p w:rsidR="003932D7" w:rsidRPr="003932D7" w:rsidRDefault="003932D7" w:rsidP="00D63BB8">
      <w:pPr>
        <w:spacing w:line="276" w:lineRule="auto"/>
        <w:ind w:firstLine="831"/>
      </w:pPr>
    </w:p>
    <w:p w:rsidR="003932D7" w:rsidRPr="003932D7" w:rsidRDefault="003932D7" w:rsidP="00836B8A">
      <w:pPr>
        <w:numPr>
          <w:ilvl w:val="0"/>
          <w:numId w:val="4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допускается пищевое яйцо, полученное от здоровой птицы из хозяйств, свободных от заразных болезней животных, и произведенное на предприятиях.</w:t>
      </w:r>
    </w:p>
    <w:p w:rsidR="003932D7" w:rsidRPr="003932D7" w:rsidRDefault="003932D7" w:rsidP="00836B8A">
      <w:pPr>
        <w:numPr>
          <w:ilvl w:val="0"/>
          <w:numId w:val="4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Яйцо должно происходить из хозяйств, свободных от заразных болезней животных и птиц, в том числе: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других вирусов гриппа - в течение последних 3 месяцев в хозяйстве;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Ньюкасла птиц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tabs>
          <w:tab w:val="left" w:pos="2329"/>
        </w:tabs>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орнитоза (пситтакоза), парамиксовирусной инфекции, инфекционного бронхита кур,  болезни Г амборо, инфекционного ларинготрахеита, инфекционного энцефаломиелита - в течение последних 6 месяцев на территории хозяйства;</w:t>
      </w:r>
    </w:p>
    <w:p w:rsidR="003932D7" w:rsidRPr="003932D7" w:rsidRDefault="003932D7" w:rsidP="00836B8A">
      <w:pPr>
        <w:numPr>
          <w:ilvl w:val="0"/>
          <w:numId w:val="4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Пищевое яйцо должно быть признано пригодным для употребления в пищу человеку.</w:t>
      </w:r>
    </w:p>
    <w:p w:rsidR="003932D7" w:rsidRPr="003932D7" w:rsidRDefault="003932D7" w:rsidP="00836B8A">
      <w:pPr>
        <w:numPr>
          <w:ilvl w:val="0"/>
          <w:numId w:val="47"/>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Микробиологические, химико-токсикологические и радиологические показатели пищевого яйца должны соответствовать действующим на территории Донецкой Народной Республики санитарным и ветеринарным правилам и нормам.</w:t>
      </w:r>
    </w:p>
    <w:p w:rsidR="003932D7" w:rsidRPr="003932D7" w:rsidRDefault="003932D7" w:rsidP="00D63BB8">
      <w:pPr>
        <w:spacing w:line="276" w:lineRule="auto"/>
        <w:ind w:firstLine="831"/>
      </w:pPr>
    </w:p>
    <w:p w:rsidR="003932D7" w:rsidRPr="003932D7" w:rsidRDefault="003932D7" w:rsidP="00836B8A">
      <w:pPr>
        <w:numPr>
          <w:ilvl w:val="0"/>
          <w:numId w:val="4"/>
        </w:numPr>
        <w:tabs>
          <w:tab w:val="left" w:pos="1370"/>
        </w:tabs>
        <w:spacing w:line="276" w:lineRule="auto"/>
        <w:ind w:right="240"/>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кожевенного, рогокопытного, кишечного, пушно-мехового, овчинно-мехового и мерлушкового сырья, шерсти и козьего пуха, щетины, конского волоса, пера и пуха кур, уток, гусей и других птиц</w:t>
      </w:r>
    </w:p>
    <w:p w:rsidR="003932D7" w:rsidRDefault="003932D7" w:rsidP="00D63BB8">
      <w:pPr>
        <w:spacing w:line="276" w:lineRule="auto"/>
        <w:ind w:firstLine="831"/>
      </w:pPr>
    </w:p>
    <w:p w:rsidR="00D2461C" w:rsidRPr="003932D7" w:rsidRDefault="00D2461C" w:rsidP="00D63BB8">
      <w:pPr>
        <w:spacing w:line="276" w:lineRule="auto"/>
        <w:ind w:firstLine="831"/>
      </w:pP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кожевенное, рогокопытное, кишечное, пушно-меховое, овчинно</w:t>
      </w:r>
      <w:r w:rsidRPr="003932D7">
        <w:rPr>
          <w:rFonts w:ascii="Times New Roman" w:eastAsia="Times New Roman" w:hAnsi="Times New Roman" w:cs="Times New Roman"/>
          <w:sz w:val="26"/>
          <w:szCs w:val="26"/>
        </w:rPr>
        <w:softHyphen/>
        <w:t>меховое и мерлушковое сырье, шерсть, козий пух, щетина, конский волос, перо и пух кур, уток, гусей и других птиц, а также другое животное сырье, полученные от здоровых животных (птиц) из хозяйств, официально свободных от заразных болезней животных, и произведенных на предприятиях.</w:t>
      </w: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Сырье происходит из хозяйств, свободных от заразных болезней восприимчивых видов животных (птиц), в том числе:</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в соответствии с требованиями Кодекса МЭБ;</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африканской чумы свиней, африканской чумы лошадей, чумы верблюдов и </w:t>
      </w:r>
      <w:r w:rsidRPr="003932D7">
        <w:rPr>
          <w:rFonts w:ascii="Times New Roman" w:eastAsia="Times New Roman" w:hAnsi="Times New Roman" w:cs="Times New Roman"/>
          <w:sz w:val="26"/>
          <w:szCs w:val="26"/>
        </w:rPr>
        <w:lastRenderedPageBreak/>
        <w:t>чумы крупного и мелкого рогатого скота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заразного узелкового дерматита - в течение последних 36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оспы овец и коз - в течение последних 6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птиц - в течение последних 3 месяцев на территории или административной территории в соответствии с регионализацией;</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болезни Ньюкасла птиц - в течение последних 6 месяцев на территории страны, или административной территории в соответствии с регионализацией до убоя;</w:t>
      </w:r>
    </w:p>
    <w:p w:rsidR="003932D7" w:rsidRPr="003932D7" w:rsidRDefault="003932D7" w:rsidP="00D63BB8">
      <w:p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орнитоза (пситтакоза) - в течение последних 6 месяцев на территории хозяйства;</w:t>
      </w: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Кожевенное, пушно-меховое, овчинно-меховое, мерлушковое сырье должно быть исследовано на сибирскую язву.</w:t>
      </w: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Кожевенное и меховое сырье должно иметь четкую маркировку (бирку).</w:t>
      </w: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Методы консервирования должны соответствовать международным требованиям и обеспечивать ветеринарно-санитарную безопасность сырья.</w:t>
      </w: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Не допускается к ввозу на территории Донецкой Народной Республики сборное сырье, кроме пушно-мехового и мерлушкового.</w:t>
      </w:r>
    </w:p>
    <w:p w:rsidR="003932D7" w:rsidRPr="003932D7" w:rsidRDefault="003932D7" w:rsidP="00836B8A">
      <w:pPr>
        <w:numPr>
          <w:ilvl w:val="0"/>
          <w:numId w:val="48"/>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Шерсть, козий пух, щетина; конский волос, пух и перо, не подвергнутые горячей мойке, направляются для дальнейшей переработки (мойки и дезинфекции) на предприятия Стороны, на территорию которой они ввезены или перемещены.</w:t>
      </w:r>
    </w:p>
    <w:p w:rsidR="003932D7" w:rsidRPr="003932D7" w:rsidRDefault="003932D7" w:rsidP="00D63BB8">
      <w:pPr>
        <w:spacing w:line="276" w:lineRule="auto"/>
        <w:ind w:firstLine="831"/>
      </w:pPr>
    </w:p>
    <w:p w:rsidR="003932D7" w:rsidRPr="003932D7" w:rsidRDefault="003932D7" w:rsidP="00836B8A">
      <w:pPr>
        <w:keepNext/>
        <w:keepLines/>
        <w:numPr>
          <w:ilvl w:val="0"/>
          <w:numId w:val="4"/>
        </w:numPr>
        <w:tabs>
          <w:tab w:val="left" w:pos="1315"/>
        </w:tabs>
        <w:spacing w:line="276" w:lineRule="auto"/>
        <w:ind w:right="-11"/>
        <w:jc w:val="center"/>
        <w:outlineLvl w:val="0"/>
        <w:rPr>
          <w:rFonts w:ascii="Times New Roman" w:eastAsia="Times New Roman" w:hAnsi="Times New Roman" w:cs="Times New Roman"/>
          <w:b/>
          <w:bCs/>
          <w:sz w:val="26"/>
          <w:szCs w:val="26"/>
        </w:rPr>
      </w:pPr>
      <w:bookmarkStart w:id="20" w:name="bookmark21"/>
      <w:r w:rsidRPr="003932D7">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муки кормовой из рыбы, морских млекопитающих, ракообразных и беспозвоночных</w:t>
      </w:r>
      <w:bookmarkEnd w:id="20"/>
    </w:p>
    <w:p w:rsidR="003932D7" w:rsidRPr="003932D7" w:rsidRDefault="003932D7" w:rsidP="00D63BB8">
      <w:pPr>
        <w:spacing w:line="276" w:lineRule="auto"/>
        <w:ind w:firstLine="831"/>
      </w:pPr>
    </w:p>
    <w:p w:rsidR="003932D7" w:rsidRPr="003932D7" w:rsidRDefault="003932D7" w:rsidP="00836B8A">
      <w:pPr>
        <w:numPr>
          <w:ilvl w:val="0"/>
          <w:numId w:val="49"/>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 ввозу на территорию Донецкой Народной Республики допускаются мука кормовая из рыбы, морских млекопитающих, ракообразных и беспозвоночных, полученная при их переработке, предназначенная для выработки комбикормов и для кормления сельскохозяйственных животных, птиц и пушных зверей (далее - рыбная мука), и отгружаемая с предприятий. Рыбная мука должна быть произведена на предприятиях, расположенных на территориях, благополучных по заразным болезням животных.</w:t>
      </w:r>
    </w:p>
    <w:p w:rsidR="003932D7" w:rsidRDefault="003932D7" w:rsidP="00836B8A">
      <w:pPr>
        <w:numPr>
          <w:ilvl w:val="0"/>
          <w:numId w:val="49"/>
        </w:numPr>
        <w:spacing w:line="276" w:lineRule="auto"/>
        <w:ind w:right="2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Рыбная мука должна отвечать следующим ветеринарно-санитарным требованиям:</w:t>
      </w:r>
      <w:r w:rsidR="00836D2C">
        <w:rPr>
          <w:rFonts w:ascii="Times New Roman" w:eastAsia="Times New Roman" w:hAnsi="Times New Roman" w:cs="Times New Roman"/>
          <w:sz w:val="26"/>
          <w:szCs w:val="26"/>
        </w:rPr>
        <w:t xml:space="preserve"> </w:t>
      </w:r>
    </w:p>
    <w:p w:rsidR="00836D2C" w:rsidRDefault="00836D2C" w:rsidP="00836D2C">
      <w:pPr>
        <w:spacing w:line="276" w:lineRule="auto"/>
        <w:ind w:right="20"/>
        <w:jc w:val="both"/>
        <w:rPr>
          <w:rFonts w:ascii="Times New Roman" w:eastAsia="Times New Roman" w:hAnsi="Times New Roman" w:cs="Times New Roman"/>
          <w:sz w:val="26"/>
          <w:szCs w:val="26"/>
        </w:rPr>
      </w:pPr>
    </w:p>
    <w:p w:rsidR="00836D2C" w:rsidRDefault="00836D2C" w:rsidP="00836D2C">
      <w:pPr>
        <w:spacing w:line="276" w:lineRule="auto"/>
        <w:ind w:right="20"/>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lang w:bidi="ar-SA"/>
        </w:rPr>
        <w:lastRenderedPageBreak/>
        <w:drawing>
          <wp:inline distT="0" distB="0" distL="0" distR="0">
            <wp:extent cx="6115050" cy="1809750"/>
            <wp:effectExtent l="19050" t="0" r="0" b="0"/>
            <wp:docPr id="4" name="Рисунок 4" descr="C:\Users\User\Desktop\доки\постановления совета министров\26.10\заготовки 2-3\45-46\Postanov_N2_3_13092018_Page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оки\постановления совета министров\26.10\заготовки 2-3\45-46\Postanov_N2_3_13092018_Page45.jpg"/>
                    <pic:cNvPicPr>
                      <a:picLocks noChangeAspect="1" noChangeArrowheads="1"/>
                    </pic:cNvPicPr>
                  </pic:nvPicPr>
                  <pic:blipFill>
                    <a:blip r:embed="rId12"/>
                    <a:srcRect/>
                    <a:stretch>
                      <a:fillRect/>
                    </a:stretch>
                  </pic:blipFill>
                  <pic:spPr bwMode="auto">
                    <a:xfrm>
                      <a:off x="0" y="0"/>
                      <a:ext cx="6115050" cy="1809750"/>
                    </a:xfrm>
                    <a:prstGeom prst="rect">
                      <a:avLst/>
                    </a:prstGeom>
                    <a:noFill/>
                    <a:ln w="9525">
                      <a:noFill/>
                      <a:miter lim="800000"/>
                      <a:headEnd/>
                      <a:tailEnd/>
                    </a:ln>
                  </pic:spPr>
                </pic:pic>
              </a:graphicData>
            </a:graphic>
          </wp:inline>
        </w:drawing>
      </w:r>
    </w:p>
    <w:p w:rsidR="00836D2C" w:rsidRDefault="00535B9E" w:rsidP="00836D2C">
      <w:pPr>
        <w:spacing w:line="276" w:lineRule="auto"/>
        <w:ind w:right="20"/>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lang w:bidi="ar-SA"/>
        </w:rPr>
        <w:drawing>
          <wp:inline distT="0" distB="0" distL="0" distR="0">
            <wp:extent cx="6105525" cy="4248150"/>
            <wp:effectExtent l="19050" t="0" r="9525" b="0"/>
            <wp:docPr id="5" name="Рисунок 5" descr="C:\Users\User\Desktop\доки\постановления совета министров\26.10\заготовки 2-3\45-46\Postanov_N2_3_13092018_Page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доки\постановления совета министров\26.10\заготовки 2-3\45-46\Postanov_N2_3_13092018_Page46.jpg"/>
                    <pic:cNvPicPr>
                      <a:picLocks noChangeAspect="1" noChangeArrowheads="1"/>
                    </pic:cNvPicPr>
                  </pic:nvPicPr>
                  <pic:blipFill>
                    <a:blip r:embed="rId13"/>
                    <a:srcRect/>
                    <a:stretch>
                      <a:fillRect/>
                    </a:stretch>
                  </pic:blipFill>
                  <pic:spPr bwMode="auto">
                    <a:xfrm>
                      <a:off x="0" y="0"/>
                      <a:ext cx="6105525" cy="4248150"/>
                    </a:xfrm>
                    <a:prstGeom prst="rect">
                      <a:avLst/>
                    </a:prstGeom>
                    <a:noFill/>
                    <a:ln w="9525">
                      <a:noFill/>
                      <a:miter lim="800000"/>
                      <a:headEnd/>
                      <a:tailEnd/>
                    </a:ln>
                  </pic:spPr>
                </pic:pic>
              </a:graphicData>
            </a:graphic>
          </wp:inline>
        </w:drawing>
      </w:r>
    </w:p>
    <w:p w:rsidR="00C512A0" w:rsidRPr="003932D7" w:rsidRDefault="00C512A0" w:rsidP="00836D2C">
      <w:pPr>
        <w:spacing w:line="276" w:lineRule="auto"/>
        <w:ind w:right="20"/>
        <w:jc w:val="both"/>
        <w:rPr>
          <w:rFonts w:ascii="Times New Roman" w:eastAsia="Times New Roman" w:hAnsi="Times New Roman" w:cs="Times New Roman"/>
          <w:sz w:val="26"/>
          <w:szCs w:val="26"/>
        </w:rPr>
      </w:pPr>
    </w:p>
    <w:p w:rsidR="003932D7" w:rsidRPr="003932D7" w:rsidRDefault="003932D7" w:rsidP="00D63BB8">
      <w:pPr>
        <w:spacing w:line="276" w:lineRule="auto"/>
        <w:ind w:firstLine="831"/>
        <w:rPr>
          <w:sz w:val="2"/>
          <w:szCs w:val="2"/>
        </w:rPr>
      </w:pPr>
    </w:p>
    <w:p w:rsidR="003932D7" w:rsidRPr="003932D7" w:rsidRDefault="003932D7" w:rsidP="00836B8A">
      <w:pPr>
        <w:numPr>
          <w:ilvl w:val="0"/>
          <w:numId w:val="50"/>
        </w:numPr>
        <w:tabs>
          <w:tab w:val="left" w:pos="1590"/>
        </w:tabs>
        <w:spacing w:line="276" w:lineRule="auto"/>
        <w:ind w:right="4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корма и кормовые добавки, произведенные из сырья животных, происходящих из хозяйств, свободных от заразных болезней животных, в том числе:</w:t>
      </w:r>
    </w:p>
    <w:p w:rsidR="003932D7" w:rsidRPr="003932D7" w:rsidRDefault="003932D7" w:rsidP="00D63BB8">
      <w:pPr>
        <w:spacing w:line="276" w:lineRule="auto"/>
        <w:ind w:left="4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губкообразной энцефалопатии крупного рогатого скота и скрепи овец - на территории страны, в соответствии с требованиями Кодекса МЭБ;</w:t>
      </w:r>
    </w:p>
    <w:p w:rsidR="003932D7" w:rsidRPr="003932D7" w:rsidRDefault="003932D7" w:rsidP="00D63BB8">
      <w:pPr>
        <w:spacing w:line="276" w:lineRule="auto"/>
        <w:ind w:left="4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африканской чумы свиней - на территории страны или административной территории в соответствии с регионализацией в течение последних 3 лет;</w:t>
      </w:r>
    </w:p>
    <w:p w:rsidR="003932D7" w:rsidRPr="003932D7" w:rsidRDefault="003932D7" w:rsidP="00D63BB8">
      <w:pPr>
        <w:spacing w:line="276" w:lineRule="auto"/>
        <w:ind w:left="4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лошадей,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3932D7" w:rsidRPr="003932D7" w:rsidRDefault="003932D7" w:rsidP="00D63BB8">
      <w:pPr>
        <w:spacing w:line="276" w:lineRule="auto"/>
        <w:ind w:left="4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классической чумы свиней - в течение последних 12 месяцев на территории страны или административной территории в соответствии с регионализацией, где животные содержались не менее 3 последних месяцев;</w:t>
      </w:r>
    </w:p>
    <w:p w:rsidR="003932D7" w:rsidRPr="003932D7" w:rsidRDefault="003932D7" w:rsidP="00D63BB8">
      <w:pPr>
        <w:spacing w:line="276" w:lineRule="auto"/>
        <w:ind w:left="4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оспы овец и коз - в течение последних 6 месяцев на территории хозяйства;</w:t>
      </w:r>
    </w:p>
    <w:p w:rsidR="003932D7" w:rsidRPr="003932D7" w:rsidRDefault="003932D7" w:rsidP="00D63BB8">
      <w:pPr>
        <w:spacing w:line="276" w:lineRule="auto"/>
        <w:ind w:left="20" w:right="4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сибирской язвы - в течение последних 20 дней на территории хозяйства; гриппа лошадей - в течение последнего 21 дня на территории страны, административной территории в соответствии с регионализацией, либо были обработаны таким образом, чтобы обеспечить инактивацию вируса;</w:t>
      </w:r>
    </w:p>
    <w:p w:rsidR="003932D7" w:rsidRPr="003932D7" w:rsidRDefault="003932D7" w:rsidP="00D63BB8">
      <w:pPr>
        <w:spacing w:line="276" w:lineRule="auto"/>
        <w:ind w:left="20" w:right="40" w:firstLine="831"/>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гриппа птиц - в течение последних 12 месяцев на территории хозяйства, либо содержались на территории такого хозяйства в течение последнего 21 дня, либо были обработаны таким образом, чтобы обеспечить инактивацию вируса; других вирусов гриппа - в течение последних 3 месяцев в хозяйстве; болезни Ньюкасла птиц - в течение последних 12 месяцев на территории страны или административной территории в соответствии с регионализацией до убоя;</w:t>
      </w:r>
    </w:p>
    <w:p w:rsidR="003932D7" w:rsidRPr="003932D7" w:rsidRDefault="003932D7" w:rsidP="00D63BB8">
      <w:pPr>
        <w:spacing w:line="276" w:lineRule="auto"/>
        <w:ind w:left="2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орнитоза (пситтакоза) - в течение последних 6 месяцев на территории хозяйства.</w:t>
      </w:r>
    </w:p>
    <w:p w:rsidR="003932D7" w:rsidRPr="003932D7" w:rsidRDefault="003932D7" w:rsidP="00836B8A">
      <w:pPr>
        <w:numPr>
          <w:ilvl w:val="0"/>
          <w:numId w:val="50"/>
        </w:numPr>
        <w:spacing w:line="276" w:lineRule="auto"/>
        <w:ind w:right="4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Для производства кормов не используется говядина, баранина, субпродукты, мясная и мясокостная мука или другое сырье, полученные из стран неблагополучных по губкообразной энцефалопатии крупного рогатого скота и скрепи овец, в соответствии с требованиями Кодекса МЭБ.</w:t>
      </w:r>
    </w:p>
    <w:p w:rsidR="003932D7" w:rsidRPr="003932D7" w:rsidRDefault="003932D7" w:rsidP="00836B8A">
      <w:pPr>
        <w:numPr>
          <w:ilvl w:val="0"/>
          <w:numId w:val="50"/>
        </w:numPr>
        <w:spacing w:line="276" w:lineRule="auto"/>
        <w:ind w:right="4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Сырье для приготовления кормов должно быть только боенского происхождения и подлежит послеубойной ветеринарно-санитарной экспертизе.</w:t>
      </w:r>
    </w:p>
    <w:p w:rsidR="003932D7" w:rsidRPr="003932D7" w:rsidRDefault="003932D7" w:rsidP="00836B8A">
      <w:pPr>
        <w:numPr>
          <w:ilvl w:val="0"/>
          <w:numId w:val="50"/>
        </w:numPr>
        <w:spacing w:line="276" w:lineRule="auto"/>
        <w:ind w:right="4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Сырье должно быть обработано при температуре не ниже плюс 133 градусов Цельсия (271,4 градусов по Фаренгейту), не менее 20 минут при давлении 3 бар (42,824 фунта на квадратный см), или должно быть обработано согласно альтернативной системе термообработки, обеспечивающей соответствующие требования к безопасности в отношении установленного микробиологического стандарта.</w:t>
      </w:r>
    </w:p>
    <w:p w:rsidR="003932D7" w:rsidRPr="003932D7" w:rsidRDefault="003932D7" w:rsidP="00836B8A">
      <w:pPr>
        <w:numPr>
          <w:ilvl w:val="0"/>
          <w:numId w:val="50"/>
        </w:numPr>
        <w:spacing w:line="276" w:lineRule="auto"/>
        <w:ind w:right="4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Корма и кормовые добавки не должны содержать сальмонелл, ботулинического токсина, энтеропатогенную и анаэробную микрофлору. Общая бактериальная обсемененность не должна превышать 500 тыс. м.к. в 1 г.</w:t>
      </w:r>
    </w:p>
    <w:p w:rsidR="003932D7" w:rsidRPr="003932D7" w:rsidRDefault="003932D7" w:rsidP="00D63BB8">
      <w:pPr>
        <w:spacing w:line="276" w:lineRule="auto"/>
        <w:ind w:firstLine="831"/>
      </w:pPr>
    </w:p>
    <w:p w:rsidR="003932D7" w:rsidRPr="003932D7" w:rsidRDefault="003932D7" w:rsidP="00D63BB8">
      <w:pPr>
        <w:spacing w:line="276" w:lineRule="auto"/>
        <w:ind w:left="20" w:firstLine="831"/>
        <w:jc w:val="center"/>
        <w:rPr>
          <w:rFonts w:ascii="Times New Roman" w:eastAsia="Times New Roman" w:hAnsi="Times New Roman" w:cs="Times New Roman"/>
          <w:b/>
          <w:bCs/>
          <w:sz w:val="26"/>
          <w:szCs w:val="26"/>
        </w:rPr>
      </w:pPr>
      <w:r w:rsidRPr="003932D7">
        <w:rPr>
          <w:rFonts w:ascii="Times New Roman" w:eastAsia="Times New Roman" w:hAnsi="Times New Roman" w:cs="Times New Roman"/>
          <w:b/>
          <w:bCs/>
          <w:sz w:val="26"/>
          <w:szCs w:val="26"/>
        </w:rPr>
        <w:t>XXXVII. Ветеринарно-санитарные требования при ввозе на территорию Донецкой Народной Республики кормов для животных растительного происхождения</w:t>
      </w:r>
    </w:p>
    <w:p w:rsidR="003932D7" w:rsidRPr="003932D7" w:rsidRDefault="003932D7" w:rsidP="00D63BB8">
      <w:pPr>
        <w:spacing w:line="276" w:lineRule="auto"/>
        <w:ind w:firstLine="831"/>
      </w:pPr>
    </w:p>
    <w:p w:rsidR="003932D7" w:rsidRPr="003932D7" w:rsidRDefault="003932D7" w:rsidP="00836B8A">
      <w:pPr>
        <w:numPr>
          <w:ilvl w:val="0"/>
          <w:numId w:val="51"/>
        </w:numPr>
        <w:tabs>
          <w:tab w:val="left" w:pos="1575"/>
        </w:tabs>
        <w:spacing w:line="276" w:lineRule="auto"/>
        <w:ind w:right="4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К ввозу на территорию Донецкой Народной Республики допускаются: кормовое сырье, корма растительного происхождения и корма, содержащие компоненты растительного происхождения (фуражное зерно, соевые бобы, горох, тапиока, шроты из арахиса, сои, подсолнечника и др.) для животных (далее - корма), происходящие и отгружаемые с административных территорий, свободных от заразных болезней животных, в том числе:</w:t>
      </w:r>
    </w:p>
    <w:p w:rsidR="003932D7" w:rsidRPr="003932D7" w:rsidRDefault="003932D7" w:rsidP="00D63BB8">
      <w:pPr>
        <w:spacing w:line="276" w:lineRule="auto"/>
        <w:ind w:left="20" w:right="40" w:firstLine="831"/>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чумы крупного и мелкого рогатого скота, чумы верблюдов, африканской и классической чумы свиней, африканской чумы лошадей, ящура, оспы овец и коз, высокопатогенного гриппа - в течение последних 12 месяцев на административной территории (штат, провинция, департамент, земля, область, край, и пр.).</w:t>
      </w:r>
    </w:p>
    <w:p w:rsidR="003932D7" w:rsidRPr="003932D7" w:rsidRDefault="003932D7" w:rsidP="00836B8A">
      <w:pPr>
        <w:numPr>
          <w:ilvl w:val="0"/>
          <w:numId w:val="51"/>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lastRenderedPageBreak/>
        <w:t xml:space="preserve"> Корма ввозятся или перевозятся с перерабатывающих предприятий.</w:t>
      </w:r>
    </w:p>
    <w:p w:rsidR="003932D7" w:rsidRPr="003932D7" w:rsidRDefault="003932D7" w:rsidP="00836B8A">
      <w:pPr>
        <w:numPr>
          <w:ilvl w:val="0"/>
          <w:numId w:val="51"/>
        </w:numPr>
        <w:spacing w:line="276" w:lineRule="auto"/>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Корма не должны быть токсичными для животных.</w:t>
      </w:r>
    </w:p>
    <w:p w:rsidR="003932D7" w:rsidRPr="003932D7" w:rsidRDefault="003932D7" w:rsidP="00836B8A">
      <w:pPr>
        <w:numPr>
          <w:ilvl w:val="0"/>
          <w:numId w:val="5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Корма не должны содержать зерна с признаками фузариоза в концентрации превышающей 1% от массы корма, а тяжелых металлов, микотоксинов и пестицидов выше установленных норм.</w:t>
      </w:r>
    </w:p>
    <w:p w:rsidR="003932D7" w:rsidRPr="003932D7" w:rsidRDefault="003932D7" w:rsidP="00836B8A">
      <w:pPr>
        <w:numPr>
          <w:ilvl w:val="0"/>
          <w:numId w:val="51"/>
        </w:numPr>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 xml:space="preserve"> Предельно-допустимые количества для отдельных видов фуражного зерна и других кормовых средств:</w:t>
      </w:r>
    </w:p>
    <w:p w:rsidR="003932D7" w:rsidRPr="003932D7" w:rsidRDefault="003932D7" w:rsidP="00836B8A">
      <w:pPr>
        <w:numPr>
          <w:ilvl w:val="0"/>
          <w:numId w:val="52"/>
        </w:numPr>
        <w:tabs>
          <w:tab w:val="left" w:pos="1763"/>
        </w:tabs>
        <w:spacing w:line="276" w:lineRule="auto"/>
        <w:ind w:right="20"/>
        <w:jc w:val="both"/>
        <w:rPr>
          <w:rFonts w:ascii="Times New Roman" w:eastAsia="Times New Roman" w:hAnsi="Times New Roman" w:cs="Times New Roman"/>
          <w:sz w:val="26"/>
          <w:szCs w:val="26"/>
        </w:rPr>
      </w:pPr>
      <w:r w:rsidRPr="003932D7">
        <w:rPr>
          <w:rFonts w:ascii="Times New Roman" w:eastAsia="Times New Roman" w:hAnsi="Times New Roman" w:cs="Times New Roman"/>
          <w:sz w:val="26"/>
          <w:szCs w:val="26"/>
        </w:rPr>
        <w:t>Зерно и зернобобовые для фуражных целей (пшеница, ячмень, овес, кукуруза, горох, просо, рожь, соя-бобы и др.):</w:t>
      </w:r>
    </w:p>
    <w:p w:rsidR="003932D7" w:rsidRPr="003932D7" w:rsidRDefault="003932D7" w:rsidP="00D63BB8">
      <w:pPr>
        <w:spacing w:line="276" w:lineRule="auto"/>
        <w:ind w:firstLine="831"/>
        <w:rPr>
          <w:sz w:val="2"/>
          <w:szCs w:val="2"/>
        </w:rPr>
      </w:pPr>
    </w:p>
    <w:p w:rsidR="003932D7" w:rsidRPr="003932D7" w:rsidRDefault="003932D7" w:rsidP="00D63BB8">
      <w:pPr>
        <w:spacing w:line="276" w:lineRule="auto"/>
        <w:ind w:firstLine="831"/>
        <w:rPr>
          <w:sz w:val="2"/>
          <w:szCs w:val="2"/>
        </w:rPr>
      </w:pPr>
    </w:p>
    <w:p w:rsidR="008E2242" w:rsidRDefault="005C78D7" w:rsidP="005C78D7">
      <w:pPr>
        <w:pStyle w:val="23"/>
        <w:spacing w:before="0" w:after="0" w:line="276" w:lineRule="auto"/>
        <w:ind w:right="-11"/>
        <w:jc w:val="left"/>
      </w:pPr>
      <w:r>
        <w:rPr>
          <w:noProof/>
          <w:lang w:bidi="ar-SA"/>
        </w:rPr>
        <w:drawing>
          <wp:inline distT="0" distB="0" distL="0" distR="0">
            <wp:extent cx="6105525" cy="6124575"/>
            <wp:effectExtent l="19050" t="0" r="9525" b="0"/>
            <wp:docPr id="6" name="Рисунок 6" descr="C:\Users\User\Desktop\доки\постановления совета министров\26.10\заготовки 2-3\48-50\Postanov_N2_3_13092018_Page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доки\постановления совета министров\26.10\заготовки 2-3\48-50\Postanov_N2_3_13092018_Page48.jpg"/>
                    <pic:cNvPicPr>
                      <a:picLocks noChangeAspect="1" noChangeArrowheads="1"/>
                    </pic:cNvPicPr>
                  </pic:nvPicPr>
                  <pic:blipFill>
                    <a:blip r:embed="rId14"/>
                    <a:srcRect/>
                    <a:stretch>
                      <a:fillRect/>
                    </a:stretch>
                  </pic:blipFill>
                  <pic:spPr bwMode="auto">
                    <a:xfrm>
                      <a:off x="0" y="0"/>
                      <a:ext cx="6105525" cy="6124575"/>
                    </a:xfrm>
                    <a:prstGeom prst="rect">
                      <a:avLst/>
                    </a:prstGeom>
                    <a:noFill/>
                    <a:ln w="9525">
                      <a:noFill/>
                      <a:miter lim="800000"/>
                      <a:headEnd/>
                      <a:tailEnd/>
                    </a:ln>
                  </pic:spPr>
                </pic:pic>
              </a:graphicData>
            </a:graphic>
          </wp:inline>
        </w:drawing>
      </w:r>
    </w:p>
    <w:p w:rsidR="005C78D7" w:rsidRDefault="005C78D7" w:rsidP="005C78D7">
      <w:pPr>
        <w:pStyle w:val="23"/>
        <w:spacing w:before="0" w:after="0" w:line="276" w:lineRule="auto"/>
        <w:ind w:right="-11"/>
        <w:jc w:val="left"/>
        <w:rPr>
          <w:noProof/>
          <w:lang w:bidi="ar-SA"/>
        </w:rPr>
      </w:pPr>
    </w:p>
    <w:p w:rsidR="005C78D7" w:rsidRDefault="005C78D7" w:rsidP="005C78D7">
      <w:pPr>
        <w:pStyle w:val="23"/>
        <w:spacing w:before="0" w:after="0" w:line="276" w:lineRule="auto"/>
        <w:ind w:right="-11"/>
        <w:jc w:val="left"/>
      </w:pPr>
      <w:r>
        <w:rPr>
          <w:noProof/>
          <w:lang w:bidi="ar-SA"/>
        </w:rPr>
        <w:lastRenderedPageBreak/>
        <w:drawing>
          <wp:inline distT="0" distB="0" distL="0" distR="0">
            <wp:extent cx="6076950" cy="8886825"/>
            <wp:effectExtent l="19050" t="0" r="0" b="0"/>
            <wp:docPr id="7" name="Рисунок 7" descr="C:\Users\User\Desktop\доки\постановления совета министров\26.10\заготовки 2-3\48-50\Postanov_N2_3_13092018_Page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доки\постановления совета министров\26.10\заготовки 2-3\48-50\Postanov_N2_3_13092018_Page49.jpg"/>
                    <pic:cNvPicPr>
                      <a:picLocks noChangeAspect="1" noChangeArrowheads="1"/>
                    </pic:cNvPicPr>
                  </pic:nvPicPr>
                  <pic:blipFill>
                    <a:blip r:embed="rId15"/>
                    <a:srcRect/>
                    <a:stretch>
                      <a:fillRect/>
                    </a:stretch>
                  </pic:blipFill>
                  <pic:spPr bwMode="auto">
                    <a:xfrm>
                      <a:off x="0" y="0"/>
                      <a:ext cx="6076950" cy="8886825"/>
                    </a:xfrm>
                    <a:prstGeom prst="rect">
                      <a:avLst/>
                    </a:prstGeom>
                    <a:noFill/>
                    <a:ln w="9525">
                      <a:noFill/>
                      <a:miter lim="800000"/>
                      <a:headEnd/>
                      <a:tailEnd/>
                    </a:ln>
                  </pic:spPr>
                </pic:pic>
              </a:graphicData>
            </a:graphic>
          </wp:inline>
        </w:drawing>
      </w:r>
    </w:p>
    <w:p w:rsidR="005C78D7" w:rsidRDefault="005C78D7" w:rsidP="005C78D7">
      <w:pPr>
        <w:pStyle w:val="23"/>
        <w:spacing w:before="0" w:after="0" w:line="276" w:lineRule="auto"/>
        <w:ind w:right="-11"/>
        <w:jc w:val="left"/>
      </w:pPr>
      <w:r>
        <w:rPr>
          <w:noProof/>
          <w:lang w:bidi="ar-SA"/>
        </w:rPr>
        <w:lastRenderedPageBreak/>
        <w:drawing>
          <wp:inline distT="0" distB="0" distL="0" distR="0">
            <wp:extent cx="6115050" cy="2124075"/>
            <wp:effectExtent l="19050" t="0" r="0" b="0"/>
            <wp:docPr id="9" name="Рисунок 9" descr="C:\Users\User\Desktop\доки\постановления совета министров\26.10\заготовки 2-3\48-50\Postanov_N2_3_13092018_Page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доки\постановления совета министров\26.10\заготовки 2-3\48-50\Postanov_N2_3_13092018_Page50.jpg"/>
                    <pic:cNvPicPr>
                      <a:picLocks noChangeAspect="1" noChangeArrowheads="1"/>
                    </pic:cNvPicPr>
                  </pic:nvPicPr>
                  <pic:blipFill>
                    <a:blip r:embed="rId16"/>
                    <a:srcRect/>
                    <a:stretch>
                      <a:fillRect/>
                    </a:stretch>
                  </pic:blipFill>
                  <pic:spPr bwMode="auto">
                    <a:xfrm>
                      <a:off x="0" y="0"/>
                      <a:ext cx="6115050" cy="2124075"/>
                    </a:xfrm>
                    <a:prstGeom prst="rect">
                      <a:avLst/>
                    </a:prstGeom>
                    <a:noFill/>
                    <a:ln w="9525">
                      <a:noFill/>
                      <a:miter lim="800000"/>
                      <a:headEnd/>
                      <a:tailEnd/>
                    </a:ln>
                  </pic:spPr>
                </pic:pic>
              </a:graphicData>
            </a:graphic>
          </wp:inline>
        </w:drawing>
      </w:r>
    </w:p>
    <w:p w:rsidR="002A0201" w:rsidRDefault="002A0201" w:rsidP="005C78D7">
      <w:pPr>
        <w:pStyle w:val="23"/>
        <w:spacing w:before="0" w:after="0" w:line="276" w:lineRule="auto"/>
        <w:ind w:right="-11"/>
        <w:jc w:val="left"/>
      </w:pPr>
    </w:p>
    <w:p w:rsidR="002A0201" w:rsidRDefault="002A0201" w:rsidP="002A0201">
      <w:pPr>
        <w:pStyle w:val="23"/>
        <w:spacing w:before="0" w:after="0" w:line="276" w:lineRule="auto"/>
        <w:ind w:right="-11" w:firstLine="709"/>
        <w:jc w:val="both"/>
      </w:pPr>
    </w:p>
    <w:p w:rsidR="008833D8" w:rsidRDefault="008833D8" w:rsidP="002A0201">
      <w:pPr>
        <w:spacing w:line="276" w:lineRule="auto"/>
        <w:ind w:firstLine="709"/>
        <w:jc w:val="both"/>
        <w:rPr>
          <w:sz w:val="2"/>
          <w:szCs w:val="2"/>
        </w:rPr>
      </w:pPr>
    </w:p>
    <w:p w:rsidR="002A0201" w:rsidRDefault="002A0201" w:rsidP="002A0201">
      <w:pPr>
        <w:spacing w:line="276" w:lineRule="auto"/>
        <w:ind w:firstLine="709"/>
        <w:jc w:val="both"/>
        <w:rPr>
          <w:sz w:val="2"/>
          <w:szCs w:val="2"/>
        </w:rPr>
      </w:pPr>
    </w:p>
    <w:p w:rsidR="002A0201" w:rsidRDefault="002A0201" w:rsidP="002A0201">
      <w:pPr>
        <w:spacing w:line="276" w:lineRule="auto"/>
        <w:ind w:firstLine="709"/>
        <w:jc w:val="both"/>
        <w:rPr>
          <w:sz w:val="2"/>
          <w:szCs w:val="2"/>
        </w:rPr>
      </w:pPr>
    </w:p>
    <w:p w:rsidR="002A0201" w:rsidRDefault="002A0201" w:rsidP="002A0201">
      <w:pPr>
        <w:spacing w:line="276" w:lineRule="auto"/>
        <w:ind w:firstLine="709"/>
        <w:jc w:val="both"/>
        <w:rPr>
          <w:sz w:val="2"/>
          <w:szCs w:val="2"/>
        </w:rPr>
      </w:pPr>
    </w:p>
    <w:p w:rsidR="002A0201" w:rsidRPr="008833D8" w:rsidRDefault="002A0201" w:rsidP="002A0201">
      <w:pPr>
        <w:spacing w:line="276" w:lineRule="auto"/>
        <w:ind w:firstLine="709"/>
        <w:jc w:val="both"/>
        <w:rPr>
          <w:sz w:val="2"/>
          <w:szCs w:val="2"/>
        </w:rPr>
        <w:sectPr w:rsidR="002A0201" w:rsidRPr="008833D8" w:rsidSect="002A0201">
          <w:type w:val="continuous"/>
          <w:pgSz w:w="11906" w:h="16838"/>
          <w:pgMar w:top="1134" w:right="991" w:bottom="993" w:left="1134" w:header="0" w:footer="3" w:gutter="0"/>
          <w:cols w:space="720"/>
          <w:noEndnote/>
          <w:docGrid w:linePitch="360"/>
        </w:sectPr>
      </w:pPr>
    </w:p>
    <w:p w:rsidR="008833D8" w:rsidRPr="008833D8" w:rsidRDefault="008833D8" w:rsidP="00836B8A">
      <w:pPr>
        <w:numPr>
          <w:ilvl w:val="0"/>
          <w:numId w:val="53"/>
        </w:numPr>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lastRenderedPageBreak/>
        <w:t xml:space="preserve"> Суммарная бета-активность не должна превышать 600 беккерелей на 1 кг во всех перечисленных продуктах.</w:t>
      </w:r>
    </w:p>
    <w:p w:rsidR="008833D8" w:rsidRPr="008833D8" w:rsidRDefault="008833D8" w:rsidP="00836B8A">
      <w:pPr>
        <w:numPr>
          <w:ilvl w:val="0"/>
          <w:numId w:val="53"/>
        </w:numPr>
        <w:tabs>
          <w:tab w:val="left" w:pos="1701"/>
        </w:tabs>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Корма, произведенные без использования ГМО-компонентов, могут содержать не зарегистрированных линий - 0,5% и менее и (или) зарегистрированных линий - 0,9% и менее каждого ГМО-компонента.</w:t>
      </w:r>
    </w:p>
    <w:p w:rsidR="008833D8" w:rsidRPr="008833D8" w:rsidRDefault="008833D8" w:rsidP="00836B8A">
      <w:pPr>
        <w:numPr>
          <w:ilvl w:val="0"/>
          <w:numId w:val="53"/>
        </w:numPr>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Корма, произведенные с использованием ГМО-компонентов, могут содержать не зарегистрированных линий - 0,5% и менее каждого ГМО- компонента.</w:t>
      </w:r>
    </w:p>
    <w:p w:rsidR="008833D8" w:rsidRPr="008833D8" w:rsidRDefault="008833D8" w:rsidP="002A0201">
      <w:pPr>
        <w:spacing w:line="276" w:lineRule="auto"/>
        <w:ind w:firstLine="709"/>
        <w:jc w:val="both"/>
      </w:pPr>
    </w:p>
    <w:p w:rsidR="008833D8" w:rsidRPr="008833D8" w:rsidRDefault="008833D8" w:rsidP="00836B8A">
      <w:pPr>
        <w:numPr>
          <w:ilvl w:val="0"/>
          <w:numId w:val="54"/>
        </w:numPr>
        <w:tabs>
          <w:tab w:val="left" w:pos="1470"/>
        </w:tabs>
        <w:spacing w:after="180" w:line="276" w:lineRule="auto"/>
        <w:ind w:right="160"/>
        <w:jc w:val="both"/>
        <w:rPr>
          <w:rFonts w:ascii="Times New Roman" w:eastAsia="Times New Roman" w:hAnsi="Times New Roman" w:cs="Times New Roman"/>
          <w:b/>
          <w:bCs/>
          <w:sz w:val="26"/>
          <w:szCs w:val="26"/>
        </w:rPr>
      </w:pPr>
      <w:r w:rsidRPr="008833D8">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кормовых добавок для кошек и собак, а также готовых кормов для кошек и собак, прошедших термическую обработку</w:t>
      </w:r>
    </w:p>
    <w:p w:rsidR="008833D8" w:rsidRPr="008833D8" w:rsidRDefault="008833D8" w:rsidP="002A0201">
      <w:pPr>
        <w:spacing w:line="276" w:lineRule="auto"/>
        <w:ind w:firstLine="709"/>
        <w:jc w:val="both"/>
      </w:pPr>
    </w:p>
    <w:p w:rsidR="008833D8" w:rsidRPr="008833D8" w:rsidRDefault="008833D8" w:rsidP="00836B8A">
      <w:pPr>
        <w:numPr>
          <w:ilvl w:val="0"/>
          <w:numId w:val="55"/>
        </w:numPr>
        <w:spacing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К ввозу на территории Донецкой Народной Республики допускаются кормовые добавки для кошек и собак, а также готовые корма для кошек и собак, прошедшие термическую обработку, и полученные на предприятиях. Готовые корма для кошек и собак, прошедшие термическую обработку должны быть получены из сырья, происходящего с административных территорий, свободных от заразных болезней животных и птиц, в том числе:</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африканской чумы свиней, африканской чумы лошадей, чумы крупного и мелкого рогатого скота, чумы верблюдов, классической чумы свиней, ящура, оспы овец и коз - в течение последних 12 месяцев на административной территории в соответствии с регионализацией;</w:t>
      </w:r>
    </w:p>
    <w:p w:rsidR="008833D8" w:rsidRPr="008833D8" w:rsidRDefault="008833D8" w:rsidP="002A0201">
      <w:pPr>
        <w:spacing w:after="180"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сибирской язвы и анаэробных инфекций - в течение последних 3 месяцев на территории хозяйства.</w:t>
      </w:r>
    </w:p>
    <w:p w:rsidR="008833D8" w:rsidRPr="008833D8" w:rsidRDefault="008833D8" w:rsidP="00836B8A">
      <w:pPr>
        <w:numPr>
          <w:ilvl w:val="0"/>
          <w:numId w:val="55"/>
        </w:numPr>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Сырье для приготовления кормов должно быть только боенского происхождения и подлежит послеубойной ветеринарно-санитарной экспертизе.</w:t>
      </w:r>
    </w:p>
    <w:p w:rsidR="008833D8" w:rsidRPr="008833D8" w:rsidRDefault="008833D8" w:rsidP="00836B8A">
      <w:pPr>
        <w:numPr>
          <w:ilvl w:val="0"/>
          <w:numId w:val="55"/>
        </w:numPr>
        <w:spacing w:after="184"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lastRenderedPageBreak/>
        <w:t xml:space="preserve"> Для производства кормов не используются сырье, содержащее материалы специфического риска, содержимое желудков и кишечника, полученных при убое крупного и мелкого рогатого скота, заготовленное в странах неблагополучных по губкообразной энцефалопатии крупного рогатого скота.</w:t>
      </w:r>
    </w:p>
    <w:p w:rsidR="008833D8" w:rsidRPr="008833D8" w:rsidRDefault="008833D8" w:rsidP="00836B8A">
      <w:pPr>
        <w:numPr>
          <w:ilvl w:val="0"/>
          <w:numId w:val="55"/>
        </w:numPr>
        <w:spacing w:after="176"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Корма не должны содержать сальмонелл, ботулинического токсина, энтеропатогенную и анаэробную микрофлору. Общая бактериальная обсемененность не должна превышать 500 тыс. м.к. в 1 г, что должно подтверждаться данными лабораторных исследований.</w:t>
      </w:r>
    </w:p>
    <w:p w:rsidR="008833D8" w:rsidRPr="008833D8" w:rsidRDefault="008833D8" w:rsidP="00836B8A">
      <w:pPr>
        <w:numPr>
          <w:ilvl w:val="0"/>
          <w:numId w:val="55"/>
        </w:numPr>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Сырье должно быть обработано при температуре не ниже плюс 133 градусов Цельсия (271,4 градусов по Фаренгейту), не менее 20 минут при давлении 3 бар (42,824 фунта на квадратный см), или подвергнуто альтернативной системе термообработке, обеспечивающей соответствующие требования к безопасности в отношении установленного микробиологического стандарта.</w:t>
      </w:r>
    </w:p>
    <w:p w:rsidR="008833D8" w:rsidRPr="008833D8" w:rsidRDefault="008833D8" w:rsidP="002A0201">
      <w:pPr>
        <w:spacing w:line="276" w:lineRule="auto"/>
        <w:ind w:firstLine="709"/>
        <w:jc w:val="both"/>
      </w:pPr>
    </w:p>
    <w:p w:rsidR="008833D8" w:rsidRPr="008833D8" w:rsidRDefault="008833D8" w:rsidP="00836B8A">
      <w:pPr>
        <w:keepNext/>
        <w:keepLines/>
        <w:numPr>
          <w:ilvl w:val="0"/>
          <w:numId w:val="54"/>
        </w:numPr>
        <w:tabs>
          <w:tab w:val="left" w:pos="1365"/>
        </w:tabs>
        <w:spacing w:after="180" w:line="276" w:lineRule="auto"/>
        <w:ind w:right="260"/>
        <w:jc w:val="both"/>
        <w:outlineLvl w:val="0"/>
        <w:rPr>
          <w:rFonts w:ascii="Times New Roman" w:eastAsia="Times New Roman" w:hAnsi="Times New Roman" w:cs="Times New Roman"/>
          <w:b/>
          <w:bCs/>
          <w:sz w:val="26"/>
          <w:szCs w:val="26"/>
        </w:rPr>
      </w:pPr>
      <w:r w:rsidRPr="008833D8">
        <w:rPr>
          <w:rFonts w:ascii="Times New Roman" w:eastAsia="Times New Roman" w:hAnsi="Times New Roman" w:cs="Times New Roman"/>
          <w:b/>
          <w:bCs/>
          <w:sz w:val="26"/>
          <w:szCs w:val="26"/>
        </w:rPr>
        <w:t>Ветеринарно-санитарные требования при ввозе на территорию Донецкой Народной Республики охотничьих трофеев</w:t>
      </w:r>
    </w:p>
    <w:p w:rsidR="008833D8" w:rsidRPr="008833D8" w:rsidRDefault="008833D8" w:rsidP="002A0201">
      <w:pPr>
        <w:spacing w:line="276" w:lineRule="auto"/>
        <w:ind w:firstLine="709"/>
        <w:jc w:val="both"/>
      </w:pPr>
    </w:p>
    <w:p w:rsidR="008833D8" w:rsidRPr="008833D8" w:rsidRDefault="008833D8" w:rsidP="00836B8A">
      <w:pPr>
        <w:numPr>
          <w:ilvl w:val="0"/>
          <w:numId w:val="56"/>
        </w:numPr>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К ввозу на территории Донецкой Народной Республики допускаются охотничьи трофеи, полученные от животных, прошедших полную таксидермическую обработку, гарантирующую их сохранность при комнатной температуре.</w:t>
      </w:r>
    </w:p>
    <w:p w:rsidR="008833D8" w:rsidRPr="008833D8" w:rsidRDefault="008833D8" w:rsidP="00836B8A">
      <w:pPr>
        <w:numPr>
          <w:ilvl w:val="0"/>
          <w:numId w:val="56"/>
        </w:numPr>
        <w:spacing w:after="180"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Чучела всех видов животных и рыб или их фрагменты, прошедшие полную таксидермическую обработку, ввозимые на территории Донецкой Народной Республики не требуют сопровождения ветеринарными документами, при условии представления документов, подтверждающих их приобретение в розничной сети.</w:t>
      </w:r>
    </w:p>
    <w:p w:rsidR="008833D8" w:rsidRPr="008833D8" w:rsidRDefault="008833D8" w:rsidP="00836B8A">
      <w:pPr>
        <w:numPr>
          <w:ilvl w:val="0"/>
          <w:numId w:val="56"/>
        </w:numPr>
        <w:spacing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 Не нарушая положений, предусмотренных Конвенцией о международной торговле видами дикой фауны и флоры, находящимися под угрозой уничтожения (СИТЕС), ввозимые на территории Донецкой Народной Республики охотничьи трофеи всех видов, не прошедшие таксидермическую обработку, должны соответствовать следующим условиям:</w:t>
      </w:r>
    </w:p>
    <w:p w:rsidR="008833D8" w:rsidRPr="008833D8" w:rsidRDefault="008833D8" w:rsidP="00836B8A">
      <w:pPr>
        <w:numPr>
          <w:ilvl w:val="0"/>
          <w:numId w:val="57"/>
        </w:numPr>
        <w:tabs>
          <w:tab w:val="left" w:pos="1618"/>
        </w:tabs>
        <w:spacing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Должны быть получены от животных (птиц), происходящих из территорий, официально свободных от заразных болезней животных, в том числе:</w:t>
      </w:r>
    </w:p>
    <w:p w:rsidR="008833D8" w:rsidRPr="008833D8" w:rsidRDefault="008833D8" w:rsidP="002A0201">
      <w:pPr>
        <w:spacing w:line="276" w:lineRule="auto"/>
        <w:ind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для всех видов животных:</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ящура - в течение последних 12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бешенства - в течение последних 6 месяцев на территории охотничьего угодья или иного места обитания;</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сибирской язвы - в течение последних 3 месяцев на территории охотничьего </w:t>
      </w:r>
      <w:r w:rsidRPr="008833D8">
        <w:rPr>
          <w:rFonts w:ascii="Times New Roman" w:eastAsia="Times New Roman" w:hAnsi="Times New Roman" w:cs="Times New Roman"/>
          <w:sz w:val="26"/>
          <w:szCs w:val="26"/>
        </w:rPr>
        <w:lastRenderedPageBreak/>
        <w:t>угодья, хозяйства или иного места обитания;</w:t>
      </w:r>
    </w:p>
    <w:p w:rsidR="008833D8" w:rsidRPr="008833D8" w:rsidRDefault="008833D8" w:rsidP="002A0201">
      <w:pPr>
        <w:spacing w:line="276" w:lineRule="auto"/>
        <w:ind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для крупных жвачных парнокопытных:</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лихорадки долины Рифт - в течение последних 48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чумы мелких жвачных - в течение последних 36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болезни Ауески (псевдобешенства) - на территории страны, в соответствии с требованиями Кодекса МЭБ;</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везикулярного стоматита,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для мелких жвачных парнокопытных:</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лихорадки долины Рифт - в течение последних 48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КУ-лихорадки - в течение последних 12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чумы мелких жвачных, меди-висны, аденоматоза артрита-энцефалита, пограничной болезни - в течение последних 36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паратуберкулеза - в течение последних 6 месяцев на территории охотничьего угодья, хозяйства или иного места обитания;</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скрепи - в течение последних 7 лет на территории страны или административной территории в соответствии с регионализацией в соответствии с Кодексом МЭБ;</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туберкулеза, бруцеллеза - в течение последних 6 месяцев на территории охотничьего угодья, хозяйства или иного места обитания;</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оспы овец и коз - в течение последних 12 месяцев на территории страны или административной территории в соответствии с регионализацией; для мелких нежвачных животных (для восприимчивых животных):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энтеровирусного энцефаломиелита свиней (болезни Тешена) - в течение последних 36 месяцев на территории охотничьего угодья, хозяйства или иного места обитания;</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 xml:space="preserve">классической чумы свиней - в течение последних 12 месяцев на территории </w:t>
      </w:r>
      <w:r w:rsidRPr="008833D8">
        <w:rPr>
          <w:rFonts w:ascii="Times New Roman" w:eastAsia="Times New Roman" w:hAnsi="Times New Roman" w:cs="Times New Roman"/>
          <w:sz w:val="26"/>
          <w:szCs w:val="26"/>
        </w:rPr>
        <w:lastRenderedPageBreak/>
        <w:t>охотничьего угодья, хозяйства или иного места обитания;</w:t>
      </w:r>
    </w:p>
    <w:p w:rsidR="008833D8" w:rsidRPr="008833D8" w:rsidRDefault="008833D8" w:rsidP="002A0201">
      <w:pPr>
        <w:spacing w:line="276" w:lineRule="auto"/>
        <w:ind w:left="20"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болезни Ауески (псевдобешенства) - на территории страны или административной территории в соответствии с регионализацией, в соответствии с Кодексом МЭБ.</w:t>
      </w:r>
    </w:p>
    <w:p w:rsidR="008833D8" w:rsidRPr="008833D8" w:rsidRDefault="008833D8" w:rsidP="002A0201">
      <w:pPr>
        <w:spacing w:line="276" w:lineRule="auto"/>
        <w:ind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для непарнокопытных:</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сапа, инфекционного энцефаломиелита лошадей всех типов, вирусного артериита - в течение последних 36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инфекционной анемии, случной болезни, эпизоотического лимфангоита, инфекционного метрита лошадей - в течение последних 12 месяцев на территории охотничьего угодья, хозяйства или иного места обитания;</w:t>
      </w:r>
    </w:p>
    <w:p w:rsidR="008833D8" w:rsidRPr="008833D8" w:rsidRDefault="008833D8" w:rsidP="002A0201">
      <w:pPr>
        <w:spacing w:line="276" w:lineRule="auto"/>
        <w:ind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для пернатой дичи (птицы):</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гриппа, подлежащего в соответствии с Кодексом здоровья наземных животных МЭБ обязательной декларации - в течение последних 6 месяцев на территории страны или административной территории в соответствии с регионализацией;</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других вирусов гриппа - в течение последних 3 месяцев на территории охотничьего угодья, хозяйства или иного места обитания;</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орнитоза (пситтакоза), инфекционного бронхита, оспы - в течение последних 6 месяцев на территории охотничьего угодья, хозяйства или иного места обитания;</w:t>
      </w:r>
    </w:p>
    <w:p w:rsidR="008833D8" w:rsidRPr="008833D8" w:rsidRDefault="008833D8" w:rsidP="002A0201">
      <w:pPr>
        <w:spacing w:line="276" w:lineRule="auto"/>
        <w:ind w:right="20" w:firstLine="709"/>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болезни Ньюкасла - в течение последних 6 месяцев на территории страны или административной территории в соответствии с регионализацией.</w:t>
      </w:r>
    </w:p>
    <w:p w:rsidR="008833D8" w:rsidRPr="008833D8" w:rsidRDefault="008833D8" w:rsidP="00836B8A">
      <w:pPr>
        <w:numPr>
          <w:ilvl w:val="0"/>
          <w:numId w:val="57"/>
        </w:numPr>
        <w:tabs>
          <w:tab w:val="left" w:pos="851"/>
        </w:tabs>
        <w:spacing w:line="276" w:lineRule="auto"/>
        <w:ind w:right="20"/>
        <w:jc w:val="both"/>
        <w:rPr>
          <w:rFonts w:ascii="Times New Roman" w:eastAsia="Times New Roman" w:hAnsi="Times New Roman" w:cs="Times New Roman"/>
          <w:sz w:val="26"/>
          <w:szCs w:val="26"/>
        </w:rPr>
      </w:pPr>
      <w:r w:rsidRPr="008833D8">
        <w:rPr>
          <w:rFonts w:ascii="Times New Roman" w:eastAsia="Times New Roman" w:hAnsi="Times New Roman" w:cs="Times New Roman"/>
          <w:sz w:val="26"/>
          <w:szCs w:val="26"/>
        </w:rPr>
        <w:t>Должны быть подвергнуты дезинфекции, в случае если они получены от животных, происходящих из территорий, неблагополучных по перечисленным выше заболеваниям животных.</w:t>
      </w:r>
    </w:p>
    <w:p w:rsidR="005C78D7" w:rsidRDefault="005C78D7" w:rsidP="002A0201">
      <w:pPr>
        <w:pStyle w:val="23"/>
        <w:spacing w:before="0" w:after="0" w:line="276" w:lineRule="auto"/>
        <w:ind w:right="-11" w:firstLine="709"/>
        <w:jc w:val="both"/>
      </w:pPr>
    </w:p>
    <w:sectPr w:rsidR="005C78D7" w:rsidSect="00357EEC">
      <w:type w:val="continuous"/>
      <w:pgSz w:w="11906" w:h="16838"/>
      <w:pgMar w:top="1418" w:right="1144" w:bottom="1418" w:left="11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B8A" w:rsidRDefault="00836B8A" w:rsidP="00044CB6">
      <w:r>
        <w:separator/>
      </w:r>
    </w:p>
  </w:endnote>
  <w:endnote w:type="continuationSeparator" w:id="1">
    <w:p w:rsidR="00836B8A" w:rsidRDefault="00836B8A" w:rsidP="00044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B8A" w:rsidRDefault="00836B8A"/>
  </w:footnote>
  <w:footnote w:type="continuationSeparator" w:id="1">
    <w:p w:rsidR="00836B8A" w:rsidRDefault="00836B8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0A31"/>
    <w:multiLevelType w:val="multilevel"/>
    <w:tmpl w:val="5142BD1A"/>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2E1FE5"/>
    <w:multiLevelType w:val="multilevel"/>
    <w:tmpl w:val="B9AEC3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8B12CB"/>
    <w:multiLevelType w:val="multilevel"/>
    <w:tmpl w:val="6B5AD896"/>
    <w:lvl w:ilvl="0">
      <w:start w:val="1"/>
      <w:numFmt w:val="decimal"/>
      <w:lvlText w:val="17.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C169B0"/>
    <w:multiLevelType w:val="multilevel"/>
    <w:tmpl w:val="A94EC330"/>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360ED3"/>
    <w:multiLevelType w:val="multilevel"/>
    <w:tmpl w:val="D0EC6890"/>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E90D11"/>
    <w:multiLevelType w:val="multilevel"/>
    <w:tmpl w:val="F1283872"/>
    <w:lvl w:ilvl="0">
      <w:start w:val="1"/>
      <w:numFmt w:val="decimal"/>
      <w:lvlText w:val="1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BF6E8E"/>
    <w:multiLevelType w:val="multilevel"/>
    <w:tmpl w:val="1B6EA934"/>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A22859"/>
    <w:multiLevelType w:val="multilevel"/>
    <w:tmpl w:val="338043A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A13A7B"/>
    <w:multiLevelType w:val="multilevel"/>
    <w:tmpl w:val="64CEB32A"/>
    <w:lvl w:ilvl="0">
      <w:start w:val="1"/>
      <w:numFmt w:val="decimal"/>
      <w:lvlText w:val="29.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87693B"/>
    <w:multiLevelType w:val="multilevel"/>
    <w:tmpl w:val="86FE6922"/>
    <w:lvl w:ilvl="0">
      <w:start w:val="1"/>
      <w:numFmt w:val="decimal"/>
      <w:lvlText w:val="19.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6531C3"/>
    <w:multiLevelType w:val="multilevel"/>
    <w:tmpl w:val="9DD0B10C"/>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6D0FDE"/>
    <w:multiLevelType w:val="multilevel"/>
    <w:tmpl w:val="D958889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ED3185"/>
    <w:multiLevelType w:val="multilevel"/>
    <w:tmpl w:val="109ED518"/>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2554E3"/>
    <w:multiLevelType w:val="multilevel"/>
    <w:tmpl w:val="B93CA410"/>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BA05DD"/>
    <w:multiLevelType w:val="multilevel"/>
    <w:tmpl w:val="506CC35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A0506A"/>
    <w:multiLevelType w:val="multilevel"/>
    <w:tmpl w:val="8682BCDC"/>
    <w:lvl w:ilvl="0">
      <w:start w:val="6"/>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AB45EA"/>
    <w:multiLevelType w:val="multilevel"/>
    <w:tmpl w:val="BAA4CBDA"/>
    <w:lvl w:ilvl="0">
      <w:start w:val="1"/>
      <w:numFmt w:val="decimal"/>
      <w:lvlText w:val="24.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16125"/>
    <w:multiLevelType w:val="multilevel"/>
    <w:tmpl w:val="2AB483FC"/>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6E350B"/>
    <w:multiLevelType w:val="multilevel"/>
    <w:tmpl w:val="5F769492"/>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8F3748"/>
    <w:multiLevelType w:val="multilevel"/>
    <w:tmpl w:val="0396ECD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FE4B8E"/>
    <w:multiLevelType w:val="multilevel"/>
    <w:tmpl w:val="991C6E16"/>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A66CA"/>
    <w:multiLevelType w:val="multilevel"/>
    <w:tmpl w:val="5B0E8734"/>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F96290"/>
    <w:multiLevelType w:val="multilevel"/>
    <w:tmpl w:val="122A2E84"/>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F958E0"/>
    <w:multiLevelType w:val="multilevel"/>
    <w:tmpl w:val="8C9838F6"/>
    <w:lvl w:ilvl="0">
      <w:start w:val="1"/>
      <w:numFmt w:val="decimal"/>
      <w:lvlText w:val="1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1E71D9"/>
    <w:multiLevelType w:val="multilevel"/>
    <w:tmpl w:val="DE922460"/>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493FA1"/>
    <w:multiLevelType w:val="multilevel"/>
    <w:tmpl w:val="886C0522"/>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027BF9"/>
    <w:multiLevelType w:val="multilevel"/>
    <w:tmpl w:val="CBE0F42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F53E1"/>
    <w:multiLevelType w:val="multilevel"/>
    <w:tmpl w:val="535082F6"/>
    <w:lvl w:ilvl="0">
      <w:start w:val="1"/>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12247C"/>
    <w:multiLevelType w:val="multilevel"/>
    <w:tmpl w:val="E9FE3E56"/>
    <w:lvl w:ilvl="0">
      <w:start w:val="1"/>
      <w:numFmt w:val="decimal"/>
      <w:lvlText w:val="37.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E70DD1"/>
    <w:multiLevelType w:val="multilevel"/>
    <w:tmpl w:val="9976D6B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FA4CD7"/>
    <w:multiLevelType w:val="multilevel"/>
    <w:tmpl w:val="5504F3CE"/>
    <w:lvl w:ilvl="0">
      <w:start w:val="3"/>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ED0FCC"/>
    <w:multiLevelType w:val="multilevel"/>
    <w:tmpl w:val="6ADE695A"/>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A600E8"/>
    <w:multiLevelType w:val="multilevel"/>
    <w:tmpl w:val="E9946DA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41652A"/>
    <w:multiLevelType w:val="multilevel"/>
    <w:tmpl w:val="8B12A8C8"/>
    <w:lvl w:ilvl="0">
      <w:start w:val="1"/>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6596D06"/>
    <w:multiLevelType w:val="multilevel"/>
    <w:tmpl w:val="B778131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4943C5"/>
    <w:multiLevelType w:val="multilevel"/>
    <w:tmpl w:val="37E01BC0"/>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C64220"/>
    <w:multiLevelType w:val="multilevel"/>
    <w:tmpl w:val="2E56046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AC915D6"/>
    <w:multiLevelType w:val="multilevel"/>
    <w:tmpl w:val="DD525260"/>
    <w:lvl w:ilvl="0">
      <w:start w:val="1"/>
      <w:numFmt w:val="decimal"/>
      <w:lvlText w:val="2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AEE189A"/>
    <w:multiLevelType w:val="multilevel"/>
    <w:tmpl w:val="0AB28BB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B0F14B2"/>
    <w:multiLevelType w:val="multilevel"/>
    <w:tmpl w:val="3762043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2176786"/>
    <w:multiLevelType w:val="multilevel"/>
    <w:tmpl w:val="2FA89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2D85723"/>
    <w:multiLevelType w:val="multilevel"/>
    <w:tmpl w:val="528C4954"/>
    <w:lvl w:ilvl="0">
      <w:start w:val="5"/>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3895179"/>
    <w:multiLevelType w:val="multilevel"/>
    <w:tmpl w:val="9CAACCE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7492A29"/>
    <w:multiLevelType w:val="multilevel"/>
    <w:tmpl w:val="261099C8"/>
    <w:lvl w:ilvl="0">
      <w:start w:val="38"/>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879452D"/>
    <w:multiLevelType w:val="multilevel"/>
    <w:tmpl w:val="12E2B48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8FE17A9"/>
    <w:multiLevelType w:val="multilevel"/>
    <w:tmpl w:val="C18EDC40"/>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A3071C0"/>
    <w:multiLevelType w:val="multilevel"/>
    <w:tmpl w:val="697C42B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C9F5D33"/>
    <w:multiLevelType w:val="multilevel"/>
    <w:tmpl w:val="821AA8B4"/>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DE374C1"/>
    <w:multiLevelType w:val="multilevel"/>
    <w:tmpl w:val="C77EDF10"/>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F763FFA"/>
    <w:multiLevelType w:val="multilevel"/>
    <w:tmpl w:val="5BC89CD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23B1302"/>
    <w:multiLevelType w:val="multilevel"/>
    <w:tmpl w:val="E50CA1B0"/>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2585F2A"/>
    <w:multiLevelType w:val="multilevel"/>
    <w:tmpl w:val="3C26EB9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B193198"/>
    <w:multiLevelType w:val="multilevel"/>
    <w:tmpl w:val="B61E3576"/>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B332657"/>
    <w:multiLevelType w:val="multilevel"/>
    <w:tmpl w:val="39DAC67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C063C62"/>
    <w:multiLevelType w:val="multilevel"/>
    <w:tmpl w:val="9904DD66"/>
    <w:lvl w:ilvl="0">
      <w:start w:val="1"/>
      <w:numFmt w:val="decimal"/>
      <w:lvlText w:val="39.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EE86EEA"/>
    <w:multiLevelType w:val="multilevel"/>
    <w:tmpl w:val="91DAF14E"/>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EEC02A7"/>
    <w:multiLevelType w:val="multilevel"/>
    <w:tmpl w:val="E80803A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num>
  <w:num w:numId="2">
    <w:abstractNumId w:val="42"/>
  </w:num>
  <w:num w:numId="3">
    <w:abstractNumId w:val="11"/>
  </w:num>
  <w:num w:numId="4">
    <w:abstractNumId w:val="7"/>
  </w:num>
  <w:num w:numId="5">
    <w:abstractNumId w:val="39"/>
  </w:num>
  <w:num w:numId="6">
    <w:abstractNumId w:val="46"/>
  </w:num>
  <w:num w:numId="7">
    <w:abstractNumId w:val="38"/>
  </w:num>
  <w:num w:numId="8">
    <w:abstractNumId w:val="19"/>
  </w:num>
  <w:num w:numId="9">
    <w:abstractNumId w:val="26"/>
  </w:num>
  <w:num w:numId="10">
    <w:abstractNumId w:val="53"/>
  </w:num>
  <w:num w:numId="11">
    <w:abstractNumId w:val="10"/>
  </w:num>
  <w:num w:numId="12">
    <w:abstractNumId w:val="36"/>
  </w:num>
  <w:num w:numId="13">
    <w:abstractNumId w:val="6"/>
  </w:num>
  <w:num w:numId="14">
    <w:abstractNumId w:val="51"/>
  </w:num>
  <w:num w:numId="15">
    <w:abstractNumId w:val="49"/>
  </w:num>
  <w:num w:numId="16">
    <w:abstractNumId w:val="13"/>
  </w:num>
  <w:num w:numId="17">
    <w:abstractNumId w:val="17"/>
  </w:num>
  <w:num w:numId="18">
    <w:abstractNumId w:val="50"/>
  </w:num>
  <w:num w:numId="19">
    <w:abstractNumId w:val="23"/>
  </w:num>
  <w:num w:numId="20">
    <w:abstractNumId w:val="30"/>
  </w:num>
  <w:num w:numId="21">
    <w:abstractNumId w:val="35"/>
  </w:num>
  <w:num w:numId="22">
    <w:abstractNumId w:val="5"/>
  </w:num>
  <w:num w:numId="23">
    <w:abstractNumId w:val="1"/>
  </w:num>
  <w:num w:numId="24">
    <w:abstractNumId w:val="24"/>
  </w:num>
  <w:num w:numId="25">
    <w:abstractNumId w:val="2"/>
  </w:num>
  <w:num w:numId="26">
    <w:abstractNumId w:val="33"/>
  </w:num>
  <w:num w:numId="27">
    <w:abstractNumId w:val="31"/>
  </w:num>
  <w:num w:numId="28">
    <w:abstractNumId w:val="0"/>
  </w:num>
  <w:num w:numId="29">
    <w:abstractNumId w:val="9"/>
  </w:num>
  <w:num w:numId="30">
    <w:abstractNumId w:val="41"/>
  </w:num>
  <w:num w:numId="31">
    <w:abstractNumId w:val="20"/>
  </w:num>
  <w:num w:numId="32">
    <w:abstractNumId w:val="29"/>
  </w:num>
  <w:num w:numId="33">
    <w:abstractNumId w:val="44"/>
  </w:num>
  <w:num w:numId="34">
    <w:abstractNumId w:val="14"/>
  </w:num>
  <w:num w:numId="35">
    <w:abstractNumId w:val="37"/>
  </w:num>
  <w:num w:numId="36">
    <w:abstractNumId w:val="25"/>
  </w:num>
  <w:num w:numId="37">
    <w:abstractNumId w:val="16"/>
  </w:num>
  <w:num w:numId="38">
    <w:abstractNumId w:val="55"/>
  </w:num>
  <w:num w:numId="39">
    <w:abstractNumId w:val="45"/>
  </w:num>
  <w:num w:numId="40">
    <w:abstractNumId w:val="56"/>
  </w:num>
  <w:num w:numId="41">
    <w:abstractNumId w:val="32"/>
  </w:num>
  <w:num w:numId="42">
    <w:abstractNumId w:val="48"/>
  </w:num>
  <w:num w:numId="43">
    <w:abstractNumId w:val="8"/>
  </w:num>
  <w:num w:numId="44">
    <w:abstractNumId w:val="4"/>
  </w:num>
  <w:num w:numId="45">
    <w:abstractNumId w:val="47"/>
  </w:num>
  <w:num w:numId="46">
    <w:abstractNumId w:val="34"/>
  </w:num>
  <w:num w:numId="47">
    <w:abstractNumId w:val="21"/>
  </w:num>
  <w:num w:numId="48">
    <w:abstractNumId w:val="18"/>
  </w:num>
  <w:num w:numId="49">
    <w:abstractNumId w:val="12"/>
  </w:num>
  <w:num w:numId="50">
    <w:abstractNumId w:val="3"/>
  </w:num>
  <w:num w:numId="51">
    <w:abstractNumId w:val="27"/>
  </w:num>
  <w:num w:numId="52">
    <w:abstractNumId w:val="28"/>
  </w:num>
  <w:num w:numId="53">
    <w:abstractNumId w:val="15"/>
  </w:num>
  <w:num w:numId="54">
    <w:abstractNumId w:val="43"/>
  </w:num>
  <w:num w:numId="55">
    <w:abstractNumId w:val="52"/>
  </w:num>
  <w:num w:numId="56">
    <w:abstractNumId w:val="22"/>
  </w:num>
  <w:num w:numId="57">
    <w:abstractNumId w:val="5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044CB6"/>
    <w:rsid w:val="0002650A"/>
    <w:rsid w:val="00044CB6"/>
    <w:rsid w:val="00064812"/>
    <w:rsid w:val="00081B70"/>
    <w:rsid w:val="001B75A3"/>
    <w:rsid w:val="002A0201"/>
    <w:rsid w:val="002D7DFA"/>
    <w:rsid w:val="00357EEC"/>
    <w:rsid w:val="00391FFD"/>
    <w:rsid w:val="003932D7"/>
    <w:rsid w:val="00535B9E"/>
    <w:rsid w:val="005C78D7"/>
    <w:rsid w:val="0060783B"/>
    <w:rsid w:val="006D45FB"/>
    <w:rsid w:val="006F34CE"/>
    <w:rsid w:val="00760E4D"/>
    <w:rsid w:val="00792004"/>
    <w:rsid w:val="00836B8A"/>
    <w:rsid w:val="00836D2C"/>
    <w:rsid w:val="008833D8"/>
    <w:rsid w:val="008E2242"/>
    <w:rsid w:val="0095040D"/>
    <w:rsid w:val="009D7B30"/>
    <w:rsid w:val="00A86F53"/>
    <w:rsid w:val="00B66CC0"/>
    <w:rsid w:val="00C512A0"/>
    <w:rsid w:val="00D2461C"/>
    <w:rsid w:val="00D63BB8"/>
    <w:rsid w:val="00DB0D33"/>
    <w:rsid w:val="00E70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44CB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44CB6"/>
    <w:rPr>
      <w:color w:val="0066CC"/>
      <w:u w:val="single"/>
    </w:rPr>
  </w:style>
  <w:style w:type="character" w:customStyle="1" w:styleId="1">
    <w:name w:val="Заголовок №1_"/>
    <w:basedOn w:val="a0"/>
    <w:link w:val="10"/>
    <w:rsid w:val="00044CB6"/>
    <w:rPr>
      <w:rFonts w:ascii="Times New Roman" w:eastAsia="Times New Roman" w:hAnsi="Times New Roman" w:cs="Times New Roman"/>
      <w:b/>
      <w:bCs/>
      <w:i w:val="0"/>
      <w:iCs w:val="0"/>
      <w:smallCaps w:val="0"/>
      <w:strike w:val="0"/>
      <w:spacing w:val="10"/>
      <w:sz w:val="36"/>
      <w:szCs w:val="36"/>
      <w:u w:val="none"/>
    </w:rPr>
  </w:style>
  <w:style w:type="character" w:customStyle="1" w:styleId="11">
    <w:name w:val="Заголовок №1"/>
    <w:basedOn w:val="1"/>
    <w:rsid w:val="00044CB6"/>
    <w:rPr>
      <w:color w:val="000000"/>
      <w:w w:val="100"/>
      <w:position w:val="0"/>
      <w:lang w:val="ru-RU" w:eastAsia="ru-RU" w:bidi="ru-RU"/>
    </w:rPr>
  </w:style>
  <w:style w:type="character" w:customStyle="1" w:styleId="2">
    <w:name w:val="Заголовок №2_"/>
    <w:basedOn w:val="a0"/>
    <w:link w:val="20"/>
    <w:rsid w:val="00044CB6"/>
    <w:rPr>
      <w:rFonts w:ascii="Times New Roman" w:eastAsia="Times New Roman" w:hAnsi="Times New Roman" w:cs="Times New Roman"/>
      <w:b/>
      <w:bCs/>
      <w:i w:val="0"/>
      <w:iCs w:val="0"/>
      <w:smallCaps w:val="0"/>
      <w:strike w:val="0"/>
      <w:spacing w:val="10"/>
      <w:sz w:val="28"/>
      <w:szCs w:val="28"/>
      <w:u w:val="none"/>
    </w:rPr>
  </w:style>
  <w:style w:type="character" w:customStyle="1" w:styleId="21">
    <w:name w:val="Заголовок №2"/>
    <w:basedOn w:val="2"/>
    <w:rsid w:val="00044CB6"/>
    <w:rPr>
      <w:color w:val="000000"/>
      <w:w w:val="100"/>
      <w:position w:val="0"/>
      <w:lang w:val="ru-RU" w:eastAsia="ru-RU" w:bidi="ru-RU"/>
    </w:rPr>
  </w:style>
  <w:style w:type="character" w:customStyle="1" w:styleId="22">
    <w:name w:val="Основной текст (2)_"/>
    <w:basedOn w:val="a0"/>
    <w:link w:val="23"/>
    <w:rsid w:val="00044CB6"/>
    <w:rPr>
      <w:rFonts w:ascii="Times New Roman" w:eastAsia="Times New Roman" w:hAnsi="Times New Roman" w:cs="Times New Roman"/>
      <w:b/>
      <w:bCs/>
      <w:i w:val="0"/>
      <w:iCs w:val="0"/>
      <w:smallCaps w:val="0"/>
      <w:strike w:val="0"/>
      <w:spacing w:val="10"/>
      <w:u w:val="none"/>
    </w:rPr>
  </w:style>
  <w:style w:type="character" w:customStyle="1" w:styleId="24">
    <w:name w:val="Основной текст (2)"/>
    <w:basedOn w:val="22"/>
    <w:rsid w:val="00044CB6"/>
    <w:rPr>
      <w:color w:val="000000"/>
      <w:w w:val="100"/>
      <w:position w:val="0"/>
      <w:sz w:val="24"/>
      <w:szCs w:val="24"/>
      <w:lang w:val="ru-RU" w:eastAsia="ru-RU" w:bidi="ru-RU"/>
    </w:rPr>
  </w:style>
  <w:style w:type="character" w:customStyle="1" w:styleId="a4">
    <w:name w:val="Основной текст_"/>
    <w:basedOn w:val="a0"/>
    <w:link w:val="3"/>
    <w:rsid w:val="00044CB6"/>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sid w:val="00044CB6"/>
    <w:rPr>
      <w:color w:val="000000"/>
      <w:spacing w:val="0"/>
      <w:w w:val="100"/>
      <w:position w:val="0"/>
      <w:lang w:val="ru-RU" w:eastAsia="ru-RU" w:bidi="ru-RU"/>
    </w:rPr>
  </w:style>
  <w:style w:type="character" w:customStyle="1" w:styleId="4Exact">
    <w:name w:val="Основной текст (4) Exact"/>
    <w:basedOn w:val="a0"/>
    <w:link w:val="4"/>
    <w:rsid w:val="00044CB6"/>
    <w:rPr>
      <w:rFonts w:ascii="Lucida Sans Unicode" w:eastAsia="Lucida Sans Unicode" w:hAnsi="Lucida Sans Unicode" w:cs="Lucida Sans Unicode"/>
      <w:b w:val="0"/>
      <w:bCs w:val="0"/>
      <w:i w:val="0"/>
      <w:iCs w:val="0"/>
      <w:smallCaps w:val="0"/>
      <w:strike w:val="0"/>
      <w:spacing w:val="-18"/>
      <w:sz w:val="22"/>
      <w:szCs w:val="22"/>
      <w:u w:val="none"/>
    </w:rPr>
  </w:style>
  <w:style w:type="character" w:customStyle="1" w:styleId="4Exact0">
    <w:name w:val="Основной текст (4) Exact"/>
    <w:basedOn w:val="4Exact"/>
    <w:rsid w:val="00044CB6"/>
    <w:rPr>
      <w:color w:val="000000"/>
      <w:w w:val="100"/>
      <w:position w:val="0"/>
      <w:lang w:val="ru-RU" w:eastAsia="ru-RU" w:bidi="ru-RU"/>
    </w:rPr>
  </w:style>
  <w:style w:type="character" w:customStyle="1" w:styleId="5Exact">
    <w:name w:val="Основной текст (5) Exact"/>
    <w:basedOn w:val="a0"/>
    <w:link w:val="5"/>
    <w:rsid w:val="00044CB6"/>
    <w:rPr>
      <w:rFonts w:ascii="Lucida Sans Unicode" w:eastAsia="Lucida Sans Unicode" w:hAnsi="Lucida Sans Unicode" w:cs="Lucida Sans Unicode"/>
      <w:b w:val="0"/>
      <w:bCs w:val="0"/>
      <w:i w:val="0"/>
      <w:iCs w:val="0"/>
      <w:smallCaps w:val="0"/>
      <w:strike w:val="0"/>
      <w:spacing w:val="-18"/>
      <w:sz w:val="22"/>
      <w:szCs w:val="22"/>
      <w:u w:val="none"/>
    </w:rPr>
  </w:style>
  <w:style w:type="character" w:customStyle="1" w:styleId="5Exact0">
    <w:name w:val="Основной текст (5) Exact"/>
    <w:basedOn w:val="5Exact"/>
    <w:rsid w:val="00044CB6"/>
    <w:rPr>
      <w:color w:val="000000"/>
      <w:w w:val="100"/>
      <w:position w:val="0"/>
      <w:lang w:val="ru-RU" w:eastAsia="ru-RU" w:bidi="ru-RU"/>
    </w:rPr>
  </w:style>
  <w:style w:type="character" w:customStyle="1" w:styleId="Exact">
    <w:name w:val="Основной текст Exact"/>
    <w:basedOn w:val="a0"/>
    <w:rsid w:val="00044CB6"/>
    <w:rPr>
      <w:rFonts w:ascii="Times New Roman" w:eastAsia="Times New Roman" w:hAnsi="Times New Roman" w:cs="Times New Roman"/>
      <w:b w:val="0"/>
      <w:bCs w:val="0"/>
      <w:i w:val="0"/>
      <w:iCs w:val="0"/>
      <w:smallCaps w:val="0"/>
      <w:strike w:val="0"/>
      <w:spacing w:val="8"/>
      <w:u w:val="none"/>
    </w:rPr>
  </w:style>
  <w:style w:type="character" w:customStyle="1" w:styleId="Exact0">
    <w:name w:val="Основной текст Exact"/>
    <w:basedOn w:val="a4"/>
    <w:rsid w:val="00044CB6"/>
    <w:rPr>
      <w:color w:val="000000"/>
      <w:spacing w:val="8"/>
      <w:w w:val="100"/>
      <w:position w:val="0"/>
      <w:sz w:val="24"/>
      <w:szCs w:val="24"/>
      <w:lang w:val="ru-RU" w:eastAsia="ru-RU" w:bidi="ru-RU"/>
    </w:rPr>
  </w:style>
  <w:style w:type="character" w:customStyle="1" w:styleId="6Exact">
    <w:name w:val="Основной текст (6) Exact"/>
    <w:basedOn w:val="a0"/>
    <w:link w:val="6"/>
    <w:rsid w:val="00044CB6"/>
    <w:rPr>
      <w:rFonts w:ascii="Times New Roman" w:eastAsia="Times New Roman" w:hAnsi="Times New Roman" w:cs="Times New Roman"/>
      <w:b w:val="0"/>
      <w:bCs w:val="0"/>
      <w:i w:val="0"/>
      <w:iCs w:val="0"/>
      <w:smallCaps w:val="0"/>
      <w:strike w:val="0"/>
      <w:spacing w:val="7"/>
      <w:sz w:val="23"/>
      <w:szCs w:val="23"/>
      <w:u w:val="none"/>
    </w:rPr>
  </w:style>
  <w:style w:type="character" w:customStyle="1" w:styleId="6Exact0">
    <w:name w:val="Основной текст (6) Exact"/>
    <w:basedOn w:val="6Exact"/>
    <w:rsid w:val="00044CB6"/>
    <w:rPr>
      <w:color w:val="000000"/>
      <w:w w:val="100"/>
      <w:position w:val="0"/>
      <w:lang w:val="ru-RU" w:eastAsia="ru-RU" w:bidi="ru-RU"/>
    </w:rPr>
  </w:style>
  <w:style w:type="character" w:customStyle="1" w:styleId="612pt0ptExact">
    <w:name w:val="Основной текст (6) + 12 pt;Интервал 0 pt Exact"/>
    <w:basedOn w:val="6Exact"/>
    <w:rsid w:val="00044CB6"/>
    <w:rPr>
      <w:color w:val="000000"/>
      <w:spacing w:val="8"/>
      <w:w w:val="100"/>
      <w:position w:val="0"/>
      <w:sz w:val="24"/>
      <w:szCs w:val="24"/>
      <w:lang w:val="ru-RU" w:eastAsia="ru-RU" w:bidi="ru-RU"/>
    </w:rPr>
  </w:style>
  <w:style w:type="character" w:customStyle="1" w:styleId="7Exact">
    <w:name w:val="Основной текст (7) Exact"/>
    <w:basedOn w:val="a0"/>
    <w:link w:val="7"/>
    <w:rsid w:val="00044CB6"/>
    <w:rPr>
      <w:rFonts w:ascii="Times New Roman" w:eastAsia="Times New Roman" w:hAnsi="Times New Roman" w:cs="Times New Roman"/>
      <w:b w:val="0"/>
      <w:bCs w:val="0"/>
      <w:i w:val="0"/>
      <w:iCs w:val="0"/>
      <w:smallCaps w:val="0"/>
      <w:strike w:val="0"/>
      <w:spacing w:val="11"/>
      <w:sz w:val="21"/>
      <w:szCs w:val="21"/>
      <w:u w:val="none"/>
    </w:rPr>
  </w:style>
  <w:style w:type="character" w:customStyle="1" w:styleId="7Exact0">
    <w:name w:val="Основной текст (7) Exact"/>
    <w:basedOn w:val="7Exact"/>
    <w:rsid w:val="00044CB6"/>
    <w:rPr>
      <w:color w:val="000000"/>
      <w:w w:val="100"/>
      <w:position w:val="0"/>
      <w:lang w:val="ru-RU" w:eastAsia="ru-RU" w:bidi="ru-RU"/>
    </w:rPr>
  </w:style>
  <w:style w:type="character" w:customStyle="1" w:styleId="8Exact">
    <w:name w:val="Основной текст (8) Exact"/>
    <w:basedOn w:val="a0"/>
    <w:link w:val="8"/>
    <w:rsid w:val="00044CB6"/>
    <w:rPr>
      <w:rFonts w:ascii="Lucida Sans Unicode" w:eastAsia="Lucida Sans Unicode" w:hAnsi="Lucida Sans Unicode" w:cs="Lucida Sans Unicode"/>
      <w:b w:val="0"/>
      <w:bCs w:val="0"/>
      <w:i w:val="0"/>
      <w:iCs w:val="0"/>
      <w:smallCaps w:val="0"/>
      <w:strike w:val="0"/>
      <w:spacing w:val="-9"/>
      <w:sz w:val="23"/>
      <w:szCs w:val="23"/>
      <w:u w:val="none"/>
    </w:rPr>
  </w:style>
  <w:style w:type="character" w:customStyle="1" w:styleId="8Exact0">
    <w:name w:val="Основной текст (8) Exact"/>
    <w:basedOn w:val="8Exact"/>
    <w:rsid w:val="00044CB6"/>
    <w:rPr>
      <w:color w:val="000000"/>
      <w:w w:val="100"/>
      <w:position w:val="0"/>
      <w:lang w:val="ru-RU" w:eastAsia="ru-RU" w:bidi="ru-RU"/>
    </w:rPr>
  </w:style>
  <w:style w:type="character" w:customStyle="1" w:styleId="9Exact">
    <w:name w:val="Основной текст (9) Exact"/>
    <w:basedOn w:val="a0"/>
    <w:link w:val="9"/>
    <w:rsid w:val="00044CB6"/>
    <w:rPr>
      <w:rFonts w:ascii="Lucida Sans Unicode" w:eastAsia="Lucida Sans Unicode" w:hAnsi="Lucida Sans Unicode" w:cs="Lucida Sans Unicode"/>
      <w:b w:val="0"/>
      <w:bCs w:val="0"/>
      <w:i w:val="0"/>
      <w:iCs w:val="0"/>
      <w:smallCaps w:val="0"/>
      <w:strike w:val="0"/>
      <w:spacing w:val="-12"/>
      <w:sz w:val="21"/>
      <w:szCs w:val="21"/>
      <w:u w:val="none"/>
    </w:rPr>
  </w:style>
  <w:style w:type="character" w:customStyle="1" w:styleId="9Exact0">
    <w:name w:val="Основной текст (9) Exact"/>
    <w:basedOn w:val="9Exact"/>
    <w:rsid w:val="00044CB6"/>
    <w:rPr>
      <w:color w:val="000000"/>
      <w:w w:val="100"/>
      <w:position w:val="0"/>
      <w:lang w:val="ru-RU" w:eastAsia="ru-RU" w:bidi="ru-RU"/>
    </w:rPr>
  </w:style>
  <w:style w:type="character" w:customStyle="1" w:styleId="10Exact">
    <w:name w:val="Основной текст (10) Exact"/>
    <w:basedOn w:val="a0"/>
    <w:link w:val="100"/>
    <w:rsid w:val="00044CB6"/>
    <w:rPr>
      <w:rFonts w:ascii="Times New Roman" w:eastAsia="Times New Roman" w:hAnsi="Times New Roman" w:cs="Times New Roman"/>
      <w:b/>
      <w:bCs/>
      <w:i w:val="0"/>
      <w:iCs w:val="0"/>
      <w:smallCaps w:val="0"/>
      <w:strike w:val="0"/>
      <w:spacing w:val="7"/>
      <w:u w:val="none"/>
    </w:rPr>
  </w:style>
  <w:style w:type="character" w:customStyle="1" w:styleId="10Exact0">
    <w:name w:val="Основной текст (10) Exact"/>
    <w:basedOn w:val="10Exact"/>
    <w:rsid w:val="00044CB6"/>
    <w:rPr>
      <w:color w:val="000000"/>
      <w:w w:val="100"/>
      <w:position w:val="0"/>
      <w:sz w:val="24"/>
      <w:szCs w:val="24"/>
      <w:lang w:val="ru-RU" w:eastAsia="ru-RU" w:bidi="ru-RU"/>
    </w:rPr>
  </w:style>
  <w:style w:type="character" w:customStyle="1" w:styleId="11Exact">
    <w:name w:val="Основной текст (11) Exact"/>
    <w:basedOn w:val="a0"/>
    <w:link w:val="110"/>
    <w:rsid w:val="00044CB6"/>
    <w:rPr>
      <w:rFonts w:ascii="Lucida Sans Unicode" w:eastAsia="Lucida Sans Unicode" w:hAnsi="Lucida Sans Unicode" w:cs="Lucida Sans Unicode"/>
      <w:b w:val="0"/>
      <w:bCs w:val="0"/>
      <w:i w:val="0"/>
      <w:iCs w:val="0"/>
      <w:smallCaps w:val="0"/>
      <w:strike w:val="0"/>
      <w:spacing w:val="-7"/>
      <w:sz w:val="22"/>
      <w:szCs w:val="22"/>
      <w:u w:val="none"/>
    </w:rPr>
  </w:style>
  <w:style w:type="character" w:customStyle="1" w:styleId="11Exact0">
    <w:name w:val="Основной текст (11) Exact"/>
    <w:basedOn w:val="11Exact"/>
    <w:rsid w:val="00044CB6"/>
    <w:rPr>
      <w:color w:val="000000"/>
      <w:w w:val="100"/>
      <w:position w:val="0"/>
      <w:lang w:val="ru-RU" w:eastAsia="ru-RU" w:bidi="ru-RU"/>
    </w:rPr>
  </w:style>
  <w:style w:type="character" w:customStyle="1" w:styleId="12Exact">
    <w:name w:val="Основной текст (12) Exact"/>
    <w:basedOn w:val="a0"/>
    <w:link w:val="120"/>
    <w:rsid w:val="00044CB6"/>
    <w:rPr>
      <w:rFonts w:ascii="Lucida Sans Unicode" w:eastAsia="Lucida Sans Unicode" w:hAnsi="Lucida Sans Unicode" w:cs="Lucida Sans Unicode"/>
      <w:b w:val="0"/>
      <w:bCs w:val="0"/>
      <w:i w:val="0"/>
      <w:iCs w:val="0"/>
      <w:smallCaps w:val="0"/>
      <w:strike w:val="0"/>
      <w:spacing w:val="-5"/>
      <w:sz w:val="21"/>
      <w:szCs w:val="21"/>
      <w:u w:val="none"/>
    </w:rPr>
  </w:style>
  <w:style w:type="character" w:customStyle="1" w:styleId="12Exact0">
    <w:name w:val="Основной текст (12) Exact"/>
    <w:basedOn w:val="12Exact"/>
    <w:rsid w:val="00044CB6"/>
    <w:rPr>
      <w:color w:val="000000"/>
      <w:w w:val="100"/>
      <w:position w:val="0"/>
      <w:lang w:val="ru-RU" w:eastAsia="ru-RU" w:bidi="ru-RU"/>
    </w:rPr>
  </w:style>
  <w:style w:type="character" w:customStyle="1" w:styleId="Sylfaen">
    <w:name w:val="Основной текст + Sylfaen;Курсив"/>
    <w:basedOn w:val="a4"/>
    <w:rsid w:val="00044CB6"/>
    <w:rPr>
      <w:rFonts w:ascii="Sylfaen" w:eastAsia="Sylfaen" w:hAnsi="Sylfaen" w:cs="Sylfaen"/>
      <w:i/>
      <w:iCs/>
      <w:color w:val="000000"/>
      <w:spacing w:val="0"/>
      <w:w w:val="100"/>
      <w:position w:val="0"/>
      <w:lang w:val="ru-RU" w:eastAsia="ru-RU" w:bidi="ru-RU"/>
    </w:rPr>
  </w:style>
  <w:style w:type="character" w:customStyle="1" w:styleId="25">
    <w:name w:val="Основной текст2"/>
    <w:basedOn w:val="a4"/>
    <w:rsid w:val="00044CB6"/>
    <w:rPr>
      <w:color w:val="000000"/>
      <w:spacing w:val="0"/>
      <w:w w:val="100"/>
      <w:position w:val="0"/>
      <w:lang w:val="ru-RU" w:eastAsia="ru-RU" w:bidi="ru-RU"/>
    </w:rPr>
  </w:style>
  <w:style w:type="character" w:customStyle="1" w:styleId="30">
    <w:name w:val="Основной текст (3)_"/>
    <w:basedOn w:val="a0"/>
    <w:link w:val="31"/>
    <w:rsid w:val="00044CB6"/>
    <w:rPr>
      <w:rFonts w:ascii="Times New Roman" w:eastAsia="Times New Roman" w:hAnsi="Times New Roman" w:cs="Times New Roman"/>
      <w:b w:val="0"/>
      <w:bCs w:val="0"/>
      <w:i w:val="0"/>
      <w:iCs w:val="0"/>
      <w:smallCaps w:val="0"/>
      <w:strike w:val="0"/>
      <w:sz w:val="26"/>
      <w:szCs w:val="26"/>
      <w:u w:val="none"/>
    </w:rPr>
  </w:style>
  <w:style w:type="character" w:customStyle="1" w:styleId="32">
    <w:name w:val="Основной текст (3)"/>
    <w:basedOn w:val="30"/>
    <w:rsid w:val="00044CB6"/>
    <w:rPr>
      <w:color w:val="000000"/>
      <w:spacing w:val="0"/>
      <w:w w:val="100"/>
      <w:position w:val="0"/>
      <w:lang w:val="ru-RU" w:eastAsia="ru-RU" w:bidi="ru-RU"/>
    </w:rPr>
  </w:style>
  <w:style w:type="character" w:customStyle="1" w:styleId="2Exact">
    <w:name w:val="Основной текст (2) Exact"/>
    <w:basedOn w:val="a0"/>
    <w:rsid w:val="00044CB6"/>
    <w:rPr>
      <w:rFonts w:ascii="Times New Roman" w:eastAsia="Times New Roman" w:hAnsi="Times New Roman" w:cs="Times New Roman"/>
      <w:b/>
      <w:bCs/>
      <w:i w:val="0"/>
      <w:iCs w:val="0"/>
      <w:smallCaps w:val="0"/>
      <w:strike w:val="0"/>
      <w:spacing w:val="11"/>
      <w:u w:val="none"/>
    </w:rPr>
  </w:style>
  <w:style w:type="character" w:customStyle="1" w:styleId="2Exact0">
    <w:name w:val="Основной текст (2) Exact"/>
    <w:basedOn w:val="22"/>
    <w:rsid w:val="00044CB6"/>
    <w:rPr>
      <w:color w:val="000000"/>
      <w:spacing w:val="11"/>
      <w:w w:val="100"/>
      <w:position w:val="0"/>
      <w:sz w:val="24"/>
      <w:szCs w:val="24"/>
      <w:lang w:val="ru-RU" w:eastAsia="ru-RU" w:bidi="ru-RU"/>
    </w:rPr>
  </w:style>
  <w:style w:type="paragraph" w:customStyle="1" w:styleId="10">
    <w:name w:val="Заголовок №1"/>
    <w:basedOn w:val="a"/>
    <w:link w:val="1"/>
    <w:rsid w:val="00044CB6"/>
    <w:pPr>
      <w:spacing w:after="240" w:line="461" w:lineRule="exact"/>
      <w:jc w:val="center"/>
      <w:outlineLvl w:val="0"/>
    </w:pPr>
    <w:rPr>
      <w:rFonts w:ascii="Times New Roman" w:eastAsia="Times New Roman" w:hAnsi="Times New Roman" w:cs="Times New Roman"/>
      <w:b/>
      <w:bCs/>
      <w:spacing w:val="10"/>
      <w:sz w:val="36"/>
      <w:szCs w:val="36"/>
    </w:rPr>
  </w:style>
  <w:style w:type="paragraph" w:customStyle="1" w:styleId="20">
    <w:name w:val="Заголовок №2"/>
    <w:basedOn w:val="a"/>
    <w:link w:val="2"/>
    <w:rsid w:val="00044CB6"/>
    <w:pPr>
      <w:spacing w:before="240" w:after="480" w:line="0" w:lineRule="atLeast"/>
      <w:jc w:val="center"/>
      <w:outlineLvl w:val="1"/>
    </w:pPr>
    <w:rPr>
      <w:rFonts w:ascii="Times New Roman" w:eastAsia="Times New Roman" w:hAnsi="Times New Roman" w:cs="Times New Roman"/>
      <w:b/>
      <w:bCs/>
      <w:spacing w:val="10"/>
      <w:sz w:val="28"/>
      <w:szCs w:val="28"/>
    </w:rPr>
  </w:style>
  <w:style w:type="paragraph" w:customStyle="1" w:styleId="23">
    <w:name w:val="Основной текст (2)"/>
    <w:basedOn w:val="a"/>
    <w:link w:val="22"/>
    <w:rsid w:val="00044CB6"/>
    <w:pPr>
      <w:spacing w:before="480" w:after="480" w:line="0" w:lineRule="atLeast"/>
      <w:jc w:val="center"/>
    </w:pPr>
    <w:rPr>
      <w:rFonts w:ascii="Times New Roman" w:eastAsia="Times New Roman" w:hAnsi="Times New Roman" w:cs="Times New Roman"/>
      <w:b/>
      <w:bCs/>
      <w:spacing w:val="10"/>
    </w:rPr>
  </w:style>
  <w:style w:type="paragraph" w:customStyle="1" w:styleId="3">
    <w:name w:val="Основной текст3"/>
    <w:basedOn w:val="a"/>
    <w:link w:val="a4"/>
    <w:rsid w:val="00044CB6"/>
    <w:pPr>
      <w:spacing w:before="360" w:line="322" w:lineRule="exact"/>
      <w:jc w:val="both"/>
    </w:pPr>
    <w:rPr>
      <w:rFonts w:ascii="Times New Roman" w:eastAsia="Times New Roman" w:hAnsi="Times New Roman" w:cs="Times New Roman"/>
      <w:sz w:val="26"/>
      <w:szCs w:val="26"/>
    </w:rPr>
  </w:style>
  <w:style w:type="paragraph" w:customStyle="1" w:styleId="4">
    <w:name w:val="Основной текст (4)"/>
    <w:basedOn w:val="a"/>
    <w:link w:val="4Exact"/>
    <w:rsid w:val="00044CB6"/>
    <w:pPr>
      <w:spacing w:line="322" w:lineRule="exact"/>
      <w:jc w:val="both"/>
    </w:pPr>
    <w:rPr>
      <w:rFonts w:ascii="Lucida Sans Unicode" w:eastAsia="Lucida Sans Unicode" w:hAnsi="Lucida Sans Unicode" w:cs="Lucida Sans Unicode"/>
      <w:spacing w:val="-18"/>
      <w:sz w:val="22"/>
      <w:szCs w:val="22"/>
    </w:rPr>
  </w:style>
  <w:style w:type="paragraph" w:customStyle="1" w:styleId="5">
    <w:name w:val="Основной текст (5)"/>
    <w:basedOn w:val="a"/>
    <w:link w:val="5Exact"/>
    <w:rsid w:val="00044CB6"/>
    <w:pPr>
      <w:spacing w:line="322" w:lineRule="exact"/>
      <w:jc w:val="both"/>
    </w:pPr>
    <w:rPr>
      <w:rFonts w:ascii="Lucida Sans Unicode" w:eastAsia="Lucida Sans Unicode" w:hAnsi="Lucida Sans Unicode" w:cs="Lucida Sans Unicode"/>
      <w:spacing w:val="-18"/>
      <w:sz w:val="22"/>
      <w:szCs w:val="22"/>
    </w:rPr>
  </w:style>
  <w:style w:type="paragraph" w:customStyle="1" w:styleId="6">
    <w:name w:val="Основной текст (6)"/>
    <w:basedOn w:val="a"/>
    <w:link w:val="6Exact"/>
    <w:rsid w:val="00044CB6"/>
    <w:pPr>
      <w:spacing w:before="420" w:after="600" w:line="326" w:lineRule="exact"/>
      <w:jc w:val="both"/>
    </w:pPr>
    <w:rPr>
      <w:rFonts w:ascii="Times New Roman" w:eastAsia="Times New Roman" w:hAnsi="Times New Roman" w:cs="Times New Roman"/>
      <w:spacing w:val="7"/>
      <w:sz w:val="23"/>
      <w:szCs w:val="23"/>
    </w:rPr>
  </w:style>
  <w:style w:type="paragraph" w:customStyle="1" w:styleId="7">
    <w:name w:val="Основной текст (7)"/>
    <w:basedOn w:val="a"/>
    <w:link w:val="7Exact"/>
    <w:rsid w:val="00044CB6"/>
    <w:pPr>
      <w:spacing w:before="600" w:line="638" w:lineRule="exact"/>
      <w:jc w:val="both"/>
    </w:pPr>
    <w:rPr>
      <w:rFonts w:ascii="Times New Roman" w:eastAsia="Times New Roman" w:hAnsi="Times New Roman" w:cs="Times New Roman"/>
      <w:spacing w:val="11"/>
      <w:sz w:val="21"/>
      <w:szCs w:val="21"/>
    </w:rPr>
  </w:style>
  <w:style w:type="paragraph" w:customStyle="1" w:styleId="8">
    <w:name w:val="Основной текст (8)"/>
    <w:basedOn w:val="a"/>
    <w:link w:val="8Exact"/>
    <w:rsid w:val="00044CB6"/>
    <w:pPr>
      <w:spacing w:line="638" w:lineRule="exact"/>
      <w:jc w:val="both"/>
    </w:pPr>
    <w:rPr>
      <w:rFonts w:ascii="Lucida Sans Unicode" w:eastAsia="Lucida Sans Unicode" w:hAnsi="Lucida Sans Unicode" w:cs="Lucida Sans Unicode"/>
      <w:spacing w:val="-9"/>
      <w:sz w:val="23"/>
      <w:szCs w:val="23"/>
    </w:rPr>
  </w:style>
  <w:style w:type="paragraph" w:customStyle="1" w:styleId="9">
    <w:name w:val="Основной текст (9)"/>
    <w:basedOn w:val="a"/>
    <w:link w:val="9Exact"/>
    <w:rsid w:val="00044CB6"/>
    <w:pPr>
      <w:spacing w:after="600" w:line="638" w:lineRule="exact"/>
      <w:jc w:val="both"/>
    </w:pPr>
    <w:rPr>
      <w:rFonts w:ascii="Lucida Sans Unicode" w:eastAsia="Lucida Sans Unicode" w:hAnsi="Lucida Sans Unicode" w:cs="Lucida Sans Unicode"/>
      <w:spacing w:val="-12"/>
      <w:sz w:val="21"/>
      <w:szCs w:val="21"/>
    </w:rPr>
  </w:style>
  <w:style w:type="paragraph" w:customStyle="1" w:styleId="100">
    <w:name w:val="Основной текст (10)"/>
    <w:basedOn w:val="a"/>
    <w:link w:val="10Exact"/>
    <w:rsid w:val="00044CB6"/>
    <w:pPr>
      <w:spacing w:before="600" w:after="420" w:line="0" w:lineRule="atLeast"/>
      <w:jc w:val="both"/>
    </w:pPr>
    <w:rPr>
      <w:rFonts w:ascii="Times New Roman" w:eastAsia="Times New Roman" w:hAnsi="Times New Roman" w:cs="Times New Roman"/>
      <w:b/>
      <w:bCs/>
      <w:spacing w:val="7"/>
    </w:rPr>
  </w:style>
  <w:style w:type="paragraph" w:customStyle="1" w:styleId="110">
    <w:name w:val="Основной текст (11)"/>
    <w:basedOn w:val="a"/>
    <w:link w:val="11Exact"/>
    <w:rsid w:val="00044CB6"/>
    <w:pPr>
      <w:spacing w:before="420" w:after="60" w:line="0" w:lineRule="atLeast"/>
      <w:jc w:val="both"/>
    </w:pPr>
    <w:rPr>
      <w:rFonts w:ascii="Lucida Sans Unicode" w:eastAsia="Lucida Sans Unicode" w:hAnsi="Lucida Sans Unicode" w:cs="Lucida Sans Unicode"/>
      <w:spacing w:val="-7"/>
      <w:sz w:val="22"/>
      <w:szCs w:val="22"/>
    </w:rPr>
  </w:style>
  <w:style w:type="paragraph" w:customStyle="1" w:styleId="120">
    <w:name w:val="Основной текст (12)"/>
    <w:basedOn w:val="a"/>
    <w:link w:val="12Exact"/>
    <w:rsid w:val="00044CB6"/>
    <w:pPr>
      <w:spacing w:before="60" w:after="420" w:line="0" w:lineRule="atLeast"/>
      <w:jc w:val="both"/>
    </w:pPr>
    <w:rPr>
      <w:rFonts w:ascii="Lucida Sans Unicode" w:eastAsia="Lucida Sans Unicode" w:hAnsi="Lucida Sans Unicode" w:cs="Lucida Sans Unicode"/>
      <w:spacing w:val="-5"/>
      <w:sz w:val="21"/>
      <w:szCs w:val="21"/>
    </w:rPr>
  </w:style>
  <w:style w:type="paragraph" w:customStyle="1" w:styleId="31">
    <w:name w:val="Основной текст (3)"/>
    <w:basedOn w:val="a"/>
    <w:link w:val="30"/>
    <w:rsid w:val="00044CB6"/>
    <w:pPr>
      <w:spacing w:line="322" w:lineRule="exact"/>
      <w:jc w:val="both"/>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064812"/>
    <w:rPr>
      <w:rFonts w:ascii="Tahoma" w:hAnsi="Tahoma" w:cs="Tahoma"/>
      <w:sz w:val="16"/>
      <w:szCs w:val="16"/>
    </w:rPr>
  </w:style>
  <w:style w:type="character" w:customStyle="1" w:styleId="a6">
    <w:name w:val="Текст выноски Знак"/>
    <w:basedOn w:val="a0"/>
    <w:link w:val="a5"/>
    <w:uiPriority w:val="99"/>
    <w:semiHidden/>
    <w:rsid w:val="00064812"/>
    <w:rPr>
      <w:rFonts w:ascii="Tahoma" w:hAnsi="Tahoma" w:cs="Tahoma"/>
      <w:color w:val="000000"/>
      <w:sz w:val="16"/>
      <w:szCs w:val="16"/>
    </w:rPr>
  </w:style>
  <w:style w:type="character" w:customStyle="1" w:styleId="a7">
    <w:name w:val="Оглавление_"/>
    <w:basedOn w:val="a0"/>
    <w:link w:val="a8"/>
    <w:rsid w:val="003932D7"/>
    <w:rPr>
      <w:rFonts w:ascii="Times New Roman" w:eastAsia="Times New Roman" w:hAnsi="Times New Roman" w:cs="Times New Roman"/>
      <w:sz w:val="26"/>
      <w:szCs w:val="26"/>
    </w:rPr>
  </w:style>
  <w:style w:type="character" w:customStyle="1" w:styleId="a9">
    <w:name w:val="Основной текст + Полужирный"/>
    <w:basedOn w:val="a4"/>
    <w:rsid w:val="003932D7"/>
    <w:rPr>
      <w:b/>
      <w:bCs/>
      <w:color w:val="000000"/>
      <w:spacing w:val="0"/>
      <w:w w:val="100"/>
      <w:position w:val="0"/>
      <w:lang w:val="ru-RU" w:eastAsia="ru-RU" w:bidi="ru-RU"/>
    </w:rPr>
  </w:style>
  <w:style w:type="paragraph" w:customStyle="1" w:styleId="a8">
    <w:name w:val="Оглавление"/>
    <w:basedOn w:val="a"/>
    <w:link w:val="a7"/>
    <w:rsid w:val="003932D7"/>
    <w:pPr>
      <w:spacing w:line="322" w:lineRule="exact"/>
      <w:jc w:val="both"/>
    </w:pPr>
    <w:rPr>
      <w:rFonts w:ascii="Times New Roman" w:eastAsia="Times New Roman" w:hAnsi="Times New Roman" w:cs="Times New Roman"/>
      <w:color w:val="auto"/>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o-bezopasnosti-i-kachestve-pishhevyh-produktov-prinyat-postanovleniem-narodnogo-soveta-08-04-2016g-razmeshhen-26-04-2016g/"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nr-online.ru/download/konstitutsiya-donetskoj-narodnoj-respubliki/" TargetMode="Externa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dnr-online.ru/download/35-ihc-o-sisteme-organov-ispolnitelnoj-vlasti-donetskoj-narodnoj-respubliki/"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50</Pages>
  <Words>16571</Words>
  <Characters>94455</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2018-10-26T08:57:00Z</dcterms:created>
  <dcterms:modified xsi:type="dcterms:W3CDTF">2018-10-26T10:41:00Z</dcterms:modified>
</cp:coreProperties>
</file>