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DDD" w:rsidRDefault="000F2DDD" w:rsidP="000F2DDD">
      <w:pPr>
        <w:pStyle w:val="10"/>
        <w:keepNext/>
        <w:keepLines/>
        <w:spacing w:after="0"/>
        <w:ind w:left="100"/>
      </w:pPr>
      <w:bookmarkStart w:id="0" w:name="bookmark0"/>
      <w:r>
        <w:rPr>
          <w:color w:val="000000"/>
          <w:lang w:eastAsia="ru-RU" w:bidi="ru-RU"/>
        </w:rPr>
        <w:t xml:space="preserve">ДОНЕЦКАЯ НАРОДНАЯ РЕСПУБЛИКА </w:t>
      </w:r>
      <w:r>
        <w:br/>
      </w:r>
      <w:r>
        <w:rPr>
          <w:color w:val="000000"/>
          <w:lang w:eastAsia="ru-RU" w:bidi="ru-RU"/>
        </w:rPr>
        <w:t>СОВЕТ МИНИСТРОВ</w:t>
      </w:r>
      <w:bookmarkEnd w:id="0"/>
    </w:p>
    <w:p w:rsidR="000F2DDD" w:rsidRDefault="000F2DDD" w:rsidP="000F2DDD">
      <w:pPr>
        <w:pStyle w:val="10"/>
        <w:keepNext/>
        <w:keepLines/>
        <w:spacing w:after="0"/>
        <w:ind w:left="100"/>
      </w:pPr>
    </w:p>
    <w:p w:rsidR="000F2DDD" w:rsidRDefault="000F2DDD" w:rsidP="000F2DDD">
      <w:pPr>
        <w:pStyle w:val="10"/>
        <w:keepNext/>
        <w:keepLines/>
        <w:spacing w:after="0"/>
        <w:ind w:left="100"/>
      </w:pPr>
    </w:p>
    <w:p w:rsidR="000F2DDD" w:rsidRDefault="000F2DDD" w:rsidP="000F2DDD">
      <w:pPr>
        <w:pStyle w:val="30"/>
        <w:spacing w:before="0" w:line="276" w:lineRule="auto"/>
        <w:ind w:left="40"/>
      </w:pPr>
      <w:r>
        <w:rPr>
          <w:rStyle w:val="315pt"/>
        </w:rPr>
        <w:t>ПОСТАНОВЛЕНИЕ</w:t>
      </w:r>
      <w:r>
        <w:rPr>
          <w:rStyle w:val="315pt"/>
          <w:b w:val="0"/>
          <w:bCs w:val="0"/>
        </w:rPr>
        <w:br/>
      </w:r>
      <w:r>
        <w:rPr>
          <w:rStyle w:val="315pt"/>
        </w:rPr>
        <w:t xml:space="preserve"> </w:t>
      </w:r>
      <w:r>
        <w:rPr>
          <w:color w:val="000000"/>
          <w:lang w:eastAsia="ru-RU" w:bidi="ru-RU"/>
        </w:rPr>
        <w:t>от 26 апреля 2017 г. № 6-31</w:t>
      </w:r>
    </w:p>
    <w:p w:rsidR="000F2DDD" w:rsidRDefault="000F2DDD" w:rsidP="000F2DDD">
      <w:pPr>
        <w:pStyle w:val="30"/>
        <w:spacing w:before="0" w:line="276" w:lineRule="auto"/>
        <w:ind w:left="40"/>
      </w:pPr>
    </w:p>
    <w:p w:rsidR="000F2DDD" w:rsidRDefault="000F2DDD" w:rsidP="000F2DDD">
      <w:pPr>
        <w:pStyle w:val="30"/>
        <w:spacing w:before="0" w:line="276" w:lineRule="auto"/>
        <w:ind w:left="40"/>
      </w:pPr>
    </w:p>
    <w:p w:rsidR="000F2DDD" w:rsidRDefault="000F2DDD" w:rsidP="000F2DDD">
      <w:pPr>
        <w:pStyle w:val="30"/>
        <w:spacing w:before="0" w:line="317" w:lineRule="exact"/>
        <w:ind w:left="40"/>
      </w:pPr>
      <w:r>
        <w:rPr>
          <w:color w:val="000000"/>
          <w:lang w:eastAsia="ru-RU" w:bidi="ru-RU"/>
        </w:rPr>
        <w:t xml:space="preserve">О внесении изменений в Перечень распределения полномочий между </w:t>
      </w:r>
      <w:r>
        <w:br/>
      </w:r>
      <w:r>
        <w:rPr>
          <w:color w:val="000000"/>
          <w:lang w:eastAsia="ru-RU" w:bidi="ru-RU"/>
        </w:rPr>
        <w:t xml:space="preserve">органами исполнительной власти по вопросу лицензирования </w:t>
      </w:r>
      <w:r>
        <w:br/>
      </w:r>
      <w:r>
        <w:rPr>
          <w:color w:val="000000"/>
          <w:lang w:eastAsia="ru-RU" w:bidi="ru-RU"/>
        </w:rPr>
        <w:t xml:space="preserve">отдельных видов хозяйственной деятельности, утвержденный </w:t>
      </w:r>
      <w:r>
        <w:br/>
      </w:r>
      <w:r>
        <w:rPr>
          <w:color w:val="000000"/>
          <w:lang w:eastAsia="ru-RU" w:bidi="ru-RU"/>
        </w:rPr>
        <w:t>Постановлением</w:t>
      </w:r>
      <w:r>
        <w:t xml:space="preserve"> </w:t>
      </w:r>
      <w:r>
        <w:rPr>
          <w:color w:val="000000"/>
          <w:lang w:eastAsia="ru-RU" w:bidi="ru-RU"/>
        </w:rPr>
        <w:t xml:space="preserve">Президиума Совета Министров </w:t>
      </w:r>
      <w:r>
        <w:br/>
      </w:r>
      <w:r>
        <w:rPr>
          <w:color w:val="000000"/>
          <w:lang w:eastAsia="ru-RU" w:bidi="ru-RU"/>
        </w:rPr>
        <w:t>Донецкой Народной Республики</w:t>
      </w:r>
      <w:r>
        <w:t xml:space="preserve"> </w:t>
      </w:r>
      <w:r>
        <w:rPr>
          <w:color w:val="000000"/>
          <w:lang w:eastAsia="ru-RU" w:bidi="ru-RU"/>
        </w:rPr>
        <w:t>от 28.03.2016 № 4-1</w:t>
      </w:r>
    </w:p>
    <w:p w:rsidR="000F2DDD" w:rsidRDefault="000F2DDD" w:rsidP="000F2DDD">
      <w:pPr>
        <w:pStyle w:val="30"/>
        <w:spacing w:before="0" w:after="480" w:line="317" w:lineRule="exact"/>
        <w:ind w:left="40"/>
      </w:pPr>
    </w:p>
    <w:p w:rsidR="000F2DDD" w:rsidRDefault="000F2DDD" w:rsidP="000F2DDD">
      <w:pPr>
        <w:pStyle w:val="5"/>
        <w:spacing w:before="0" w:after="406"/>
        <w:ind w:left="40" w:right="40" w:firstLine="720"/>
      </w:pPr>
      <w:r>
        <w:rPr>
          <w:color w:val="000000"/>
          <w:lang w:eastAsia="ru-RU" w:bidi="ru-RU"/>
        </w:rPr>
        <w:t xml:space="preserve">В целях совершенствования и ужесточения </w:t>
      </w:r>
      <w:proofErr w:type="gramStart"/>
      <w:r>
        <w:rPr>
          <w:color w:val="000000"/>
          <w:lang w:eastAsia="ru-RU" w:bidi="ru-RU"/>
        </w:rPr>
        <w:t>контроля за</w:t>
      </w:r>
      <w:proofErr w:type="gramEnd"/>
      <w:r>
        <w:rPr>
          <w:color w:val="000000"/>
          <w:lang w:eastAsia="ru-RU" w:bidi="ru-RU"/>
        </w:rPr>
        <w:t xml:space="preserve"> порядком учета, разработки, производства, испытания, хранения, реализации и утилизации боеприпасов, а также недопущения случаев их хищения в период действия военного положения на территории Донецкой Народной Республики Совет Министров Донецкой Народной Республики</w:t>
      </w:r>
    </w:p>
    <w:p w:rsidR="000F2DDD" w:rsidRDefault="000F2DDD" w:rsidP="000F2DDD">
      <w:pPr>
        <w:pStyle w:val="30"/>
        <w:spacing w:before="0" w:after="362" w:line="260" w:lineRule="exact"/>
        <w:ind w:left="40"/>
        <w:jc w:val="left"/>
      </w:pPr>
      <w:r>
        <w:rPr>
          <w:color w:val="000000"/>
          <w:lang w:eastAsia="ru-RU" w:bidi="ru-RU"/>
        </w:rPr>
        <w:t>ПОСТАНОВЛЯЕТ:</w:t>
      </w:r>
    </w:p>
    <w:p w:rsidR="000F2DDD" w:rsidRDefault="000F2DDD" w:rsidP="000F2DDD">
      <w:pPr>
        <w:pStyle w:val="5"/>
        <w:numPr>
          <w:ilvl w:val="0"/>
          <w:numId w:val="1"/>
        </w:numPr>
        <w:tabs>
          <w:tab w:val="left" w:pos="1168"/>
        </w:tabs>
        <w:spacing w:before="0" w:after="297"/>
        <w:ind w:left="40" w:right="40" w:firstLine="720"/>
      </w:pPr>
      <w:r>
        <w:rPr>
          <w:color w:val="000000"/>
          <w:lang w:eastAsia="ru-RU" w:bidi="ru-RU"/>
        </w:rPr>
        <w:t xml:space="preserve">Внести в Перечень распределения полномочий между органами исполнительной власти по вопросу лицензирования отдельных видов хозяйственной деятельности, утвержденный </w:t>
      </w:r>
      <w:hyperlink r:id="rId5" w:history="1">
        <w:r w:rsidRPr="009E36A4">
          <w:rPr>
            <w:rStyle w:val="a6"/>
            <w:lang w:eastAsia="ru-RU" w:bidi="ru-RU"/>
          </w:rPr>
          <w:t>Постановлением Президиума Совета Министров Донецкой Народной Республики от 28.03.2016 №4-1 «Об утверждении Перечня распределения полномочий между органами исполнительной власти по вопросу лицензирования отдельных видов хозяйственной деятельности»</w:t>
        </w:r>
      </w:hyperlink>
      <w:r>
        <w:rPr>
          <w:color w:val="000000"/>
          <w:lang w:eastAsia="ru-RU" w:bidi="ru-RU"/>
        </w:rPr>
        <w:t xml:space="preserve"> (далее - Перечень), следующие изменения:</w:t>
      </w:r>
    </w:p>
    <w:p w:rsidR="0083165B" w:rsidRPr="000F2DDD" w:rsidRDefault="000F2DDD" w:rsidP="003B48B1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0F2DDD">
        <w:rPr>
          <w:rFonts w:ascii="Times New Roman" w:hAnsi="Times New Roman" w:cs="Times New Roman"/>
          <w:sz w:val="26"/>
          <w:szCs w:val="26"/>
        </w:rPr>
        <w:t xml:space="preserve">1.1. Строку 11 </w:t>
      </w:r>
      <w:hyperlink r:id="rId6" w:history="1">
        <w:r w:rsidRPr="009E36A4">
          <w:rPr>
            <w:rStyle w:val="a6"/>
            <w:rFonts w:ascii="Times New Roman" w:hAnsi="Times New Roman" w:cs="Times New Roman"/>
            <w:sz w:val="26"/>
            <w:szCs w:val="26"/>
          </w:rPr>
          <w:t>Перечня</w:t>
        </w:r>
      </w:hyperlink>
      <w:r w:rsidRPr="000F2DDD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0F2DDD" w:rsidRPr="000F2DDD" w:rsidRDefault="000F2DDD" w:rsidP="000F2DDD">
      <w:pPr>
        <w:rPr>
          <w:rFonts w:ascii="Times New Roman" w:hAnsi="Times New Roman" w:cs="Times New Roman"/>
          <w:sz w:val="26"/>
          <w:szCs w:val="26"/>
        </w:rPr>
      </w:pPr>
    </w:p>
    <w:p w:rsidR="000F2DDD" w:rsidRDefault="005200C2" w:rsidP="000F2DDD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bidi="ar-SA"/>
        </w:rPr>
        <w:drawing>
          <wp:inline distT="0" distB="0" distL="0" distR="0">
            <wp:extent cx="5940425" cy="1387867"/>
            <wp:effectExtent l="19050" t="0" r="3175" b="0"/>
            <wp:docPr id="1" name="Рисунок 1" descr="C:\Users\User\Desktop\доки\постановления совета министров\09.10\заготовки 6-31\Postanov_N6_31_26042017_P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9.10\заготовки 6-31\Postanov_N6_31_26042017_Page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3878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00C2" w:rsidRPr="000F2DDD" w:rsidRDefault="005200C2" w:rsidP="000F2DDD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bidi="ar-SA"/>
        </w:rPr>
        <w:lastRenderedPageBreak/>
        <w:drawing>
          <wp:inline distT="0" distB="0" distL="0" distR="0">
            <wp:extent cx="5940425" cy="7900332"/>
            <wp:effectExtent l="19050" t="0" r="3175" b="0"/>
            <wp:docPr id="2" name="Рисунок 2" descr="C:\Users\User\Desktop\доки\постановления совета министров\09.10\заготовки 6-31\Postanov_N6_31_26042017_P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09.10\заготовки 6-31\Postanov_N6_31_26042017_Page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003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2DDD" w:rsidRPr="000F2DDD" w:rsidRDefault="000F2DDD" w:rsidP="000F2DDD">
      <w:pPr>
        <w:rPr>
          <w:rFonts w:ascii="Times New Roman" w:hAnsi="Times New Roman" w:cs="Times New Roman"/>
          <w:sz w:val="26"/>
          <w:szCs w:val="26"/>
        </w:rPr>
      </w:pPr>
    </w:p>
    <w:p w:rsidR="000F2DDD" w:rsidRPr="000F2DDD" w:rsidRDefault="000F2DDD" w:rsidP="003B48B1">
      <w:pPr>
        <w:ind w:firstLine="851"/>
        <w:rPr>
          <w:rFonts w:ascii="Times New Roman" w:hAnsi="Times New Roman" w:cs="Times New Roman"/>
          <w:sz w:val="26"/>
          <w:szCs w:val="26"/>
        </w:rPr>
      </w:pPr>
      <w:r w:rsidRPr="000F2DDD">
        <w:rPr>
          <w:rFonts w:ascii="Times New Roman" w:hAnsi="Times New Roman" w:cs="Times New Roman"/>
          <w:sz w:val="26"/>
          <w:szCs w:val="26"/>
        </w:rPr>
        <w:t xml:space="preserve">1.2. Строку 26 </w:t>
      </w:r>
      <w:hyperlink r:id="rId9" w:history="1">
        <w:r w:rsidRPr="009E36A4">
          <w:rPr>
            <w:rStyle w:val="a6"/>
            <w:rFonts w:ascii="Times New Roman" w:hAnsi="Times New Roman" w:cs="Times New Roman"/>
            <w:sz w:val="26"/>
            <w:szCs w:val="26"/>
          </w:rPr>
          <w:t>Перечня</w:t>
        </w:r>
      </w:hyperlink>
      <w:r w:rsidRPr="000F2DDD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0F2DDD" w:rsidRPr="000F2DDD" w:rsidRDefault="000F2DDD" w:rsidP="000F2DDD">
      <w:pPr>
        <w:rPr>
          <w:rFonts w:ascii="Times New Roman" w:hAnsi="Times New Roman" w:cs="Times New Roman"/>
          <w:sz w:val="26"/>
          <w:szCs w:val="26"/>
        </w:rPr>
      </w:pPr>
    </w:p>
    <w:p w:rsidR="000F2DDD" w:rsidRDefault="005200C2" w:rsidP="000F2DDD">
      <w:r>
        <w:rPr>
          <w:noProof/>
          <w:lang w:bidi="ar-SA"/>
        </w:rPr>
        <w:lastRenderedPageBreak/>
        <w:drawing>
          <wp:inline distT="0" distB="0" distL="0" distR="0">
            <wp:extent cx="5940425" cy="3503550"/>
            <wp:effectExtent l="19050" t="0" r="3175" b="0"/>
            <wp:docPr id="3" name="Рисунок 3" descr="C:\Users\User\Desktop\доки\постановления совета министров\09.10\заготовки 6-31\Postanov_N6_31_26042017_Pag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09.10\заготовки 6-31\Postanov_N6_31_26042017_Page3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0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2DDD" w:rsidRDefault="000F2DDD" w:rsidP="000F2DDD"/>
    <w:p w:rsidR="000F2DDD" w:rsidRPr="000F2DDD" w:rsidRDefault="000F2DDD" w:rsidP="000F2DDD">
      <w:pPr>
        <w:numPr>
          <w:ilvl w:val="0"/>
          <w:numId w:val="2"/>
        </w:numPr>
        <w:tabs>
          <w:tab w:val="left" w:pos="1099"/>
        </w:tabs>
        <w:spacing w:after="784" w:line="322" w:lineRule="exact"/>
        <w:ind w:right="220" w:firstLine="700"/>
        <w:rPr>
          <w:rFonts w:ascii="Times New Roman" w:eastAsia="Times New Roman" w:hAnsi="Times New Roman" w:cs="Times New Roman"/>
          <w:sz w:val="26"/>
          <w:szCs w:val="26"/>
        </w:rPr>
      </w:pPr>
      <w:r w:rsidRPr="000F2DDD">
        <w:rPr>
          <w:rFonts w:ascii="Times New Roman" w:eastAsia="Times New Roman" w:hAnsi="Times New Roman" w:cs="Times New Roman"/>
          <w:sz w:val="26"/>
          <w:szCs w:val="26"/>
        </w:rPr>
        <w:t>Настоящее Постановление вступает в силу со дня официального опубликования.</w:t>
      </w:r>
    </w:p>
    <w:p w:rsidR="000F2DDD" w:rsidRPr="000F2DDD" w:rsidRDefault="000F2DDD" w:rsidP="000F2DDD">
      <w:pPr>
        <w:tabs>
          <w:tab w:val="left" w:pos="5670"/>
        </w:tabs>
        <w:spacing w:line="276" w:lineRule="auto"/>
        <w:ind w:right="-1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0F2DD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Председатель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br/>
      </w:r>
      <w:r w:rsidRPr="000F2DDD">
        <w:rPr>
          <w:rFonts w:ascii="Times New Roman" w:eastAsia="Times New Roman" w:hAnsi="Times New Roman" w:cs="Times New Roman"/>
          <w:b/>
          <w:bCs/>
          <w:sz w:val="26"/>
          <w:szCs w:val="26"/>
        </w:rPr>
        <w:t>Совета Министров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                                                           А. В. Захарченко </w:t>
      </w:r>
    </w:p>
    <w:p w:rsidR="000F2DDD" w:rsidRDefault="000F2DDD" w:rsidP="000F2DDD"/>
    <w:sectPr w:rsidR="000F2DDD" w:rsidSect="008316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114D6"/>
    <w:multiLevelType w:val="multilevel"/>
    <w:tmpl w:val="82F6B7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2652E3F"/>
    <w:multiLevelType w:val="multilevel"/>
    <w:tmpl w:val="D3CA90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2DDD"/>
    <w:rsid w:val="000F2DDD"/>
    <w:rsid w:val="003B48B1"/>
    <w:rsid w:val="005200C2"/>
    <w:rsid w:val="0083165B"/>
    <w:rsid w:val="009E3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F2DD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0F2DDD"/>
    <w:rPr>
      <w:rFonts w:ascii="Times New Roman" w:eastAsia="Times New Roman" w:hAnsi="Times New Roman" w:cs="Times New Roman"/>
      <w:b/>
      <w:bCs/>
      <w:sz w:val="38"/>
      <w:szCs w:val="38"/>
    </w:rPr>
  </w:style>
  <w:style w:type="character" w:customStyle="1" w:styleId="3">
    <w:name w:val="Основной текст (3)_"/>
    <w:basedOn w:val="a0"/>
    <w:link w:val="30"/>
    <w:rsid w:val="000F2DD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15pt">
    <w:name w:val="Основной текст (3) + 15 pt"/>
    <w:basedOn w:val="3"/>
    <w:rsid w:val="000F2DDD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a3">
    <w:name w:val="Основной текст_"/>
    <w:basedOn w:val="a0"/>
    <w:link w:val="5"/>
    <w:rsid w:val="000F2DDD"/>
    <w:rPr>
      <w:rFonts w:ascii="Times New Roman" w:eastAsia="Times New Roman" w:hAnsi="Times New Roman" w:cs="Times New Roman"/>
      <w:sz w:val="26"/>
      <w:szCs w:val="26"/>
    </w:rPr>
  </w:style>
  <w:style w:type="character" w:customStyle="1" w:styleId="11">
    <w:name w:val="Основной текст1"/>
    <w:basedOn w:val="a3"/>
    <w:rsid w:val="000F2DDD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0F2DDD"/>
    <w:pPr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38"/>
      <w:szCs w:val="38"/>
      <w:lang w:eastAsia="en-US" w:bidi="ar-SA"/>
    </w:rPr>
  </w:style>
  <w:style w:type="paragraph" w:customStyle="1" w:styleId="30">
    <w:name w:val="Основной текст (3)"/>
    <w:basedOn w:val="a"/>
    <w:link w:val="3"/>
    <w:rsid w:val="000F2DDD"/>
    <w:pPr>
      <w:spacing w:before="240" w:line="845" w:lineRule="exac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5">
    <w:name w:val="Основной текст5"/>
    <w:basedOn w:val="a"/>
    <w:link w:val="a3"/>
    <w:rsid w:val="000F2DDD"/>
    <w:pPr>
      <w:spacing w:before="480" w:after="360" w:line="317" w:lineRule="exac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5200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00C2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character" w:styleId="a6">
    <w:name w:val="Hyperlink"/>
    <w:basedOn w:val="a0"/>
    <w:uiPriority w:val="99"/>
    <w:unhideWhenUsed/>
    <w:rsid w:val="009E36A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nr-online.ru/download/postanovlenie-soveta-ministrov-dnr-4-1-ot-28-03-2016-g-ob-utverzhdenii-perechnya-raspredeleniya-polnomochij-mezhdu-organami-ispolnitelnoj-vlasti-po-voprosu-litsenzirovaniya-otdelnyh-vidov-hozyajstven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nr-online.ru/download/postanovlenie-soveta-ministrov-dnr-4-1-ot-28-03-2016-g-ob-utverzhdenii-perechnya-raspredeleniya-polnomochij-mezhdu-organami-ispolnitelnoj-vlasti-po-voprosu-litsenzirovaniya-otdelnyh-vidov-hozyajstven/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4-1-ot-28-03-2016-g-ob-utverzhdenii-perechnya-raspredeleniya-polnomochij-mezhdu-organami-ispolnitelnoj-vlasti-po-voprosu-litsenzirovaniya-otdelnyh-vidov-hozyajstve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2018-10-09T08:15:00Z</dcterms:created>
  <dcterms:modified xsi:type="dcterms:W3CDTF">2018-10-09T08:44:00Z</dcterms:modified>
</cp:coreProperties>
</file>