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08D" w:rsidRDefault="003E5A90" w:rsidP="0058708D">
      <w:pPr>
        <w:pStyle w:val="10"/>
        <w:keepNext/>
        <w:keepLines/>
        <w:spacing w:after="385"/>
        <w:ind w:left="40"/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9369D8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DC7E22" w:rsidRPr="0058708D" w:rsidRDefault="003E5A90" w:rsidP="0058708D">
      <w:pPr>
        <w:pStyle w:val="21"/>
        <w:keepNext/>
        <w:keepLines/>
        <w:spacing w:before="0" w:after="0" w:line="276" w:lineRule="auto"/>
        <w:ind w:left="40"/>
      </w:pPr>
      <w:bookmarkStart w:id="1" w:name="bookmark1"/>
      <w:r>
        <w:rPr>
          <w:rStyle w:val="22"/>
          <w:b/>
          <w:bCs/>
        </w:rPr>
        <w:t>РАСПОРЯЖЕНИЕ</w:t>
      </w:r>
      <w:bookmarkEnd w:id="1"/>
      <w:r w:rsidR="0058708D">
        <w:rPr>
          <w:rStyle w:val="22"/>
          <w:b/>
          <w:bCs/>
        </w:rPr>
        <w:t xml:space="preserve">  </w:t>
      </w:r>
      <w:r w:rsidR="0058708D">
        <w:rPr>
          <w:rStyle w:val="22"/>
          <w:b/>
          <w:bCs/>
        </w:rPr>
        <w:br/>
      </w:r>
      <w:r w:rsidRPr="0058708D">
        <w:rPr>
          <w:rStyle w:val="24"/>
          <w:b/>
          <w:bCs/>
          <w:sz w:val="28"/>
          <w:szCs w:val="28"/>
        </w:rPr>
        <w:t>о</w:t>
      </w:r>
      <w:r w:rsidRPr="0058708D">
        <w:rPr>
          <w:rStyle w:val="25"/>
          <w:b/>
          <w:bCs/>
          <w:sz w:val="28"/>
          <w:szCs w:val="28"/>
          <w:u w:val="none"/>
        </w:rPr>
        <w:t xml:space="preserve">т 13 сентября </w:t>
      </w:r>
      <w:r w:rsidRPr="0058708D">
        <w:rPr>
          <w:rStyle w:val="26"/>
          <w:b/>
          <w:bCs/>
          <w:sz w:val="28"/>
          <w:szCs w:val="28"/>
        </w:rPr>
        <w:t xml:space="preserve"> </w:t>
      </w:r>
      <w:r w:rsidRPr="0058708D">
        <w:rPr>
          <w:rStyle w:val="213pt"/>
          <w:b/>
          <w:sz w:val="28"/>
          <w:szCs w:val="28"/>
        </w:rPr>
        <w:t>2018</w:t>
      </w:r>
      <w:r w:rsidRPr="0058708D">
        <w:rPr>
          <w:rStyle w:val="24"/>
          <w:b/>
          <w:bCs/>
          <w:sz w:val="28"/>
          <w:szCs w:val="28"/>
        </w:rPr>
        <w:t xml:space="preserve"> </w:t>
      </w:r>
      <w:r w:rsidRPr="0058708D">
        <w:rPr>
          <w:rStyle w:val="24"/>
          <w:b/>
          <w:bCs/>
          <w:sz w:val="28"/>
          <w:szCs w:val="28"/>
        </w:rPr>
        <w:t>г. №</w:t>
      </w:r>
      <w:r w:rsidRPr="0058708D">
        <w:rPr>
          <w:rStyle w:val="25"/>
          <w:b/>
          <w:bCs/>
          <w:sz w:val="28"/>
          <w:szCs w:val="28"/>
          <w:u w:val="none"/>
        </w:rPr>
        <w:t xml:space="preserve"> 8</w:t>
      </w:r>
    </w:p>
    <w:p w:rsidR="00861E54" w:rsidRDefault="00861E54" w:rsidP="00861E54">
      <w:pPr>
        <w:pStyle w:val="23"/>
        <w:spacing w:before="0" w:after="0" w:line="276" w:lineRule="auto"/>
        <w:ind w:right="1860"/>
        <w:rPr>
          <w:rStyle w:val="25"/>
          <w:b/>
          <w:bCs/>
        </w:rPr>
      </w:pPr>
    </w:p>
    <w:p w:rsidR="00861E54" w:rsidRDefault="00861E54" w:rsidP="00861E54">
      <w:pPr>
        <w:pStyle w:val="23"/>
        <w:spacing w:before="0" w:after="0" w:line="276" w:lineRule="auto"/>
        <w:ind w:right="1860" w:firstLine="709"/>
        <w:rPr>
          <w:rStyle w:val="25"/>
          <w:b/>
          <w:bCs/>
        </w:rPr>
      </w:pPr>
    </w:p>
    <w:p w:rsidR="00304965" w:rsidRPr="00304965" w:rsidRDefault="003E5A90" w:rsidP="00304965">
      <w:pPr>
        <w:pStyle w:val="23"/>
        <w:spacing w:before="0" w:after="0" w:line="276" w:lineRule="auto"/>
        <w:ind w:left="284" w:right="27" w:firstLine="709"/>
        <w:rPr>
          <w:rStyle w:val="24"/>
          <w:b/>
          <w:bCs/>
          <w:sz w:val="28"/>
          <w:szCs w:val="28"/>
        </w:rPr>
      </w:pPr>
      <w:r w:rsidRPr="00304965">
        <w:rPr>
          <w:rStyle w:val="24"/>
          <w:b/>
          <w:bCs/>
          <w:sz w:val="28"/>
          <w:szCs w:val="28"/>
        </w:rPr>
        <w:t>О временной государственной администрации</w:t>
      </w:r>
    </w:p>
    <w:p w:rsidR="00304965" w:rsidRPr="00304965" w:rsidRDefault="003E5A90" w:rsidP="00304965">
      <w:pPr>
        <w:pStyle w:val="23"/>
        <w:spacing w:before="0" w:after="0" w:line="276" w:lineRule="auto"/>
        <w:ind w:left="284" w:right="27" w:firstLine="709"/>
        <w:rPr>
          <w:sz w:val="28"/>
          <w:szCs w:val="28"/>
        </w:rPr>
      </w:pPr>
      <w:r w:rsidRPr="00304965">
        <w:rPr>
          <w:rStyle w:val="24"/>
          <w:b/>
          <w:bCs/>
          <w:sz w:val="28"/>
          <w:szCs w:val="28"/>
        </w:rPr>
        <w:t>ЧАСТНОГО АКЦИОНЕРНОГО ОБЩЕСТВА</w:t>
      </w:r>
    </w:p>
    <w:p w:rsidR="00DC7E22" w:rsidRPr="00304965" w:rsidRDefault="00304965" w:rsidP="00304965">
      <w:pPr>
        <w:pStyle w:val="23"/>
        <w:spacing w:before="0" w:after="0" w:line="276" w:lineRule="auto"/>
        <w:ind w:left="284" w:right="27" w:firstLine="709"/>
        <w:rPr>
          <w:rStyle w:val="24"/>
          <w:b/>
          <w:bCs/>
          <w:sz w:val="28"/>
          <w:szCs w:val="28"/>
        </w:rPr>
      </w:pPr>
      <w:r w:rsidRPr="00304965">
        <w:rPr>
          <w:rStyle w:val="24"/>
          <w:b/>
          <w:bCs/>
          <w:sz w:val="28"/>
          <w:szCs w:val="28"/>
        </w:rPr>
        <w:t>«ДОКУЧАЕВСКИЙ</w:t>
      </w:r>
      <w:r>
        <w:rPr>
          <w:rStyle w:val="24"/>
          <w:b/>
          <w:bCs/>
          <w:sz w:val="28"/>
          <w:szCs w:val="28"/>
        </w:rPr>
        <w:t xml:space="preserve">  ФЛЮСО-</w:t>
      </w:r>
      <w:r w:rsidR="009F1847">
        <w:rPr>
          <w:rStyle w:val="24"/>
          <w:b/>
          <w:bCs/>
          <w:sz w:val="28"/>
          <w:szCs w:val="28"/>
        </w:rPr>
        <w:t>ДОЛОМИТНЫЙ</w:t>
      </w:r>
      <w:r>
        <w:rPr>
          <w:rStyle w:val="24"/>
          <w:b/>
          <w:bCs/>
          <w:sz w:val="28"/>
          <w:szCs w:val="28"/>
        </w:rPr>
        <w:t xml:space="preserve"> </w:t>
      </w:r>
      <w:r w:rsidR="003E5A90" w:rsidRPr="00304965">
        <w:rPr>
          <w:rStyle w:val="24"/>
          <w:b/>
          <w:bCs/>
          <w:sz w:val="28"/>
          <w:szCs w:val="28"/>
        </w:rPr>
        <w:t>КОМБИНАТ»</w:t>
      </w:r>
    </w:p>
    <w:p w:rsidR="0058708D" w:rsidRPr="0058708D" w:rsidRDefault="0058708D" w:rsidP="00304965">
      <w:pPr>
        <w:pStyle w:val="23"/>
        <w:spacing w:before="0" w:after="0" w:line="276" w:lineRule="auto"/>
        <w:ind w:left="20" w:right="27"/>
        <w:rPr>
          <w:rStyle w:val="24"/>
          <w:b/>
          <w:bCs/>
          <w:sz w:val="26"/>
          <w:szCs w:val="26"/>
        </w:rPr>
      </w:pPr>
    </w:p>
    <w:p w:rsidR="0058708D" w:rsidRDefault="0058708D" w:rsidP="0058708D">
      <w:pPr>
        <w:pStyle w:val="23"/>
        <w:spacing w:before="0" w:after="0" w:line="276" w:lineRule="auto"/>
        <w:ind w:left="20" w:firstLine="760"/>
        <w:jc w:val="both"/>
      </w:pPr>
    </w:p>
    <w:p w:rsidR="00DC7E22" w:rsidRPr="0058708D" w:rsidRDefault="003E5A90" w:rsidP="00117763">
      <w:pPr>
        <w:pStyle w:val="3"/>
        <w:spacing w:before="0" w:line="276" w:lineRule="auto"/>
        <w:ind w:left="20" w:right="20" w:firstLine="760"/>
        <w:rPr>
          <w:sz w:val="26"/>
          <w:szCs w:val="26"/>
        </w:rPr>
      </w:pPr>
      <w:r w:rsidRPr="0058708D">
        <w:rPr>
          <w:rStyle w:val="12"/>
          <w:sz w:val="26"/>
          <w:szCs w:val="26"/>
        </w:rPr>
        <w:t xml:space="preserve">С целью стабилизации экономического положения и оздоровления финансового и промышленного потенциала Донецкой Народной Республики, в </w:t>
      </w:r>
      <w:r w:rsidRPr="0058708D">
        <w:rPr>
          <w:rStyle w:val="27"/>
          <w:b w:val="0"/>
          <w:sz w:val="26"/>
          <w:szCs w:val="26"/>
        </w:rPr>
        <w:t>соответствии со статьей 2 и частью 15.5 статьи 15</w:t>
      </w:r>
      <w:r w:rsidRPr="0058708D">
        <w:rPr>
          <w:rStyle w:val="27"/>
          <w:sz w:val="26"/>
          <w:szCs w:val="26"/>
        </w:rPr>
        <w:t xml:space="preserve"> </w:t>
      </w:r>
      <w:hyperlink r:id="rId7" w:history="1">
        <w:r w:rsidR="00AD57A9" w:rsidRPr="00AD57A9">
          <w:rPr>
            <w:rStyle w:val="a3"/>
            <w:sz w:val="26"/>
            <w:szCs w:val="26"/>
          </w:rPr>
          <w:t>Закона Донецкой Народной Республики от 25 декабря 2015 года 99-</w:t>
        </w:r>
        <w:r w:rsidR="00AD57A9" w:rsidRPr="00AD57A9">
          <w:rPr>
            <w:rStyle w:val="a3"/>
            <w:sz w:val="26"/>
            <w:szCs w:val="26"/>
            <w:lang w:val="en-US"/>
          </w:rPr>
          <w:t>I</w:t>
        </w:r>
        <w:r w:rsidR="00AD57A9" w:rsidRPr="00AD57A9">
          <w:rPr>
            <w:rStyle w:val="a3"/>
            <w:sz w:val="26"/>
            <w:szCs w:val="26"/>
          </w:rPr>
          <w:t xml:space="preserve">НС </w:t>
        </w:r>
        <w:r w:rsidRPr="00AD57A9">
          <w:rPr>
            <w:rStyle w:val="a3"/>
            <w:sz w:val="26"/>
            <w:szCs w:val="26"/>
          </w:rPr>
          <w:t>«О налоговой системе»</w:t>
        </w:r>
      </w:hyperlink>
      <w:r w:rsidRPr="0058708D">
        <w:rPr>
          <w:rStyle w:val="28"/>
          <w:sz w:val="26"/>
          <w:szCs w:val="26"/>
        </w:rPr>
        <w:t xml:space="preserve">, пунктом 4. подпунктом I пункта 14 </w:t>
      </w:r>
      <w:hyperlink r:id="rId8" w:history="1">
        <w:r w:rsidRPr="004414E5">
          <w:rPr>
            <w:rStyle w:val="a3"/>
            <w:sz w:val="26"/>
            <w:szCs w:val="26"/>
          </w:rPr>
          <w:t xml:space="preserve">Постановления Совета Министров </w:t>
        </w:r>
        <w:r w:rsidRPr="004414E5">
          <w:rPr>
            <w:rStyle w:val="a3"/>
            <w:sz w:val="26"/>
            <w:szCs w:val="26"/>
          </w:rPr>
          <w:t>Донецкой Народной Респуб</w:t>
        </w:r>
        <w:r w:rsidR="00557938" w:rsidRPr="004414E5">
          <w:rPr>
            <w:rStyle w:val="a3"/>
            <w:sz w:val="26"/>
            <w:szCs w:val="26"/>
          </w:rPr>
          <w:t xml:space="preserve">лики от 26 сентября 2014 года № 35-8 </w:t>
        </w:r>
        <w:r w:rsidRPr="004414E5">
          <w:rPr>
            <w:rStyle w:val="a3"/>
            <w:sz w:val="26"/>
            <w:szCs w:val="26"/>
          </w:rPr>
          <w:t>«О порядке</w:t>
        </w:r>
        <w:r w:rsidRPr="004414E5">
          <w:rPr>
            <w:rStyle w:val="a3"/>
            <w:sz w:val="26"/>
            <w:szCs w:val="26"/>
          </w:rPr>
          <w:t xml:space="preserve"> введения временных государственных администраций на предприятиях, учреждениях и иных объектах»</w:t>
        </w:r>
      </w:hyperlink>
      <w:r w:rsidRPr="0058708D">
        <w:rPr>
          <w:rStyle w:val="28"/>
          <w:sz w:val="26"/>
          <w:szCs w:val="26"/>
        </w:rPr>
        <w:t xml:space="preserve">, </w:t>
      </w:r>
    </w:p>
    <w:p w:rsidR="00DC7E22" w:rsidRPr="004C655C" w:rsidRDefault="003E5A90" w:rsidP="004C655C">
      <w:pPr>
        <w:pStyle w:val="3"/>
        <w:numPr>
          <w:ilvl w:val="0"/>
          <w:numId w:val="2"/>
        </w:numPr>
        <w:tabs>
          <w:tab w:val="left" w:pos="1134"/>
          <w:tab w:val="right" w:pos="9639"/>
        </w:tabs>
        <w:spacing w:before="0" w:line="276" w:lineRule="auto"/>
        <w:ind w:left="20" w:right="20" w:firstLine="760"/>
        <w:rPr>
          <w:sz w:val="26"/>
          <w:szCs w:val="26"/>
        </w:rPr>
      </w:pPr>
      <w:r w:rsidRPr="0058708D">
        <w:rPr>
          <w:rStyle w:val="12"/>
          <w:sz w:val="26"/>
          <w:szCs w:val="26"/>
        </w:rPr>
        <w:t xml:space="preserve"> Прекратить полномочия временной госу</w:t>
      </w:r>
      <w:r w:rsidRPr="0058708D">
        <w:rPr>
          <w:rStyle w:val="12"/>
          <w:sz w:val="26"/>
          <w:szCs w:val="26"/>
        </w:rPr>
        <w:t>дарственной администрации ЧАСТНОГО АКЦИОНЕРНОГО ОБЩЕСТВА «ДОКУЧАЕВСКИЙ</w:t>
      </w:r>
      <w:r w:rsidR="004C655C">
        <w:rPr>
          <w:rStyle w:val="12"/>
          <w:sz w:val="26"/>
          <w:szCs w:val="26"/>
        </w:rPr>
        <w:t>-</w:t>
      </w:r>
      <w:r w:rsidRPr="0058708D">
        <w:rPr>
          <w:rStyle w:val="12"/>
          <w:sz w:val="26"/>
          <w:szCs w:val="26"/>
        </w:rPr>
        <w:t>ФЛЮСО-ДОЛОМИТНЫЙ КОМБИНАТ»</w:t>
      </w:r>
      <w:r w:rsidR="004C655C">
        <w:rPr>
          <w:sz w:val="26"/>
          <w:szCs w:val="26"/>
        </w:rPr>
        <w:t xml:space="preserve"> </w:t>
      </w:r>
      <w:r w:rsidRPr="004C655C">
        <w:rPr>
          <w:rStyle w:val="12"/>
          <w:sz w:val="26"/>
          <w:szCs w:val="26"/>
        </w:rPr>
        <w:t>ГОСУДАРСТВЕННОГО ПРЕДПРИЯТИЯ «ДОКУЧАЕВСКИЙ ФЛЮСО</w:t>
      </w:r>
      <w:r w:rsidRPr="004C655C">
        <w:rPr>
          <w:rStyle w:val="12"/>
          <w:sz w:val="26"/>
          <w:szCs w:val="26"/>
        </w:rPr>
        <w:softHyphen/>
        <w:t>ДОЛОМИТНЫЙ КОМБИНАТ».</w:t>
      </w:r>
    </w:p>
    <w:p w:rsidR="00DC7E22" w:rsidRPr="0058708D" w:rsidRDefault="003E5A90" w:rsidP="0058708D">
      <w:pPr>
        <w:pStyle w:val="3"/>
        <w:numPr>
          <w:ilvl w:val="0"/>
          <w:numId w:val="2"/>
        </w:numPr>
        <w:spacing w:before="0" w:line="276" w:lineRule="auto"/>
        <w:ind w:left="20" w:right="20" w:firstLine="760"/>
        <w:rPr>
          <w:sz w:val="26"/>
          <w:szCs w:val="26"/>
        </w:rPr>
      </w:pPr>
      <w:r w:rsidRPr="0058708D">
        <w:rPr>
          <w:rStyle w:val="12"/>
          <w:sz w:val="26"/>
          <w:szCs w:val="26"/>
        </w:rPr>
        <w:t xml:space="preserve"> Внести изменения в пункт 2 Распоряжения Совета Министров Донецкой Народной Республики от 10 марта 2017 года № 28 «О введении временной государственной администрации» изложив его в следующей редакции:</w:t>
      </w:r>
    </w:p>
    <w:p w:rsidR="004C655C" w:rsidRDefault="003E5A90" w:rsidP="004C655C">
      <w:pPr>
        <w:pStyle w:val="3"/>
        <w:spacing w:before="0" w:line="276" w:lineRule="auto"/>
        <w:ind w:left="20" w:right="20" w:firstLine="760"/>
        <w:rPr>
          <w:sz w:val="26"/>
          <w:szCs w:val="26"/>
        </w:rPr>
      </w:pPr>
      <w:r w:rsidRPr="0058708D">
        <w:rPr>
          <w:rStyle w:val="12"/>
          <w:sz w:val="26"/>
          <w:szCs w:val="26"/>
        </w:rPr>
        <w:t>«2. Управляющей компанией временной администрации ЧАСТН</w:t>
      </w:r>
      <w:r w:rsidRPr="0058708D">
        <w:rPr>
          <w:rStyle w:val="12"/>
          <w:sz w:val="26"/>
          <w:szCs w:val="26"/>
        </w:rPr>
        <w:t>ОГО АКЦИОНЕРНОГО ОБЩЕСТВА «ДОКУЧАЕВСКИЙ ФЛЮСО</w:t>
      </w:r>
      <w:r w:rsidRPr="0058708D">
        <w:rPr>
          <w:rStyle w:val="12"/>
          <w:sz w:val="26"/>
          <w:szCs w:val="26"/>
        </w:rPr>
        <w:softHyphen/>
        <w:t>ДОЛОМИТНЫЙ КОМБИНАТ назначить ЗАКРЫТОЕ АКЦИОНЕРНОЕ ОБЩЕСТВО «ВНЕШТОРГСЕРВИС».».</w:t>
      </w:r>
    </w:p>
    <w:p w:rsidR="00DC7E22" w:rsidRPr="0058708D" w:rsidRDefault="006E75B0" w:rsidP="004C655C">
      <w:pPr>
        <w:pStyle w:val="3"/>
        <w:spacing w:before="0" w:line="276" w:lineRule="auto"/>
        <w:ind w:left="20" w:right="20" w:firstLine="760"/>
        <w:rPr>
          <w:sz w:val="26"/>
          <w:szCs w:val="26"/>
        </w:rPr>
      </w:pPr>
      <w:r>
        <w:rPr>
          <w:sz w:val="26"/>
          <w:szCs w:val="26"/>
        </w:rPr>
        <w:t>3.</w:t>
      </w:r>
      <w:r w:rsidR="003E5A90" w:rsidRPr="0058708D">
        <w:rPr>
          <w:rStyle w:val="12"/>
          <w:sz w:val="26"/>
          <w:szCs w:val="26"/>
        </w:rPr>
        <w:t xml:space="preserve"> Внести следующие изменения в Распоряжение Совета Министров Донецкой Народной Республики от 31 мая 2016 года № 7 «О введении врем</w:t>
      </w:r>
      <w:r w:rsidR="003E5A90" w:rsidRPr="0058708D">
        <w:rPr>
          <w:rStyle w:val="12"/>
          <w:sz w:val="26"/>
          <w:szCs w:val="26"/>
        </w:rPr>
        <w:t>енной государственной администрации» (далее - Распоряжение):</w:t>
      </w:r>
    </w:p>
    <w:p w:rsidR="00DC7E22" w:rsidRPr="0058708D" w:rsidRDefault="003E5A90" w:rsidP="0058708D">
      <w:pPr>
        <w:pStyle w:val="3"/>
        <w:numPr>
          <w:ilvl w:val="1"/>
          <w:numId w:val="3"/>
        </w:numPr>
        <w:spacing w:before="0" w:line="276" w:lineRule="auto"/>
        <w:ind w:left="20" w:firstLine="700"/>
        <w:rPr>
          <w:sz w:val="26"/>
          <w:szCs w:val="26"/>
        </w:rPr>
      </w:pPr>
      <w:r w:rsidRPr="0058708D">
        <w:rPr>
          <w:rStyle w:val="12"/>
          <w:sz w:val="26"/>
          <w:szCs w:val="26"/>
        </w:rPr>
        <w:t xml:space="preserve"> Пункт 4 Распоряжения изложить в следующей редакции:</w:t>
      </w:r>
    </w:p>
    <w:p w:rsidR="00DC7E22" w:rsidRPr="0058708D" w:rsidRDefault="003E5A90" w:rsidP="0058708D">
      <w:pPr>
        <w:pStyle w:val="3"/>
        <w:spacing w:before="0" w:line="276" w:lineRule="auto"/>
        <w:ind w:left="20" w:right="20" w:firstLine="700"/>
        <w:rPr>
          <w:sz w:val="26"/>
          <w:szCs w:val="26"/>
        </w:rPr>
      </w:pPr>
      <w:r w:rsidRPr="0058708D">
        <w:rPr>
          <w:rStyle w:val="12"/>
          <w:sz w:val="26"/>
          <w:szCs w:val="26"/>
        </w:rPr>
        <w:t>«4. Управляющей компании временной администрации ЧАСТНОГО АКЦИОНЕРНОГО ОБЩЕСТВА «ДОКУЧАЕВСКИЙ ФЛЮСО</w:t>
      </w:r>
      <w:r w:rsidRPr="0058708D">
        <w:rPr>
          <w:rStyle w:val="12"/>
          <w:sz w:val="26"/>
          <w:szCs w:val="26"/>
        </w:rPr>
        <w:softHyphen/>
        <w:t>ДОЛОМИТНЫЙ КОМБИНАТ ЗАКРЫТОМУ АКЦИОНЕРНОМУ</w:t>
      </w:r>
      <w:r w:rsidRPr="0058708D">
        <w:rPr>
          <w:rStyle w:val="12"/>
          <w:sz w:val="26"/>
          <w:szCs w:val="26"/>
        </w:rPr>
        <w:t xml:space="preserve"> ОБЩЕСТВУ «ВНЕШТОРГСЕРВИС» и ГОСУДАРСТВЕННОМУ ПРЕДПРИЯТИЮ «ДОКУЧАЕВСКИЙ ФЛЮСО-ДОЛОМИТНЫЙ КОМБИНАТ» провести инвентаризацию движимого и недвижимого имущества, готовой продукции и </w:t>
      </w:r>
      <w:r w:rsidRPr="0058708D">
        <w:rPr>
          <w:rStyle w:val="12"/>
          <w:sz w:val="26"/>
          <w:szCs w:val="26"/>
        </w:rPr>
        <w:lastRenderedPageBreak/>
        <w:t>материальных ценностей ЧАСТНОГО АКЦИОНЕРНОГО ОБЩЕСТВА «ДОКУЧАЕВСКИЙ ФЛЮСО-ДОЛО</w:t>
      </w:r>
      <w:r w:rsidRPr="0058708D">
        <w:rPr>
          <w:rStyle w:val="12"/>
          <w:sz w:val="26"/>
          <w:szCs w:val="26"/>
        </w:rPr>
        <w:t>МИТНЫЙ КОМБИНАТ».</w:t>
      </w:r>
    </w:p>
    <w:p w:rsidR="00DC7E22" w:rsidRPr="0058708D" w:rsidRDefault="003E5A90" w:rsidP="0058708D">
      <w:pPr>
        <w:pStyle w:val="3"/>
        <w:spacing w:before="0" w:line="276" w:lineRule="auto"/>
        <w:ind w:left="20" w:right="20" w:firstLine="700"/>
        <w:rPr>
          <w:sz w:val="26"/>
          <w:szCs w:val="26"/>
        </w:rPr>
      </w:pPr>
      <w:r w:rsidRPr="0058708D">
        <w:rPr>
          <w:rStyle w:val="12"/>
          <w:sz w:val="26"/>
          <w:szCs w:val="26"/>
        </w:rPr>
        <w:t>ГОСУДАРСТВЕННОМУ ПРЕДПРИЯТИЮ «ДОКУЧАЕВСКИЙ ФЛЮСО-ДОЛОМИТНЫЙ КОБИНАТ» передать, а Управляющей компании временной администрации ЗАКРЫТОМУ АКЦИОНЕРНОМУ ОБЩЕСТВУ «ВНЕШТОРГСЕРВИС» принять движимое и недвижимое имущество, готовую продукцию и ма</w:t>
      </w:r>
      <w:r w:rsidRPr="0058708D">
        <w:rPr>
          <w:rStyle w:val="12"/>
          <w:sz w:val="26"/>
          <w:szCs w:val="26"/>
        </w:rPr>
        <w:t>териальные ценности ЧАСТНОГО АКЦИОНЕРНОГО ОБЩЕСТВА «ДОКУЧАЕВСКИЙ ФЛЮСО-ДОЛОМИТНЫЙ КОМБИНАТ», а также при условии наличия: документацию (в том числе учредительную), печати, штампы, все необходимые сведения о ЧАСТНОМ АКЦИОНЕРНОМ ОБЩЕСТВЕ «ДОКУЧАЕВСКИЙ ФЛЮСО-</w:t>
      </w:r>
      <w:r w:rsidRPr="0058708D">
        <w:rPr>
          <w:rStyle w:val="12"/>
          <w:sz w:val="26"/>
          <w:szCs w:val="26"/>
        </w:rPr>
        <w:t>ДОЛОМИТНЫЙ КОМБИНАТ» по Акту приема-передачи.»;</w:t>
      </w:r>
    </w:p>
    <w:p w:rsidR="00DC7E22" w:rsidRPr="0058708D" w:rsidRDefault="003E5A90" w:rsidP="0058708D">
      <w:pPr>
        <w:pStyle w:val="3"/>
        <w:numPr>
          <w:ilvl w:val="1"/>
          <w:numId w:val="3"/>
        </w:numPr>
        <w:spacing w:before="0" w:line="276" w:lineRule="auto"/>
        <w:ind w:left="20" w:firstLine="700"/>
        <w:rPr>
          <w:sz w:val="26"/>
          <w:szCs w:val="26"/>
        </w:rPr>
      </w:pPr>
      <w:r w:rsidRPr="0058708D">
        <w:rPr>
          <w:rStyle w:val="12"/>
          <w:sz w:val="26"/>
          <w:szCs w:val="26"/>
        </w:rPr>
        <w:t xml:space="preserve"> Пункт 5 Распоряжения изложить в следующей редакции:</w:t>
      </w:r>
    </w:p>
    <w:p w:rsidR="00DC7E22" w:rsidRPr="0058708D" w:rsidRDefault="003E5A90" w:rsidP="002841EB">
      <w:pPr>
        <w:pStyle w:val="3"/>
        <w:tabs>
          <w:tab w:val="left" w:pos="1843"/>
          <w:tab w:val="left" w:pos="1985"/>
          <w:tab w:val="left" w:pos="2127"/>
          <w:tab w:val="right" w:pos="4652"/>
          <w:tab w:val="center" w:pos="6524"/>
          <w:tab w:val="right" w:pos="9647"/>
        </w:tabs>
        <w:spacing w:before="0" w:line="276" w:lineRule="auto"/>
        <w:ind w:left="20" w:right="20" w:firstLine="700"/>
        <w:rPr>
          <w:sz w:val="26"/>
          <w:szCs w:val="26"/>
        </w:rPr>
      </w:pPr>
      <w:r w:rsidRPr="0058708D">
        <w:rPr>
          <w:rStyle w:val="12"/>
          <w:sz w:val="26"/>
          <w:szCs w:val="26"/>
        </w:rPr>
        <w:t>«5. Управляющей компании временной администрации ЧАСТНОГО АКЦИОНЕРНОГО</w:t>
      </w:r>
      <w:r w:rsidR="002841EB">
        <w:rPr>
          <w:rStyle w:val="12"/>
          <w:sz w:val="26"/>
          <w:szCs w:val="26"/>
        </w:rPr>
        <w:t xml:space="preserve">  </w:t>
      </w:r>
      <w:r w:rsidRPr="0058708D">
        <w:rPr>
          <w:rStyle w:val="12"/>
          <w:sz w:val="26"/>
          <w:szCs w:val="26"/>
        </w:rPr>
        <w:t>ОБЩЕСТВА</w:t>
      </w:r>
      <w:r w:rsidRPr="0058708D">
        <w:rPr>
          <w:rStyle w:val="12"/>
          <w:sz w:val="26"/>
          <w:szCs w:val="26"/>
        </w:rPr>
        <w:tab/>
      </w:r>
      <w:r w:rsidR="002841EB">
        <w:rPr>
          <w:rStyle w:val="12"/>
          <w:sz w:val="26"/>
          <w:szCs w:val="26"/>
        </w:rPr>
        <w:t xml:space="preserve"> «ДОКУЧАЕВСКИЙ</w:t>
      </w:r>
      <w:r w:rsidR="002841EB">
        <w:rPr>
          <w:rStyle w:val="12"/>
          <w:sz w:val="26"/>
          <w:szCs w:val="26"/>
        </w:rPr>
        <w:tab/>
        <w:t>ФЛЮСО</w:t>
      </w:r>
      <w:r w:rsidRPr="0058708D">
        <w:rPr>
          <w:rStyle w:val="12"/>
          <w:sz w:val="26"/>
          <w:szCs w:val="26"/>
        </w:rPr>
        <w:t>-ДОЛОМИТНЫЙ КОМБИНАТ»</w:t>
      </w:r>
      <w:r w:rsidR="002841EB">
        <w:rPr>
          <w:rStyle w:val="12"/>
          <w:sz w:val="26"/>
          <w:szCs w:val="26"/>
        </w:rPr>
        <w:t xml:space="preserve"> </w:t>
      </w:r>
      <w:r w:rsidRPr="0058708D">
        <w:rPr>
          <w:rStyle w:val="12"/>
          <w:sz w:val="26"/>
          <w:szCs w:val="26"/>
        </w:rPr>
        <w:t xml:space="preserve"> ЗАКРЫТОМУ АКЦИОНЕРНОМУ ОБЩЕСТВУ «</w:t>
      </w:r>
      <w:r w:rsidRPr="0058708D">
        <w:rPr>
          <w:rStyle w:val="12"/>
          <w:sz w:val="26"/>
          <w:szCs w:val="26"/>
        </w:rPr>
        <w:t>ВНЕШТОРГСЕРВИС»:</w:t>
      </w:r>
    </w:p>
    <w:p w:rsidR="00DC7E22" w:rsidRPr="0058708D" w:rsidRDefault="003E5A90" w:rsidP="002841EB">
      <w:pPr>
        <w:pStyle w:val="3"/>
        <w:numPr>
          <w:ilvl w:val="0"/>
          <w:numId w:val="4"/>
        </w:numPr>
        <w:tabs>
          <w:tab w:val="right" w:pos="993"/>
          <w:tab w:val="center" w:pos="1418"/>
          <w:tab w:val="right" w:pos="9647"/>
        </w:tabs>
        <w:spacing w:before="0" w:line="276" w:lineRule="auto"/>
        <w:ind w:left="20" w:right="20" w:firstLine="700"/>
        <w:rPr>
          <w:sz w:val="26"/>
          <w:szCs w:val="26"/>
        </w:rPr>
      </w:pPr>
      <w:r w:rsidRPr="0058708D">
        <w:rPr>
          <w:rStyle w:val="12"/>
          <w:sz w:val="26"/>
          <w:szCs w:val="26"/>
        </w:rPr>
        <w:t xml:space="preserve"> принять движимое и недвижимое имущество ЧАСТНОГО АКЦИОНЕРН</w:t>
      </w:r>
      <w:r w:rsidR="002841EB">
        <w:rPr>
          <w:rStyle w:val="12"/>
          <w:sz w:val="26"/>
          <w:szCs w:val="26"/>
        </w:rPr>
        <w:t>ОГООБЩЕСТВА «ДОКУЧАЕВСКИЙ ФЛЮСО</w:t>
      </w:r>
      <w:r w:rsidRPr="0058708D">
        <w:rPr>
          <w:rStyle w:val="12"/>
          <w:sz w:val="26"/>
          <w:szCs w:val="26"/>
        </w:rPr>
        <w:t>-ДОЛОМИТНЫЙ КОМБИНАТ» в пользование;</w:t>
      </w:r>
    </w:p>
    <w:p w:rsidR="00DC7E22" w:rsidRPr="0058708D" w:rsidRDefault="003E5A90" w:rsidP="00D32DC6">
      <w:pPr>
        <w:pStyle w:val="3"/>
        <w:numPr>
          <w:ilvl w:val="0"/>
          <w:numId w:val="4"/>
        </w:numPr>
        <w:tabs>
          <w:tab w:val="right" w:pos="1418"/>
          <w:tab w:val="center" w:pos="6524"/>
          <w:tab w:val="right" w:pos="9647"/>
        </w:tabs>
        <w:spacing w:before="0" w:line="276" w:lineRule="auto"/>
        <w:ind w:left="20" w:right="20" w:firstLine="700"/>
        <w:rPr>
          <w:sz w:val="26"/>
          <w:szCs w:val="26"/>
        </w:rPr>
      </w:pPr>
      <w:r w:rsidRPr="0058708D">
        <w:rPr>
          <w:rStyle w:val="12"/>
          <w:sz w:val="26"/>
          <w:szCs w:val="26"/>
        </w:rPr>
        <w:t xml:space="preserve"> обеспечить использование имущества ЧАСТНОГО АКЦИОНЕРНОГО</w:t>
      </w:r>
      <w:r w:rsidR="00D32DC6">
        <w:rPr>
          <w:rStyle w:val="12"/>
          <w:sz w:val="26"/>
          <w:szCs w:val="26"/>
        </w:rPr>
        <w:t xml:space="preserve"> </w:t>
      </w:r>
      <w:r w:rsidRPr="0058708D">
        <w:rPr>
          <w:rStyle w:val="12"/>
          <w:sz w:val="26"/>
          <w:szCs w:val="26"/>
        </w:rPr>
        <w:t>ОБЩЕСТВА «ДОКУЧАЕВСКИЙ ФЛЮСО</w:t>
      </w:r>
      <w:r w:rsidRPr="0058708D">
        <w:rPr>
          <w:rStyle w:val="12"/>
          <w:sz w:val="26"/>
          <w:szCs w:val="26"/>
        </w:rPr>
        <w:softHyphen/>
        <w:t>-ДОЛОМИТНЫЙ КОМБИНАТ» в с</w:t>
      </w:r>
      <w:r w:rsidRPr="0058708D">
        <w:rPr>
          <w:rStyle w:val="12"/>
          <w:sz w:val="26"/>
          <w:szCs w:val="26"/>
        </w:rPr>
        <w:t>трогом соответствии с действующим законодательством Донецкой Народной Республики.».</w:t>
      </w:r>
    </w:p>
    <w:p w:rsidR="00DC7E22" w:rsidRPr="0058708D" w:rsidRDefault="003E5A90" w:rsidP="0058708D">
      <w:pPr>
        <w:pStyle w:val="3"/>
        <w:numPr>
          <w:ilvl w:val="1"/>
          <w:numId w:val="3"/>
        </w:numPr>
        <w:spacing w:before="0" w:line="276" w:lineRule="auto"/>
        <w:ind w:left="20" w:firstLine="700"/>
        <w:rPr>
          <w:sz w:val="26"/>
          <w:szCs w:val="26"/>
        </w:rPr>
      </w:pPr>
      <w:r w:rsidRPr="0058708D">
        <w:rPr>
          <w:rStyle w:val="12"/>
          <w:sz w:val="26"/>
          <w:szCs w:val="26"/>
        </w:rPr>
        <w:t xml:space="preserve"> Пункт 6 Распоряжения изложить в следующей редакции:</w:t>
      </w:r>
    </w:p>
    <w:p w:rsidR="00D32DC6" w:rsidRDefault="003E5A90" w:rsidP="00D32DC6">
      <w:pPr>
        <w:pStyle w:val="3"/>
        <w:spacing w:before="0" w:line="276" w:lineRule="auto"/>
        <w:ind w:left="20" w:right="20" w:firstLine="700"/>
        <w:rPr>
          <w:sz w:val="26"/>
          <w:szCs w:val="26"/>
        </w:rPr>
      </w:pPr>
      <w:r w:rsidRPr="0058708D">
        <w:rPr>
          <w:rStyle w:val="12"/>
          <w:sz w:val="26"/>
          <w:szCs w:val="26"/>
        </w:rPr>
        <w:t xml:space="preserve">«6. Контроль исполнения настоящего Распоряжения возложить на Министерство промышленности и торговли </w:t>
      </w:r>
      <w:r w:rsidRPr="0058708D">
        <w:rPr>
          <w:rStyle w:val="12"/>
          <w:sz w:val="26"/>
          <w:szCs w:val="26"/>
        </w:rPr>
        <w:t>Донецкой Народной Республики.».</w:t>
      </w:r>
    </w:p>
    <w:p w:rsidR="00DC7E22" w:rsidRDefault="00D32DC6" w:rsidP="00D32DC6">
      <w:pPr>
        <w:pStyle w:val="3"/>
        <w:spacing w:before="0" w:line="276" w:lineRule="auto"/>
        <w:ind w:left="20" w:right="20" w:firstLine="700"/>
        <w:rPr>
          <w:rStyle w:val="12"/>
          <w:sz w:val="26"/>
          <w:szCs w:val="26"/>
        </w:rPr>
      </w:pPr>
      <w:r>
        <w:rPr>
          <w:sz w:val="26"/>
          <w:szCs w:val="26"/>
        </w:rPr>
        <w:t>4. Настоящее Распоряжение вс</w:t>
      </w:r>
      <w:r w:rsidR="003E5A90" w:rsidRPr="0058708D">
        <w:rPr>
          <w:rStyle w:val="12"/>
          <w:sz w:val="26"/>
          <w:szCs w:val="26"/>
        </w:rPr>
        <w:t>тупает в силу с момента его принятия.</w:t>
      </w:r>
    </w:p>
    <w:p w:rsidR="00557938" w:rsidRDefault="00557938" w:rsidP="00D32DC6">
      <w:pPr>
        <w:pStyle w:val="a6"/>
        <w:spacing w:line="276" w:lineRule="auto"/>
        <w:ind w:left="20" w:right="27"/>
        <w:jc w:val="left"/>
        <w:rPr>
          <w:rStyle w:val="a7"/>
          <w:b/>
          <w:bCs/>
          <w:sz w:val="26"/>
          <w:szCs w:val="26"/>
        </w:rPr>
      </w:pPr>
    </w:p>
    <w:p w:rsidR="00557938" w:rsidRDefault="00557938" w:rsidP="00D32DC6">
      <w:pPr>
        <w:pStyle w:val="a6"/>
        <w:spacing w:line="276" w:lineRule="auto"/>
        <w:ind w:left="20" w:right="27"/>
        <w:jc w:val="left"/>
        <w:rPr>
          <w:rStyle w:val="a7"/>
          <w:b/>
          <w:bCs/>
          <w:sz w:val="26"/>
          <w:szCs w:val="26"/>
        </w:rPr>
      </w:pPr>
    </w:p>
    <w:p w:rsidR="00557938" w:rsidRDefault="00557938" w:rsidP="00D32DC6">
      <w:pPr>
        <w:pStyle w:val="a6"/>
        <w:spacing w:line="276" w:lineRule="auto"/>
        <w:ind w:left="20" w:right="27"/>
        <w:jc w:val="left"/>
        <w:rPr>
          <w:rStyle w:val="a7"/>
          <w:b/>
          <w:bCs/>
          <w:sz w:val="26"/>
          <w:szCs w:val="26"/>
        </w:rPr>
      </w:pPr>
    </w:p>
    <w:p w:rsidR="00557938" w:rsidRDefault="00557938" w:rsidP="00D32DC6">
      <w:pPr>
        <w:pStyle w:val="a6"/>
        <w:spacing w:line="276" w:lineRule="auto"/>
        <w:ind w:left="20" w:right="27"/>
        <w:jc w:val="left"/>
        <w:rPr>
          <w:rStyle w:val="a7"/>
          <w:b/>
          <w:bCs/>
          <w:sz w:val="26"/>
          <w:szCs w:val="26"/>
        </w:rPr>
      </w:pPr>
    </w:p>
    <w:p w:rsidR="00DC7E22" w:rsidRPr="0058708D" w:rsidRDefault="003E5A90" w:rsidP="00D32DC6">
      <w:pPr>
        <w:pStyle w:val="a6"/>
        <w:spacing w:line="276" w:lineRule="auto"/>
        <w:ind w:left="20" w:right="27"/>
        <w:jc w:val="left"/>
        <w:rPr>
          <w:sz w:val="26"/>
          <w:szCs w:val="26"/>
        </w:rPr>
      </w:pPr>
      <w:r w:rsidRPr="0058708D">
        <w:rPr>
          <w:rStyle w:val="a7"/>
          <w:b/>
          <w:bCs/>
          <w:sz w:val="26"/>
          <w:szCs w:val="26"/>
        </w:rPr>
        <w:t xml:space="preserve">Вр.и.о. Председателя </w:t>
      </w:r>
      <w:r w:rsidR="00D32DC6">
        <w:rPr>
          <w:rStyle w:val="a7"/>
          <w:b/>
          <w:bCs/>
          <w:sz w:val="26"/>
          <w:szCs w:val="26"/>
        </w:rPr>
        <w:br/>
      </w:r>
      <w:r w:rsidRPr="0058708D">
        <w:rPr>
          <w:rStyle w:val="a7"/>
          <w:b/>
          <w:bCs/>
          <w:sz w:val="26"/>
          <w:szCs w:val="26"/>
        </w:rPr>
        <w:t>Совета Министров</w:t>
      </w:r>
      <w:r w:rsidR="00D32DC6">
        <w:rPr>
          <w:rStyle w:val="a7"/>
          <w:b/>
          <w:bCs/>
          <w:sz w:val="26"/>
          <w:szCs w:val="26"/>
        </w:rPr>
        <w:t xml:space="preserve">                                                                                 Д. В. Пушилин</w:t>
      </w:r>
    </w:p>
    <w:sectPr w:rsidR="00DC7E22" w:rsidRPr="0058708D" w:rsidSect="00DC7E22">
      <w:type w:val="continuous"/>
      <w:pgSz w:w="11906" w:h="16838"/>
      <w:pgMar w:top="1804" w:right="1353" w:bottom="969" w:left="88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5A90" w:rsidRDefault="003E5A90" w:rsidP="00DC7E22">
      <w:r>
        <w:separator/>
      </w:r>
    </w:p>
  </w:endnote>
  <w:endnote w:type="continuationSeparator" w:id="1">
    <w:p w:rsidR="003E5A90" w:rsidRDefault="003E5A90" w:rsidP="00DC7E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5A90" w:rsidRDefault="003E5A90"/>
  </w:footnote>
  <w:footnote w:type="continuationSeparator" w:id="1">
    <w:p w:rsidR="003E5A90" w:rsidRDefault="003E5A9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D7DAF"/>
    <w:multiLevelType w:val="multilevel"/>
    <w:tmpl w:val="1306276C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C63FB4"/>
    <w:multiLevelType w:val="multilevel"/>
    <w:tmpl w:val="347CEE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7B08E2"/>
    <w:multiLevelType w:val="multilevel"/>
    <w:tmpl w:val="DF56A226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9806A80"/>
    <w:multiLevelType w:val="multilevel"/>
    <w:tmpl w:val="110A2B5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C7E22"/>
    <w:rsid w:val="00117763"/>
    <w:rsid w:val="002841EB"/>
    <w:rsid w:val="00304965"/>
    <w:rsid w:val="003B0F77"/>
    <w:rsid w:val="003E5A90"/>
    <w:rsid w:val="004414E5"/>
    <w:rsid w:val="004C655C"/>
    <w:rsid w:val="00557938"/>
    <w:rsid w:val="0058708D"/>
    <w:rsid w:val="006E75B0"/>
    <w:rsid w:val="00861E54"/>
    <w:rsid w:val="009369D8"/>
    <w:rsid w:val="009F1847"/>
    <w:rsid w:val="00AD57A9"/>
    <w:rsid w:val="00B924F9"/>
    <w:rsid w:val="00D32DC6"/>
    <w:rsid w:val="00DC7E22"/>
    <w:rsid w:val="00F37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C7E2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C7E22"/>
    <w:rPr>
      <w:color w:val="0066CC"/>
      <w:u w:val="single"/>
    </w:rPr>
  </w:style>
  <w:style w:type="character" w:customStyle="1" w:styleId="Exact">
    <w:name w:val="Основной текст Exact"/>
    <w:basedOn w:val="a0"/>
    <w:rsid w:val="00DC7E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u w:val="none"/>
    </w:rPr>
  </w:style>
  <w:style w:type="character" w:customStyle="1" w:styleId="Exact0">
    <w:name w:val="Основной текст Exact"/>
    <w:basedOn w:val="a4"/>
    <w:rsid w:val="00DC7E22"/>
    <w:rPr>
      <w:spacing w:val="6"/>
    </w:rPr>
  </w:style>
  <w:style w:type="character" w:customStyle="1" w:styleId="2Exact">
    <w:name w:val="Основной текст (2) Exact"/>
    <w:basedOn w:val="a0"/>
    <w:rsid w:val="00DC7E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2Exact0">
    <w:name w:val="Основной текст (2) Exact"/>
    <w:basedOn w:val="2"/>
    <w:rsid w:val="00DC7E22"/>
    <w:rPr>
      <w:spacing w:val="10"/>
      <w:sz w:val="22"/>
      <w:szCs w:val="22"/>
    </w:rPr>
  </w:style>
  <w:style w:type="character" w:customStyle="1" w:styleId="1">
    <w:name w:val="Заголовок №1_"/>
    <w:basedOn w:val="a0"/>
    <w:link w:val="10"/>
    <w:rsid w:val="00DC7E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6"/>
      <w:szCs w:val="36"/>
      <w:u w:val="none"/>
    </w:rPr>
  </w:style>
  <w:style w:type="character" w:customStyle="1" w:styleId="11">
    <w:name w:val="Заголовок №1"/>
    <w:basedOn w:val="1"/>
    <w:rsid w:val="00DC7E22"/>
    <w:rPr>
      <w:color w:val="000000"/>
      <w:w w:val="100"/>
      <w:position w:val="0"/>
      <w:lang w:val="ru-RU" w:eastAsia="ru-RU" w:bidi="ru-RU"/>
    </w:rPr>
  </w:style>
  <w:style w:type="character" w:customStyle="1" w:styleId="20">
    <w:name w:val="Заголовок №2_"/>
    <w:basedOn w:val="a0"/>
    <w:link w:val="21"/>
    <w:rsid w:val="00DC7E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8"/>
      <w:szCs w:val="28"/>
      <w:u w:val="none"/>
    </w:rPr>
  </w:style>
  <w:style w:type="character" w:customStyle="1" w:styleId="22">
    <w:name w:val="Заголовок №2"/>
    <w:basedOn w:val="20"/>
    <w:rsid w:val="00DC7E22"/>
    <w:rPr>
      <w:color w:val="00000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3"/>
    <w:rsid w:val="00DC7E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4">
    <w:name w:val="Основной текст (2)"/>
    <w:basedOn w:val="2"/>
    <w:rsid w:val="00DC7E22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5">
    <w:name w:val="Основной текст (2)"/>
    <w:basedOn w:val="2"/>
    <w:rsid w:val="00DC7E22"/>
    <w:rPr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6">
    <w:name w:val="Основной текст (2)"/>
    <w:basedOn w:val="2"/>
    <w:rsid w:val="00DC7E22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13pt">
    <w:name w:val="Основной текст (2) + 13 pt;Не полужирный"/>
    <w:basedOn w:val="2"/>
    <w:rsid w:val="00DC7E22"/>
    <w:rPr>
      <w:b/>
      <w:bCs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a4">
    <w:name w:val="Основной текст_"/>
    <w:basedOn w:val="a0"/>
    <w:link w:val="3"/>
    <w:rsid w:val="00DC7E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2">
    <w:name w:val="Основной текст1"/>
    <w:basedOn w:val="a4"/>
    <w:rsid w:val="00DC7E22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7">
    <w:name w:val="Основной текст (2) + Не полужирный"/>
    <w:basedOn w:val="2"/>
    <w:rsid w:val="00DC7E22"/>
    <w:rPr>
      <w:b/>
      <w:b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1pt">
    <w:name w:val="Основной текст + Интервал 1 pt"/>
    <w:basedOn w:val="a4"/>
    <w:rsid w:val="00DC7E22"/>
    <w:rPr>
      <w:color w:val="000000"/>
      <w:spacing w:val="20"/>
      <w:w w:val="100"/>
      <w:position w:val="0"/>
      <w:sz w:val="24"/>
      <w:szCs w:val="24"/>
      <w:lang w:val="ru-RU" w:eastAsia="ru-RU" w:bidi="ru-RU"/>
    </w:rPr>
  </w:style>
  <w:style w:type="character" w:customStyle="1" w:styleId="28">
    <w:name w:val="Основной текст2"/>
    <w:basedOn w:val="a4"/>
    <w:rsid w:val="00DC7E22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1pt0">
    <w:name w:val="Основной текст + Интервал 1 pt"/>
    <w:basedOn w:val="a4"/>
    <w:rsid w:val="00DC7E22"/>
    <w:rPr>
      <w:color w:val="000000"/>
      <w:spacing w:val="20"/>
      <w:w w:val="100"/>
      <w:position w:val="0"/>
      <w:sz w:val="24"/>
      <w:szCs w:val="24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DC7E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7">
    <w:name w:val="Подпись к картинке"/>
    <w:basedOn w:val="a5"/>
    <w:rsid w:val="00DC7E22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paragraph" w:customStyle="1" w:styleId="3">
    <w:name w:val="Основной текст3"/>
    <w:basedOn w:val="a"/>
    <w:link w:val="a4"/>
    <w:rsid w:val="00DC7E22"/>
    <w:pPr>
      <w:spacing w:before="600" w:line="322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3">
    <w:name w:val="Основной текст (2)"/>
    <w:basedOn w:val="a"/>
    <w:link w:val="2"/>
    <w:rsid w:val="00DC7E22"/>
    <w:pPr>
      <w:spacing w:before="480" w:after="72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DC7E22"/>
    <w:pPr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10"/>
      <w:sz w:val="36"/>
      <w:szCs w:val="36"/>
    </w:rPr>
  </w:style>
  <w:style w:type="paragraph" w:customStyle="1" w:styleId="21">
    <w:name w:val="Заголовок №2"/>
    <w:basedOn w:val="a"/>
    <w:link w:val="20"/>
    <w:rsid w:val="00DC7E22"/>
    <w:pPr>
      <w:spacing w:before="240" w:after="4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10"/>
      <w:sz w:val="28"/>
      <w:szCs w:val="28"/>
    </w:rPr>
  </w:style>
  <w:style w:type="paragraph" w:customStyle="1" w:styleId="a6">
    <w:name w:val="Подпись к картинке"/>
    <w:basedOn w:val="a"/>
    <w:link w:val="a5"/>
    <w:rsid w:val="00DC7E22"/>
    <w:pPr>
      <w:spacing w:line="322" w:lineRule="exact"/>
      <w:jc w:val="both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postanovlenie-soveta-ministrov-dnr-35-8-ot-26-09-2014-g-o-poryadke-vvedeniya-vremennyh-gosudarstvennyh-administratsij-na-predpriyatiyah-i-v-uchrezhdeniyah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o-nologovoi-sustem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2018-10-19T07:57:00Z</dcterms:created>
  <dcterms:modified xsi:type="dcterms:W3CDTF">2018-10-19T12:03:00Z</dcterms:modified>
</cp:coreProperties>
</file>