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8F" w:rsidRDefault="006B4645" w:rsidP="00CD5177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D5177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CD5177" w:rsidRDefault="00CD5177" w:rsidP="00CD5177">
      <w:pPr>
        <w:pStyle w:val="10"/>
        <w:keepNext/>
        <w:keepLines/>
        <w:spacing w:after="0" w:line="276" w:lineRule="auto"/>
        <w:ind w:left="20"/>
      </w:pPr>
    </w:p>
    <w:p w:rsidR="003D6E8F" w:rsidRDefault="006B4645" w:rsidP="00CD5177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3D6E8F" w:rsidRPr="00FB0A27" w:rsidRDefault="006B4645" w:rsidP="00CD5177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FB0A27">
        <w:rPr>
          <w:rStyle w:val="24"/>
          <w:b/>
          <w:bCs/>
          <w:sz w:val="26"/>
          <w:szCs w:val="26"/>
        </w:rPr>
        <w:t>от 13 сентября 2018 г. № 2-8</w:t>
      </w:r>
    </w:p>
    <w:p w:rsidR="00CD5177" w:rsidRPr="00FB0A27" w:rsidRDefault="00CD5177" w:rsidP="00CD5177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CD5177" w:rsidRPr="00FB0A27" w:rsidRDefault="00CD5177" w:rsidP="00CD5177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3D6E8F" w:rsidRPr="00FB0A27" w:rsidRDefault="006B4645" w:rsidP="00CD5177">
      <w:pPr>
        <w:pStyle w:val="23"/>
        <w:spacing w:before="0" w:after="0" w:line="276" w:lineRule="auto"/>
        <w:ind w:left="20"/>
        <w:rPr>
          <w:sz w:val="26"/>
          <w:szCs w:val="26"/>
        </w:rPr>
      </w:pPr>
      <w:r w:rsidRPr="00FB0A27">
        <w:rPr>
          <w:rStyle w:val="24"/>
          <w:b/>
          <w:bCs/>
          <w:sz w:val="26"/>
          <w:szCs w:val="26"/>
        </w:rPr>
        <w:t>Об утверждении состава и численности коллегии</w:t>
      </w:r>
    </w:p>
    <w:p w:rsidR="003D6E8F" w:rsidRPr="00FB0A27" w:rsidRDefault="006B4645" w:rsidP="00CD5177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FB0A27">
        <w:rPr>
          <w:rStyle w:val="24"/>
          <w:b/>
          <w:bCs/>
          <w:sz w:val="26"/>
          <w:szCs w:val="26"/>
        </w:rPr>
        <w:t xml:space="preserve">Министерства агропромышленной политики и продовольствия </w:t>
      </w:r>
      <w:r w:rsidR="00CD5177" w:rsidRPr="00FB0A27">
        <w:rPr>
          <w:rStyle w:val="24"/>
          <w:b/>
          <w:bCs/>
          <w:sz w:val="26"/>
          <w:szCs w:val="26"/>
        </w:rPr>
        <w:br/>
      </w:r>
      <w:r w:rsidRPr="00FB0A27">
        <w:rPr>
          <w:rStyle w:val="24"/>
          <w:b/>
          <w:bCs/>
          <w:sz w:val="26"/>
          <w:szCs w:val="26"/>
        </w:rPr>
        <w:t>Донецкой Народной Республики</w:t>
      </w:r>
    </w:p>
    <w:p w:rsidR="00CD5177" w:rsidRPr="00FB0A27" w:rsidRDefault="00CD5177" w:rsidP="00CD5177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CD5177" w:rsidRPr="00FB0A27" w:rsidRDefault="00CD5177" w:rsidP="00CD5177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CD5177" w:rsidRPr="00FB0A27" w:rsidRDefault="006B4645" w:rsidP="00CD5177">
      <w:pPr>
        <w:pStyle w:val="25"/>
        <w:spacing w:before="0" w:after="0" w:line="276" w:lineRule="auto"/>
        <w:ind w:left="20" w:right="20" w:firstLine="700"/>
        <w:rPr>
          <w:rStyle w:val="12"/>
        </w:rPr>
      </w:pPr>
      <w:r w:rsidRPr="00FB0A27">
        <w:rPr>
          <w:rStyle w:val="12"/>
        </w:rPr>
        <w:t xml:space="preserve">В целях принятия согласованных управленческих решений в подведомственной сфере деятельности, в соответствии со статьей 51 </w:t>
      </w:r>
      <w:hyperlink r:id="rId7" w:history="1">
        <w:r w:rsidRPr="00B767A8">
          <w:rPr>
            <w:rStyle w:val="a3"/>
          </w:rPr>
          <w:t xml:space="preserve">Закона Донецкой Народной Республики от 24 апреля 2015 года № </w:t>
        </w:r>
        <w:r w:rsidRPr="00B767A8">
          <w:rPr>
            <w:rStyle w:val="a3"/>
            <w:lang w:eastAsia="en-US" w:bidi="en-US"/>
          </w:rPr>
          <w:t>35-</w:t>
        </w:r>
        <w:r w:rsidRPr="00B767A8">
          <w:rPr>
            <w:rStyle w:val="a3"/>
            <w:lang w:val="en-US" w:eastAsia="en-US" w:bidi="en-US"/>
          </w:rPr>
          <w:t>IHC</w:t>
        </w:r>
        <w:r w:rsidRPr="00B767A8">
          <w:rPr>
            <w:rStyle w:val="a3"/>
            <w:lang w:eastAsia="en-US" w:bidi="en-US"/>
          </w:rPr>
          <w:t xml:space="preserve"> </w:t>
        </w:r>
        <w:r w:rsidRPr="00B767A8">
          <w:rPr>
            <w:rStyle w:val="a3"/>
          </w:rPr>
          <w:t>«О системе органов исполнительной власти Донецкой Народной Республ</w:t>
        </w:r>
        <w:r w:rsidRPr="00B767A8">
          <w:rPr>
            <w:rStyle w:val="a3"/>
          </w:rPr>
          <w:t>ики»</w:t>
        </w:r>
      </w:hyperlink>
      <w:r w:rsidRPr="00FB0A27">
        <w:rPr>
          <w:rStyle w:val="12"/>
        </w:rPr>
        <w:t xml:space="preserve">, руководствуясь статьями 77, 78 </w:t>
      </w:r>
      <w:hyperlink r:id="rId8" w:history="1">
        <w:r w:rsidRPr="004C408A">
          <w:rPr>
            <w:rStyle w:val="a3"/>
          </w:rPr>
          <w:t>Конституции Донецкой Народной Республики</w:t>
        </w:r>
      </w:hyperlink>
      <w:r w:rsidRPr="00FB0A27">
        <w:rPr>
          <w:rStyle w:val="12"/>
        </w:rPr>
        <w:t xml:space="preserve">, Совет Министров Донецкой Народной Республики </w:t>
      </w:r>
    </w:p>
    <w:p w:rsidR="00CD5177" w:rsidRPr="00FB0A27" w:rsidRDefault="00CD5177" w:rsidP="00CD5177">
      <w:pPr>
        <w:pStyle w:val="25"/>
        <w:spacing w:before="0" w:after="0" w:line="276" w:lineRule="auto"/>
        <w:ind w:left="20" w:right="20" w:firstLine="700"/>
        <w:rPr>
          <w:rStyle w:val="12"/>
        </w:rPr>
      </w:pPr>
    </w:p>
    <w:p w:rsidR="003D6E8F" w:rsidRPr="00FB0A27" w:rsidRDefault="006B4645" w:rsidP="00CD5177">
      <w:pPr>
        <w:pStyle w:val="25"/>
        <w:spacing w:before="0" w:after="0" w:line="276" w:lineRule="auto"/>
        <w:ind w:left="20" w:right="20" w:firstLine="700"/>
        <w:rPr>
          <w:rStyle w:val="12pt"/>
          <w:sz w:val="26"/>
          <w:szCs w:val="26"/>
        </w:rPr>
      </w:pPr>
      <w:r w:rsidRPr="00FB0A27">
        <w:rPr>
          <w:rStyle w:val="12pt"/>
          <w:sz w:val="26"/>
          <w:szCs w:val="26"/>
        </w:rPr>
        <w:t>ПОСТАНОВЛЯЕТ:</w:t>
      </w:r>
    </w:p>
    <w:p w:rsidR="00CD5177" w:rsidRPr="00FB0A27" w:rsidRDefault="00CD5177" w:rsidP="00CD5177">
      <w:pPr>
        <w:pStyle w:val="25"/>
        <w:spacing w:before="0" w:after="0" w:line="276" w:lineRule="auto"/>
        <w:ind w:left="20" w:right="20" w:firstLine="700"/>
      </w:pPr>
    </w:p>
    <w:p w:rsidR="003D6E8F" w:rsidRPr="00FB0A27" w:rsidRDefault="006B4645" w:rsidP="00CD5177">
      <w:pPr>
        <w:pStyle w:val="25"/>
        <w:numPr>
          <w:ilvl w:val="0"/>
          <w:numId w:val="1"/>
        </w:numPr>
        <w:spacing w:before="0" w:after="0" w:line="276" w:lineRule="auto"/>
        <w:ind w:left="20" w:right="20" w:firstLine="700"/>
      </w:pPr>
      <w:r w:rsidRPr="00FB0A27">
        <w:rPr>
          <w:rStyle w:val="12"/>
        </w:rPr>
        <w:t xml:space="preserve"> Утвердить численность и состав коллегии Министерства агропромышленной политики и продовольствия Донецкой Народной Рес</w:t>
      </w:r>
      <w:r w:rsidRPr="00FB0A27">
        <w:rPr>
          <w:rStyle w:val="12"/>
        </w:rPr>
        <w:t>публики в количестве семи человек (прилагается).</w:t>
      </w:r>
    </w:p>
    <w:p w:rsidR="003D6E8F" w:rsidRPr="00FB0A27" w:rsidRDefault="006B4645" w:rsidP="00CD5177">
      <w:pPr>
        <w:pStyle w:val="a6"/>
        <w:numPr>
          <w:ilvl w:val="0"/>
          <w:numId w:val="1"/>
        </w:numPr>
        <w:spacing w:line="276" w:lineRule="auto"/>
        <w:ind w:left="20" w:right="20"/>
        <w:jc w:val="both"/>
        <w:rPr>
          <w:rStyle w:val="a7"/>
        </w:rPr>
      </w:pPr>
      <w:r w:rsidRPr="00FB0A27"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FB0A27" w:rsidRPr="00FB0A27" w:rsidRDefault="00FB0A27" w:rsidP="00FB0A27">
      <w:pPr>
        <w:pStyle w:val="a6"/>
        <w:spacing w:line="276" w:lineRule="auto"/>
        <w:ind w:right="20"/>
        <w:jc w:val="both"/>
        <w:rPr>
          <w:rStyle w:val="a7"/>
        </w:rPr>
      </w:pPr>
    </w:p>
    <w:p w:rsidR="00FB0A27" w:rsidRPr="00FB0A27" w:rsidRDefault="00FB0A27" w:rsidP="00FB0A27">
      <w:pPr>
        <w:pStyle w:val="a6"/>
        <w:spacing w:line="276" w:lineRule="auto"/>
        <w:ind w:right="20"/>
        <w:jc w:val="both"/>
        <w:rPr>
          <w:rStyle w:val="a7"/>
        </w:rPr>
      </w:pPr>
    </w:p>
    <w:p w:rsidR="00FB0A27" w:rsidRPr="00FB0A27" w:rsidRDefault="00FB0A27" w:rsidP="00FB0A27">
      <w:pPr>
        <w:pStyle w:val="a6"/>
        <w:spacing w:line="276" w:lineRule="auto"/>
        <w:ind w:right="20"/>
        <w:jc w:val="both"/>
      </w:pPr>
    </w:p>
    <w:p w:rsidR="003D6E8F" w:rsidRPr="00FB0A27" w:rsidRDefault="006B4645" w:rsidP="00FB0A27">
      <w:pPr>
        <w:pStyle w:val="23"/>
        <w:spacing w:before="0" w:after="0" w:line="276" w:lineRule="auto"/>
        <w:ind w:left="20" w:right="73"/>
        <w:jc w:val="left"/>
        <w:rPr>
          <w:rStyle w:val="24"/>
          <w:b/>
          <w:bCs/>
          <w:sz w:val="26"/>
          <w:szCs w:val="26"/>
        </w:rPr>
      </w:pPr>
      <w:r w:rsidRPr="00FB0A27">
        <w:rPr>
          <w:rStyle w:val="24"/>
          <w:b/>
          <w:bCs/>
          <w:sz w:val="26"/>
          <w:szCs w:val="26"/>
        </w:rPr>
        <w:t xml:space="preserve">Врио Председателя </w:t>
      </w:r>
      <w:r w:rsidR="00FB0A27" w:rsidRPr="00FB0A27">
        <w:rPr>
          <w:rStyle w:val="24"/>
          <w:b/>
          <w:bCs/>
          <w:sz w:val="26"/>
          <w:szCs w:val="26"/>
        </w:rPr>
        <w:br/>
      </w:r>
      <w:r w:rsidRPr="00FB0A27">
        <w:rPr>
          <w:rStyle w:val="24"/>
          <w:b/>
          <w:bCs/>
          <w:sz w:val="26"/>
          <w:szCs w:val="26"/>
        </w:rPr>
        <w:t>Совета Министров</w:t>
      </w:r>
      <w:r w:rsidR="00FB0A27" w:rsidRPr="00FB0A27">
        <w:rPr>
          <w:rStyle w:val="24"/>
          <w:b/>
          <w:bCs/>
          <w:sz w:val="26"/>
          <w:szCs w:val="26"/>
        </w:rPr>
        <w:t xml:space="preserve">                                                                                 Д. В. Пушилин </w:t>
      </w:r>
    </w:p>
    <w:p w:rsidR="00FB0A27" w:rsidRPr="00FB0A27" w:rsidRDefault="00FB0A27" w:rsidP="00FB0A27">
      <w:pPr>
        <w:pStyle w:val="23"/>
        <w:spacing w:before="0" w:after="0" w:line="276" w:lineRule="auto"/>
        <w:ind w:left="20" w:right="73"/>
        <w:jc w:val="left"/>
        <w:rPr>
          <w:rStyle w:val="24"/>
          <w:b/>
          <w:bCs/>
          <w:sz w:val="26"/>
          <w:szCs w:val="26"/>
        </w:rPr>
      </w:pPr>
    </w:p>
    <w:p w:rsidR="00FB0A27" w:rsidRDefault="00FB0A27" w:rsidP="00FB0A27">
      <w:pPr>
        <w:pStyle w:val="23"/>
        <w:spacing w:before="0" w:after="0" w:line="276" w:lineRule="auto"/>
        <w:ind w:left="20" w:right="73"/>
        <w:jc w:val="left"/>
        <w:rPr>
          <w:rStyle w:val="24"/>
          <w:b/>
          <w:bCs/>
        </w:rPr>
      </w:pPr>
    </w:p>
    <w:p w:rsidR="00FB0A27" w:rsidRDefault="00FB0A27" w:rsidP="00FB0A27">
      <w:pPr>
        <w:pStyle w:val="23"/>
        <w:spacing w:before="0" w:after="0" w:line="276" w:lineRule="auto"/>
        <w:ind w:left="20" w:right="73"/>
        <w:jc w:val="left"/>
        <w:rPr>
          <w:rStyle w:val="24"/>
          <w:b/>
          <w:bCs/>
        </w:rPr>
      </w:pPr>
    </w:p>
    <w:p w:rsidR="00FB0A27" w:rsidRDefault="00FB0A27" w:rsidP="00FB0A27">
      <w:pPr>
        <w:pStyle w:val="23"/>
        <w:spacing w:before="0" w:after="0" w:line="276" w:lineRule="auto"/>
        <w:ind w:left="20" w:right="73"/>
        <w:jc w:val="left"/>
        <w:rPr>
          <w:rStyle w:val="24"/>
          <w:b/>
          <w:bCs/>
        </w:rPr>
      </w:pPr>
    </w:p>
    <w:p w:rsidR="00FB0A27" w:rsidRDefault="00FB0A27" w:rsidP="00FB0A27">
      <w:pPr>
        <w:pStyle w:val="23"/>
        <w:spacing w:before="0" w:after="0" w:line="276" w:lineRule="auto"/>
        <w:ind w:left="20" w:right="73"/>
        <w:jc w:val="left"/>
      </w:pPr>
    </w:p>
    <w:p w:rsidR="00FB0A27" w:rsidRDefault="00FB0A27" w:rsidP="00CC2342">
      <w:pPr>
        <w:pStyle w:val="25"/>
        <w:spacing w:before="0" w:after="0" w:line="276" w:lineRule="auto"/>
        <w:jc w:val="left"/>
      </w:pPr>
    </w:p>
    <w:p w:rsidR="00CC2342" w:rsidRDefault="00CC2342" w:rsidP="00CC2342">
      <w:pPr>
        <w:pStyle w:val="25"/>
        <w:spacing w:before="0" w:after="0" w:line="276" w:lineRule="auto"/>
        <w:jc w:val="left"/>
      </w:pPr>
    </w:p>
    <w:p w:rsidR="00CC2342" w:rsidRDefault="00CC2342" w:rsidP="00CC2342">
      <w:pPr>
        <w:pStyle w:val="25"/>
        <w:spacing w:before="0" w:after="0" w:line="276" w:lineRule="auto"/>
        <w:jc w:val="left"/>
      </w:pPr>
    </w:p>
    <w:p w:rsidR="003D6E8F" w:rsidRDefault="006B4645" w:rsidP="00CD5177">
      <w:pPr>
        <w:pStyle w:val="25"/>
        <w:spacing w:before="0" w:after="0" w:line="276" w:lineRule="auto"/>
        <w:ind w:left="5680"/>
        <w:jc w:val="left"/>
      </w:pPr>
      <w:r>
        <w:lastRenderedPageBreak/>
        <w:t>УТВЕРЖДЕН</w:t>
      </w:r>
    </w:p>
    <w:p w:rsidR="003D6E8F" w:rsidRDefault="006B4645" w:rsidP="00CD5177">
      <w:pPr>
        <w:pStyle w:val="25"/>
        <w:spacing w:before="0" w:after="0" w:line="276" w:lineRule="auto"/>
        <w:ind w:left="5680" w:right="260"/>
        <w:jc w:val="left"/>
      </w:pPr>
      <w:r>
        <w:t xml:space="preserve">Постановлением </w:t>
      </w:r>
      <w:r w:rsidR="00CC2342">
        <w:br/>
      </w:r>
      <w:r>
        <w:t xml:space="preserve">Совета Министров </w:t>
      </w:r>
      <w:r w:rsidR="00CC2342">
        <w:br/>
      </w:r>
      <w:r>
        <w:t xml:space="preserve">Донецкой Народной Республики от 13 сентября 2018 г. № </w:t>
      </w:r>
      <w:r>
        <w:t>2-8</w:t>
      </w:r>
    </w:p>
    <w:p w:rsidR="00FB0A27" w:rsidRDefault="00FB0A27" w:rsidP="00CD5177">
      <w:pPr>
        <w:pStyle w:val="25"/>
        <w:spacing w:before="0" w:after="0" w:line="276" w:lineRule="auto"/>
        <w:ind w:left="5680" w:right="260"/>
        <w:jc w:val="left"/>
      </w:pPr>
    </w:p>
    <w:p w:rsidR="00FB0A27" w:rsidRDefault="00FB0A27" w:rsidP="00CD5177">
      <w:pPr>
        <w:pStyle w:val="25"/>
        <w:spacing w:before="0" w:after="0" w:line="276" w:lineRule="auto"/>
        <w:ind w:left="5680" w:right="260"/>
        <w:jc w:val="left"/>
      </w:pPr>
    </w:p>
    <w:p w:rsidR="003D6E8F" w:rsidRDefault="006B4645" w:rsidP="00CD5177">
      <w:pPr>
        <w:pStyle w:val="25"/>
        <w:spacing w:before="0" w:after="0" w:line="276" w:lineRule="auto"/>
        <w:ind w:left="220"/>
        <w:jc w:val="center"/>
      </w:pPr>
      <w:r>
        <w:t>СОСТАВ</w:t>
      </w:r>
    </w:p>
    <w:p w:rsidR="003D6E8F" w:rsidRDefault="006B4645" w:rsidP="00CD5177">
      <w:pPr>
        <w:pStyle w:val="25"/>
        <w:spacing w:before="0" w:after="0" w:line="276" w:lineRule="auto"/>
        <w:ind w:left="220"/>
        <w:jc w:val="center"/>
      </w:pPr>
      <w:r>
        <w:t>коллегии Министерства агропромышленной политики и продовольствия</w:t>
      </w:r>
    </w:p>
    <w:p w:rsidR="003D6E8F" w:rsidRDefault="006B4645" w:rsidP="00CD5177">
      <w:pPr>
        <w:pStyle w:val="25"/>
        <w:spacing w:before="0" w:after="0" w:line="276" w:lineRule="auto"/>
        <w:ind w:left="220"/>
        <w:jc w:val="center"/>
      </w:pPr>
      <w:r>
        <w:t>Донецкой Народной Республики</w:t>
      </w:r>
    </w:p>
    <w:p w:rsidR="00CC2342" w:rsidRDefault="00CC2342" w:rsidP="00CD5177">
      <w:pPr>
        <w:pStyle w:val="25"/>
        <w:spacing w:before="0" w:after="0" w:line="276" w:lineRule="auto"/>
        <w:ind w:left="220"/>
        <w:jc w:val="center"/>
      </w:pPr>
    </w:p>
    <w:p w:rsidR="00CC2342" w:rsidRDefault="00CC2342" w:rsidP="00CD5177">
      <w:pPr>
        <w:pStyle w:val="25"/>
        <w:spacing w:before="0" w:after="0" w:line="276" w:lineRule="auto"/>
        <w:ind w:left="220"/>
        <w:jc w:val="center"/>
      </w:pPr>
    </w:p>
    <w:p w:rsidR="003D6E8F" w:rsidRDefault="006B4645" w:rsidP="00C574D5">
      <w:pPr>
        <w:pStyle w:val="25"/>
        <w:spacing w:before="0" w:after="0" w:line="276" w:lineRule="auto"/>
        <w:jc w:val="left"/>
      </w:pPr>
      <w:r>
        <w:t xml:space="preserve">Председатель коллегии - </w:t>
      </w:r>
      <w:r w:rsidR="007C008F">
        <w:t xml:space="preserve">              </w:t>
      </w:r>
      <w:r>
        <w:t>Министр агропромышленной политики и</w:t>
      </w:r>
    </w:p>
    <w:p w:rsidR="003D6E8F" w:rsidRDefault="006B4645" w:rsidP="00C574D5">
      <w:pPr>
        <w:pStyle w:val="25"/>
        <w:spacing w:before="0" w:after="0" w:line="276" w:lineRule="auto"/>
        <w:ind w:left="3700" w:right="1740"/>
        <w:jc w:val="left"/>
      </w:pPr>
      <w:r>
        <w:t>продовольствия Донецкой Народной Республики</w:t>
      </w:r>
    </w:p>
    <w:p w:rsidR="00A17B25" w:rsidRDefault="00A17B25" w:rsidP="00C574D5">
      <w:pPr>
        <w:pStyle w:val="25"/>
        <w:spacing w:before="0" w:after="0" w:line="276" w:lineRule="auto"/>
        <w:ind w:left="3700" w:right="1740"/>
        <w:jc w:val="left"/>
      </w:pPr>
    </w:p>
    <w:p w:rsidR="003D6E8F" w:rsidRDefault="006B4645" w:rsidP="00CD5177">
      <w:pPr>
        <w:pStyle w:val="25"/>
        <w:tabs>
          <w:tab w:val="right" w:pos="4627"/>
          <w:tab w:val="right" w:pos="6144"/>
          <w:tab w:val="center" w:pos="6826"/>
        </w:tabs>
        <w:spacing w:before="0" w:after="0" w:line="276" w:lineRule="auto"/>
      </w:pPr>
      <w:r>
        <w:t>Члены коллегии:</w:t>
      </w:r>
      <w:r>
        <w:tab/>
        <w:t>Первый</w:t>
      </w:r>
      <w:r>
        <w:tab/>
        <w:t>заместитель</w:t>
      </w:r>
      <w:r>
        <w:tab/>
        <w:t>Министра</w:t>
      </w:r>
    </w:p>
    <w:p w:rsidR="003D6E8F" w:rsidRDefault="006B4645" w:rsidP="00CD5177">
      <w:pPr>
        <w:pStyle w:val="25"/>
        <w:spacing w:before="0" w:after="0" w:line="276" w:lineRule="auto"/>
        <w:ind w:left="3700" w:right="380"/>
        <w:jc w:val="left"/>
      </w:pPr>
      <w:r>
        <w:t>агр</w:t>
      </w:r>
      <w:r>
        <w:t>опромышленной политики и продовольствия Донецкой Народной Республики</w:t>
      </w:r>
    </w:p>
    <w:p w:rsidR="003D6E8F" w:rsidRDefault="006B4645" w:rsidP="00CD5177">
      <w:pPr>
        <w:pStyle w:val="25"/>
        <w:spacing w:before="0" w:after="0" w:line="276" w:lineRule="auto"/>
        <w:ind w:left="3700" w:right="380"/>
        <w:jc w:val="left"/>
      </w:pPr>
      <w:r>
        <w:t>Директор Департамента регулирования, координации и развития АПК Министерства агропромышленной политики и продовольствия Донецкой Народной Республики</w:t>
      </w:r>
    </w:p>
    <w:p w:rsidR="003D6E8F" w:rsidRDefault="006B4645" w:rsidP="00CD5177">
      <w:pPr>
        <w:pStyle w:val="25"/>
        <w:spacing w:before="0" w:after="0" w:line="276" w:lineRule="auto"/>
        <w:ind w:left="3700" w:right="380"/>
        <w:jc w:val="left"/>
      </w:pPr>
      <w:r>
        <w:t>Директор Департамента экономического а</w:t>
      </w:r>
      <w:r>
        <w:t>нализа, прогнозирования и целевых программ АПК Министерства агропромышленной политики и продовольствия Донецкой Народной Республики</w:t>
      </w:r>
    </w:p>
    <w:p w:rsidR="003D6E8F" w:rsidRDefault="006B4645" w:rsidP="00CD5177">
      <w:pPr>
        <w:pStyle w:val="25"/>
        <w:spacing w:before="0" w:after="0" w:line="276" w:lineRule="auto"/>
        <w:ind w:left="3700" w:right="800"/>
        <w:jc w:val="left"/>
      </w:pPr>
      <w:r>
        <w:t>Начальник отдела государственной службы, кадров и противодействия коррупции</w:t>
      </w:r>
    </w:p>
    <w:p w:rsidR="003D6E8F" w:rsidRDefault="006B4645" w:rsidP="00CD5177">
      <w:pPr>
        <w:pStyle w:val="25"/>
        <w:spacing w:before="0" w:after="0" w:line="276" w:lineRule="auto"/>
        <w:ind w:left="3700" w:right="380"/>
        <w:jc w:val="left"/>
      </w:pPr>
      <w:r>
        <w:t xml:space="preserve">Консультант Министерства агропромышленной </w:t>
      </w:r>
      <w:r>
        <w:t>политики и продовольствия Донецкой Народной Республики</w:t>
      </w:r>
    </w:p>
    <w:p w:rsidR="003D6E8F" w:rsidRDefault="006B4645" w:rsidP="00CD5177">
      <w:pPr>
        <w:pStyle w:val="25"/>
        <w:spacing w:before="0" w:after="0" w:line="276" w:lineRule="auto"/>
        <w:ind w:left="3700" w:right="1160"/>
        <w:jc w:val="left"/>
      </w:pPr>
      <w:r>
        <w:t>Помощник Министра агропромышленной политики и продовольствия Донецкой Народной Республики</w:t>
      </w:r>
    </w:p>
    <w:sectPr w:rsidR="003D6E8F" w:rsidSect="003D6E8F">
      <w:type w:val="continuous"/>
      <w:pgSz w:w="11906" w:h="16838"/>
      <w:pgMar w:top="1682" w:right="1014" w:bottom="1682" w:left="10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645" w:rsidRDefault="006B4645" w:rsidP="003D6E8F">
      <w:r>
        <w:separator/>
      </w:r>
    </w:p>
  </w:endnote>
  <w:endnote w:type="continuationSeparator" w:id="1">
    <w:p w:rsidR="006B4645" w:rsidRDefault="006B4645" w:rsidP="003D6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645" w:rsidRDefault="006B4645"/>
  </w:footnote>
  <w:footnote w:type="continuationSeparator" w:id="1">
    <w:p w:rsidR="006B4645" w:rsidRDefault="006B46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C6AC2"/>
    <w:multiLevelType w:val="multilevel"/>
    <w:tmpl w:val="D3227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D6E8F"/>
    <w:rsid w:val="0033053B"/>
    <w:rsid w:val="003D6E8F"/>
    <w:rsid w:val="004C408A"/>
    <w:rsid w:val="006B4645"/>
    <w:rsid w:val="007C008F"/>
    <w:rsid w:val="00A17B25"/>
    <w:rsid w:val="00B767A8"/>
    <w:rsid w:val="00C574D5"/>
    <w:rsid w:val="00CC2342"/>
    <w:rsid w:val="00CD5177"/>
    <w:rsid w:val="00FB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6E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6E8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D6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3D6E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3D6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3D6E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3D6E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3D6E8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3D6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3D6E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2pt">
    <w:name w:val="Основной текст + 12 pt;Полужирный"/>
    <w:basedOn w:val="a4"/>
    <w:rsid w:val="003D6E8F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3D6E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3D6E8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3D6E8F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3D6E8F"/>
    <w:pPr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3D6E8F"/>
    <w:pPr>
      <w:spacing w:before="660" w:after="6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5">
    <w:name w:val="Основной текст2"/>
    <w:basedOn w:val="a"/>
    <w:link w:val="a4"/>
    <w:rsid w:val="003D6E8F"/>
    <w:pPr>
      <w:spacing w:before="420" w:after="2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3D6E8F"/>
    <w:pPr>
      <w:spacing w:line="346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2018-11-14T09:23:00Z</dcterms:created>
  <dcterms:modified xsi:type="dcterms:W3CDTF">2018-11-14T09:44:00Z</dcterms:modified>
</cp:coreProperties>
</file>