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509" w:rsidRDefault="007E3080" w:rsidP="009A2A00">
      <w:pPr>
        <w:pStyle w:val="10"/>
        <w:keepNext/>
        <w:keepLines/>
        <w:spacing w:after="0" w:line="276" w:lineRule="auto"/>
        <w:ind w:left="28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9A2A00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742991" w:rsidRDefault="00742991" w:rsidP="009A2A00">
      <w:pPr>
        <w:pStyle w:val="10"/>
        <w:keepNext/>
        <w:keepLines/>
        <w:spacing w:after="0" w:line="276" w:lineRule="auto"/>
        <w:ind w:left="280"/>
      </w:pPr>
    </w:p>
    <w:p w:rsidR="00521509" w:rsidRDefault="007E3080" w:rsidP="009A2A00">
      <w:pPr>
        <w:pStyle w:val="20"/>
        <w:keepNext/>
        <w:keepLines/>
        <w:spacing w:before="0" w:after="0" w:line="276" w:lineRule="auto"/>
        <w:ind w:left="28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521509" w:rsidRDefault="007E3080" w:rsidP="009A2A00">
      <w:pPr>
        <w:pStyle w:val="23"/>
        <w:spacing w:before="0" w:after="0"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>от 26 апреля 2017 г. № 6-9</w:t>
      </w:r>
    </w:p>
    <w:p w:rsidR="00742991" w:rsidRDefault="00742991" w:rsidP="009A2A00">
      <w:pPr>
        <w:pStyle w:val="23"/>
        <w:spacing w:before="0" w:after="0" w:line="276" w:lineRule="auto"/>
        <w:ind w:left="20"/>
        <w:rPr>
          <w:rStyle w:val="24"/>
          <w:b/>
          <w:bCs/>
        </w:rPr>
      </w:pPr>
    </w:p>
    <w:p w:rsidR="00742991" w:rsidRDefault="00742991" w:rsidP="009A2A00">
      <w:pPr>
        <w:pStyle w:val="23"/>
        <w:spacing w:before="0" w:after="0" w:line="276" w:lineRule="auto"/>
        <w:ind w:left="20"/>
      </w:pPr>
    </w:p>
    <w:p w:rsidR="00521509" w:rsidRDefault="007E3080" w:rsidP="009A2A00">
      <w:pPr>
        <w:pStyle w:val="23"/>
        <w:spacing w:before="0" w:after="0" w:line="276" w:lineRule="auto"/>
        <w:ind w:left="20"/>
        <w:rPr>
          <w:rStyle w:val="24"/>
          <w:b/>
          <w:bCs/>
        </w:rPr>
      </w:pPr>
      <w:r>
        <w:rPr>
          <w:rStyle w:val="24"/>
          <w:b/>
          <w:bCs/>
        </w:rPr>
        <w:t xml:space="preserve">Об утверждении Такс исчисления размера ущерба, причиненного </w:t>
      </w:r>
      <w:r w:rsidR="00742991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вследствие незаконной добычи (вылова) или уничтожения физическими </w:t>
      </w:r>
      <w:r w:rsidR="00742991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лицами и субъектами хозяйствования водных </w:t>
      </w:r>
      <w:r>
        <w:rPr>
          <w:rStyle w:val="24"/>
          <w:b/>
          <w:bCs/>
        </w:rPr>
        <w:t>биоресурсов</w:t>
      </w:r>
    </w:p>
    <w:p w:rsidR="00742991" w:rsidRDefault="00742991" w:rsidP="009A2A00">
      <w:pPr>
        <w:pStyle w:val="23"/>
        <w:spacing w:before="0" w:after="0" w:line="276" w:lineRule="auto"/>
        <w:ind w:left="20"/>
        <w:rPr>
          <w:rStyle w:val="24"/>
          <w:b/>
          <w:bCs/>
        </w:rPr>
      </w:pPr>
    </w:p>
    <w:p w:rsidR="00742991" w:rsidRDefault="00742991" w:rsidP="009A2A00">
      <w:pPr>
        <w:pStyle w:val="23"/>
        <w:spacing w:before="0" w:after="0" w:line="276" w:lineRule="auto"/>
        <w:ind w:left="20"/>
      </w:pPr>
    </w:p>
    <w:p w:rsidR="00521509" w:rsidRDefault="007E3080" w:rsidP="009A2A00">
      <w:pPr>
        <w:pStyle w:val="25"/>
        <w:spacing w:before="0" w:after="0" w:line="276" w:lineRule="auto"/>
        <w:ind w:left="20" w:right="20"/>
        <w:rPr>
          <w:rStyle w:val="12"/>
        </w:rPr>
      </w:pPr>
      <w:r>
        <w:rPr>
          <w:rStyle w:val="12"/>
        </w:rPr>
        <w:t>В целях определения размера ущерба, причиненного рыбному хозяйству Донецкой Народной Республики физическими лицами и субъектами хозяйствования вследствие незаконной добычи (вылова) или уничтожения водных биоресурсов в рыбохозяйственных водных о</w:t>
      </w:r>
      <w:r>
        <w:rPr>
          <w:rStyle w:val="12"/>
        </w:rPr>
        <w:t xml:space="preserve">бъектах Донецкой Народной Республики, руководствуясь статьями 77, 78 </w:t>
      </w:r>
      <w:hyperlink r:id="rId7" w:history="1">
        <w:r w:rsidRPr="00C102DB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>, Совет Министров Донецкой Народной Республики</w:t>
      </w:r>
    </w:p>
    <w:p w:rsidR="00742991" w:rsidRDefault="00742991" w:rsidP="009A2A00">
      <w:pPr>
        <w:pStyle w:val="25"/>
        <w:spacing w:before="0" w:after="0" w:line="276" w:lineRule="auto"/>
        <w:ind w:left="20" w:right="20"/>
      </w:pPr>
    </w:p>
    <w:p w:rsidR="00521509" w:rsidRDefault="007E3080" w:rsidP="009A2A00">
      <w:pPr>
        <w:pStyle w:val="23"/>
        <w:spacing w:before="0" w:after="0" w:line="276" w:lineRule="auto"/>
        <w:ind w:left="20"/>
        <w:jc w:val="left"/>
        <w:rPr>
          <w:rStyle w:val="24"/>
          <w:b/>
          <w:bCs/>
        </w:rPr>
      </w:pPr>
      <w:r>
        <w:rPr>
          <w:rStyle w:val="24"/>
          <w:b/>
          <w:bCs/>
        </w:rPr>
        <w:t>ПОСТАНОВЛЯЕТ:</w:t>
      </w:r>
    </w:p>
    <w:p w:rsidR="00742991" w:rsidRDefault="00742991" w:rsidP="009A2A00">
      <w:pPr>
        <w:pStyle w:val="23"/>
        <w:spacing w:before="0" w:after="0" w:line="276" w:lineRule="auto"/>
        <w:ind w:left="20"/>
        <w:jc w:val="left"/>
      </w:pPr>
    </w:p>
    <w:p w:rsidR="00521509" w:rsidRDefault="007E3080" w:rsidP="009A2A00">
      <w:pPr>
        <w:pStyle w:val="25"/>
        <w:numPr>
          <w:ilvl w:val="0"/>
          <w:numId w:val="1"/>
        </w:numPr>
        <w:spacing w:before="0" w:after="0" w:line="276" w:lineRule="auto"/>
        <w:ind w:left="20" w:right="20"/>
      </w:pPr>
      <w:r>
        <w:rPr>
          <w:rStyle w:val="12"/>
        </w:rPr>
        <w:t xml:space="preserve"> Утвердить Таксы исчисления размера ущерба, причиненного вследствие незаконной добычи </w:t>
      </w:r>
      <w:r>
        <w:rPr>
          <w:rStyle w:val="12"/>
        </w:rPr>
        <w:t>(вылова) или уничтожения физическими лицами и субъектами хозяйствования водных биоресурсов (прилагаются).</w:t>
      </w:r>
    </w:p>
    <w:p w:rsidR="00521509" w:rsidRDefault="007E3080" w:rsidP="009A2A00">
      <w:pPr>
        <w:pStyle w:val="25"/>
        <w:numPr>
          <w:ilvl w:val="0"/>
          <w:numId w:val="1"/>
        </w:numPr>
        <w:spacing w:before="0" w:after="0" w:line="276" w:lineRule="auto"/>
        <w:ind w:left="20" w:right="20"/>
      </w:pPr>
      <w:r>
        <w:rPr>
          <w:rStyle w:val="12"/>
        </w:rPr>
        <w:t xml:space="preserve"> Органам исполнительной власти Донецкой Народной Республики привести свои нормативные правовые акты в соответствие с настоящим Постановлением.</w:t>
      </w:r>
    </w:p>
    <w:p w:rsidR="00521509" w:rsidRDefault="007E3080" w:rsidP="009A2A00">
      <w:pPr>
        <w:pStyle w:val="25"/>
        <w:numPr>
          <w:ilvl w:val="0"/>
          <w:numId w:val="1"/>
        </w:numPr>
        <w:spacing w:before="0" w:after="0" w:line="276" w:lineRule="auto"/>
        <w:ind w:left="20" w:right="20"/>
        <w:rPr>
          <w:rStyle w:val="12"/>
        </w:rPr>
      </w:pPr>
      <w:r>
        <w:rPr>
          <w:rStyle w:val="12"/>
        </w:rPr>
        <w:t xml:space="preserve"> Настоя</w:t>
      </w:r>
      <w:r>
        <w:rPr>
          <w:rStyle w:val="12"/>
        </w:rPr>
        <w:t>щее Постановление вступает в силу со дня официального опубликования.</w:t>
      </w:r>
    </w:p>
    <w:p w:rsidR="00762C82" w:rsidRDefault="00762C82" w:rsidP="00762C82">
      <w:pPr>
        <w:pStyle w:val="25"/>
        <w:spacing w:before="0" w:after="0" w:line="276" w:lineRule="auto"/>
        <w:ind w:right="20"/>
        <w:rPr>
          <w:rStyle w:val="12"/>
        </w:rPr>
      </w:pPr>
    </w:p>
    <w:p w:rsidR="00762C82" w:rsidRDefault="00762C82" w:rsidP="00762C82">
      <w:pPr>
        <w:pStyle w:val="25"/>
        <w:spacing w:before="0" w:after="0" w:line="276" w:lineRule="auto"/>
        <w:ind w:right="20"/>
        <w:rPr>
          <w:rStyle w:val="12"/>
        </w:rPr>
      </w:pPr>
    </w:p>
    <w:p w:rsidR="00521509" w:rsidRDefault="00762C82" w:rsidP="00762C82">
      <w:pPr>
        <w:pStyle w:val="25"/>
        <w:spacing w:before="0" w:after="0" w:line="276" w:lineRule="auto"/>
        <w:ind w:right="20" w:firstLine="0"/>
        <w:rPr>
          <w:rStyle w:val="24"/>
        </w:rPr>
      </w:pPr>
      <w:r w:rsidRPr="00762C82">
        <w:rPr>
          <w:rStyle w:val="12"/>
          <w:b/>
        </w:rPr>
        <w:t xml:space="preserve">Председатель </w:t>
      </w:r>
      <w:r w:rsidRPr="00762C82">
        <w:rPr>
          <w:rStyle w:val="12"/>
          <w:b/>
        </w:rPr>
        <w:br/>
        <w:t xml:space="preserve">Совета Министров                                                                              </w:t>
      </w:r>
      <w:r w:rsidR="007E3080" w:rsidRPr="00762C82">
        <w:rPr>
          <w:rStyle w:val="24"/>
        </w:rPr>
        <w:t>А.В. Захарченко</w:t>
      </w:r>
    </w:p>
    <w:p w:rsidR="00277229" w:rsidRDefault="00277229" w:rsidP="00762C82">
      <w:pPr>
        <w:pStyle w:val="25"/>
        <w:spacing w:before="0" w:after="0" w:line="276" w:lineRule="auto"/>
        <w:ind w:right="20" w:firstLine="0"/>
        <w:rPr>
          <w:rStyle w:val="24"/>
        </w:rPr>
      </w:pPr>
    </w:p>
    <w:p w:rsidR="00277229" w:rsidRDefault="00277229" w:rsidP="00762C82">
      <w:pPr>
        <w:pStyle w:val="25"/>
        <w:spacing w:before="0" w:after="0" w:line="276" w:lineRule="auto"/>
        <w:ind w:right="20" w:firstLine="0"/>
        <w:rPr>
          <w:rStyle w:val="24"/>
        </w:rPr>
      </w:pPr>
    </w:p>
    <w:p w:rsidR="00277229" w:rsidRDefault="00277229" w:rsidP="00762C82">
      <w:pPr>
        <w:pStyle w:val="25"/>
        <w:spacing w:before="0" w:after="0" w:line="276" w:lineRule="auto"/>
        <w:ind w:right="20" w:firstLine="0"/>
        <w:rPr>
          <w:rStyle w:val="24"/>
        </w:rPr>
      </w:pPr>
      <w:r>
        <w:rPr>
          <w:b/>
          <w:bCs/>
          <w:noProof/>
          <w:lang w:bidi="ar-SA"/>
        </w:rPr>
        <w:lastRenderedPageBreak/>
        <w:drawing>
          <wp:inline distT="0" distB="0" distL="0" distR="0">
            <wp:extent cx="6181725" cy="8841425"/>
            <wp:effectExtent l="19050" t="0" r="9525" b="0"/>
            <wp:docPr id="1" name="Рисунок 1" descr="C:\Users\User\Desktop\доки\постановления совета министров\13.11\заготовки 6-9\Postanov_N6_9_26042017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3.11\заготовки 6-9\Postanov_N6_9_26042017_Page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84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bidi="ar-SA"/>
        </w:rPr>
        <w:lastRenderedPageBreak/>
        <w:drawing>
          <wp:inline distT="0" distB="0" distL="0" distR="0">
            <wp:extent cx="5543550" cy="8233090"/>
            <wp:effectExtent l="19050" t="0" r="0" b="0"/>
            <wp:docPr id="2" name="Рисунок 2" descr="C:\Users\User\Desktop\доки\постановления совета министров\13.11\заготовки 6-9\Postanov_N6_9_26042017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3.11\заготовки 6-9\Postanov_N6_9_26042017_Page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677" cy="8236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lang w:bidi="ar-SA"/>
        </w:rPr>
        <w:lastRenderedPageBreak/>
        <w:drawing>
          <wp:inline distT="0" distB="0" distL="0" distR="0">
            <wp:extent cx="6572250" cy="5453136"/>
            <wp:effectExtent l="19050" t="0" r="0" b="0"/>
            <wp:docPr id="3" name="Рисунок 3" descr="C:\Users\User\Desktop\доки\постановления совета министров\13.11\заготовки 6-9\Postanov_N6_9_26042017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3.11\заготовки 6-9\Postanov_N6_9_26042017_Page4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5453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229" w:rsidRPr="00762C82" w:rsidRDefault="00277229" w:rsidP="00762C82">
      <w:pPr>
        <w:pStyle w:val="25"/>
        <w:spacing w:before="0" w:after="0" w:line="276" w:lineRule="auto"/>
        <w:ind w:right="20" w:firstLine="0"/>
      </w:pPr>
    </w:p>
    <w:sectPr w:rsidR="00277229" w:rsidRPr="00762C82" w:rsidSect="00CA0CA8">
      <w:type w:val="continuous"/>
      <w:pgSz w:w="11906" w:h="16838"/>
      <w:pgMar w:top="1418" w:right="1107" w:bottom="1135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080" w:rsidRDefault="007E3080" w:rsidP="00521509">
      <w:r>
        <w:separator/>
      </w:r>
    </w:p>
  </w:endnote>
  <w:endnote w:type="continuationSeparator" w:id="1">
    <w:p w:rsidR="007E3080" w:rsidRDefault="007E3080" w:rsidP="00521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080" w:rsidRDefault="007E3080"/>
  </w:footnote>
  <w:footnote w:type="continuationSeparator" w:id="1">
    <w:p w:rsidR="007E3080" w:rsidRDefault="007E308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21D71"/>
    <w:multiLevelType w:val="multilevel"/>
    <w:tmpl w:val="757A63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21509"/>
    <w:rsid w:val="0006665B"/>
    <w:rsid w:val="00277229"/>
    <w:rsid w:val="004A0F2B"/>
    <w:rsid w:val="00521509"/>
    <w:rsid w:val="00742991"/>
    <w:rsid w:val="00762C82"/>
    <w:rsid w:val="007E3080"/>
    <w:rsid w:val="009A2A00"/>
    <w:rsid w:val="00C102DB"/>
    <w:rsid w:val="00CA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15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21509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215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52150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5215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52150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5215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52150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5215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521509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521509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521509"/>
    <w:pPr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521509"/>
    <w:pPr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5">
    <w:name w:val="Основной текст2"/>
    <w:basedOn w:val="a"/>
    <w:link w:val="a4"/>
    <w:rsid w:val="00521509"/>
    <w:pPr>
      <w:spacing w:before="480" w:after="360" w:line="317" w:lineRule="exact"/>
      <w:ind w:firstLine="7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2772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22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2018-11-13T11:40:00Z</dcterms:created>
  <dcterms:modified xsi:type="dcterms:W3CDTF">2018-11-13T11:57:00Z</dcterms:modified>
</cp:coreProperties>
</file>