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427" w:rsidRDefault="00AB24F8" w:rsidP="00AB24F8">
      <w:pPr>
        <w:pBdr>
          <w:bottom w:val="double" w:sz="6" w:space="1" w:color="auto"/>
        </w:pBdr>
        <w:ind w:firstLine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noProof/>
          <w:sz w:val="30"/>
          <w:szCs w:val="30"/>
          <w:lang w:eastAsia="ru-RU"/>
        </w:rPr>
        <w:drawing>
          <wp:inline distT="0" distB="0" distL="0" distR="0">
            <wp:extent cx="5848350" cy="1162050"/>
            <wp:effectExtent l="19050" t="0" r="0" b="0"/>
            <wp:docPr id="1" name="Рисунок 1" descr="C:\Users\User\Desktop\доки\постановления совета министров\05.1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5.1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4F8" w:rsidRDefault="00AB24F8" w:rsidP="00AB24F8">
      <w:pPr>
        <w:ind w:firstLine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A04427" w:rsidRPr="00A04427" w:rsidRDefault="00A04427" w:rsidP="00AB24F8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04427">
        <w:rPr>
          <w:rFonts w:ascii="Times New Roman" w:hAnsi="Times New Roman" w:cs="Times New Roman"/>
          <w:b/>
          <w:sz w:val="30"/>
          <w:szCs w:val="30"/>
        </w:rPr>
        <w:t>УКАЗ</w:t>
      </w:r>
    </w:p>
    <w:p w:rsidR="00A04427" w:rsidRPr="00A04427" w:rsidRDefault="00A04427" w:rsidP="00AB24F8">
      <w:pPr>
        <w:spacing w:line="360" w:lineRule="auto"/>
        <w:ind w:firstLine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04427">
        <w:rPr>
          <w:rFonts w:ascii="Times New Roman" w:hAnsi="Times New Roman" w:cs="Times New Roman"/>
          <w:b/>
          <w:sz w:val="30"/>
          <w:szCs w:val="30"/>
        </w:rPr>
        <w:t>ГЛАВЫ ДОНЕЦКОЙ НАРОДНОЙ РЕСПУБЛИКИ</w:t>
      </w:r>
    </w:p>
    <w:p w:rsidR="00A04427" w:rsidRDefault="00A04427" w:rsidP="00AB24F8">
      <w:pPr>
        <w:ind w:firstLine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A04427" w:rsidRPr="00A04427" w:rsidRDefault="00A04427" w:rsidP="00AB24F8">
      <w:pPr>
        <w:ind w:firstLine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A04427" w:rsidRPr="00A04427" w:rsidRDefault="00A04427" w:rsidP="00AB24F8">
      <w:pPr>
        <w:ind w:firstLine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04427">
        <w:rPr>
          <w:rFonts w:ascii="Times New Roman" w:hAnsi="Times New Roman" w:cs="Times New Roman"/>
          <w:b/>
          <w:sz w:val="30"/>
          <w:szCs w:val="30"/>
        </w:rPr>
        <w:t>О Министре культуры Донецкой Народной Республики</w:t>
      </w:r>
    </w:p>
    <w:p w:rsidR="00A04427" w:rsidRDefault="00A04427" w:rsidP="00AB24F8">
      <w:pPr>
        <w:rPr>
          <w:rFonts w:ascii="Times New Roman" w:hAnsi="Times New Roman" w:cs="Times New Roman"/>
          <w:sz w:val="30"/>
          <w:szCs w:val="30"/>
        </w:rPr>
      </w:pPr>
    </w:p>
    <w:p w:rsidR="00A04427" w:rsidRPr="00A04427" w:rsidRDefault="00A04427" w:rsidP="00AB24F8">
      <w:pPr>
        <w:rPr>
          <w:rFonts w:ascii="Times New Roman" w:hAnsi="Times New Roman" w:cs="Times New Roman"/>
          <w:sz w:val="30"/>
          <w:szCs w:val="30"/>
        </w:rPr>
      </w:pPr>
    </w:p>
    <w:p w:rsidR="00A04427" w:rsidRDefault="00A04427" w:rsidP="00AB24F8">
      <w:pPr>
        <w:rPr>
          <w:rFonts w:ascii="Times New Roman" w:hAnsi="Times New Roman" w:cs="Times New Roman"/>
          <w:sz w:val="30"/>
          <w:szCs w:val="30"/>
        </w:rPr>
      </w:pPr>
      <w:r w:rsidRPr="00A04427">
        <w:rPr>
          <w:rFonts w:ascii="Times New Roman" w:hAnsi="Times New Roman" w:cs="Times New Roman"/>
          <w:sz w:val="30"/>
          <w:szCs w:val="30"/>
        </w:rPr>
        <w:t xml:space="preserve">В соответствии со статьями 59, 60, 76 </w:t>
      </w:r>
      <w:hyperlink r:id="rId6" w:history="1">
        <w:r w:rsidRPr="00BA6AD2">
          <w:rPr>
            <w:rStyle w:val="a6"/>
            <w:rFonts w:ascii="Times New Roman" w:hAnsi="Times New Roman" w:cs="Times New Roman"/>
            <w:sz w:val="30"/>
            <w:szCs w:val="30"/>
          </w:rPr>
          <w:t>Конституции Донецкой Народной Республики</w:t>
        </w:r>
      </w:hyperlink>
    </w:p>
    <w:p w:rsidR="00A04427" w:rsidRPr="00A04427" w:rsidRDefault="00A04427" w:rsidP="00AB24F8">
      <w:pPr>
        <w:rPr>
          <w:rFonts w:ascii="Times New Roman" w:hAnsi="Times New Roman" w:cs="Times New Roman"/>
          <w:sz w:val="30"/>
          <w:szCs w:val="30"/>
        </w:rPr>
      </w:pPr>
    </w:p>
    <w:p w:rsidR="00A04427" w:rsidRDefault="00A04427" w:rsidP="00AB24F8">
      <w:pPr>
        <w:rPr>
          <w:rFonts w:ascii="Times New Roman" w:hAnsi="Times New Roman" w:cs="Times New Roman"/>
          <w:sz w:val="30"/>
          <w:szCs w:val="30"/>
        </w:rPr>
      </w:pPr>
      <w:r w:rsidRPr="00A04427">
        <w:rPr>
          <w:rFonts w:ascii="Times New Roman" w:hAnsi="Times New Roman" w:cs="Times New Roman"/>
          <w:sz w:val="30"/>
          <w:szCs w:val="30"/>
        </w:rPr>
        <w:t>ПОСТАНОВЛЯЮ:</w:t>
      </w:r>
    </w:p>
    <w:p w:rsidR="00A04427" w:rsidRPr="00A04427" w:rsidRDefault="00A04427" w:rsidP="00AB24F8">
      <w:pPr>
        <w:rPr>
          <w:rFonts w:ascii="Times New Roman" w:hAnsi="Times New Roman" w:cs="Times New Roman"/>
          <w:sz w:val="30"/>
          <w:szCs w:val="30"/>
        </w:rPr>
      </w:pPr>
    </w:p>
    <w:p w:rsidR="00811FF3" w:rsidRDefault="00A04427" w:rsidP="00AB24F8">
      <w:pPr>
        <w:rPr>
          <w:rFonts w:ascii="Times New Roman" w:hAnsi="Times New Roman" w:cs="Times New Roman"/>
          <w:sz w:val="30"/>
          <w:szCs w:val="30"/>
        </w:rPr>
      </w:pPr>
      <w:r w:rsidRPr="00A04427">
        <w:rPr>
          <w:rFonts w:ascii="Times New Roman" w:hAnsi="Times New Roman" w:cs="Times New Roman"/>
          <w:sz w:val="30"/>
          <w:szCs w:val="30"/>
        </w:rPr>
        <w:t>1.</w:t>
      </w:r>
      <w:r w:rsidR="008611D2">
        <w:rPr>
          <w:rFonts w:ascii="Times New Roman" w:hAnsi="Times New Roman" w:cs="Times New Roman"/>
          <w:sz w:val="30"/>
          <w:szCs w:val="30"/>
        </w:rPr>
        <w:tab/>
      </w:r>
      <w:r w:rsidRPr="00A04427">
        <w:rPr>
          <w:rFonts w:ascii="Times New Roman" w:hAnsi="Times New Roman" w:cs="Times New Roman"/>
          <w:sz w:val="30"/>
          <w:szCs w:val="30"/>
        </w:rPr>
        <w:t>Назначить Министром культуры Донецк</w:t>
      </w:r>
      <w:r w:rsidR="008611D2">
        <w:rPr>
          <w:rFonts w:ascii="Times New Roman" w:hAnsi="Times New Roman" w:cs="Times New Roman"/>
          <w:sz w:val="30"/>
          <w:szCs w:val="30"/>
        </w:rPr>
        <w:t xml:space="preserve">ой Народной Республики </w:t>
      </w:r>
      <w:proofErr w:type="spellStart"/>
      <w:r w:rsidR="008611D2">
        <w:rPr>
          <w:rFonts w:ascii="Times New Roman" w:hAnsi="Times New Roman" w:cs="Times New Roman"/>
          <w:sz w:val="30"/>
          <w:szCs w:val="30"/>
        </w:rPr>
        <w:t>ЖЕЛТЯКОВ</w:t>
      </w:r>
      <w:r w:rsidRPr="00A04427">
        <w:rPr>
          <w:rFonts w:ascii="Times New Roman" w:hAnsi="Times New Roman" w:cs="Times New Roman"/>
          <w:sz w:val="30"/>
          <w:szCs w:val="30"/>
        </w:rPr>
        <w:t>А</w:t>
      </w:r>
      <w:proofErr w:type="spellEnd"/>
      <w:r w:rsidRPr="00A04427">
        <w:rPr>
          <w:rFonts w:ascii="Times New Roman" w:hAnsi="Times New Roman" w:cs="Times New Roman"/>
          <w:sz w:val="30"/>
          <w:szCs w:val="30"/>
        </w:rPr>
        <w:t xml:space="preserve"> Михаила Васильевича</w:t>
      </w:r>
    </w:p>
    <w:p w:rsidR="00A04427" w:rsidRDefault="00A04427" w:rsidP="00AB24F8">
      <w:pPr>
        <w:pStyle w:val="1"/>
        <w:tabs>
          <w:tab w:val="left" w:pos="1418"/>
        </w:tabs>
        <w:spacing w:before="0" w:after="0" w:line="276" w:lineRule="auto"/>
        <w:ind w:firstLine="709"/>
        <w:jc w:val="both"/>
        <w:rPr>
          <w:color w:val="000000"/>
          <w:lang w:eastAsia="ru-RU" w:bidi="ru-RU"/>
        </w:rPr>
      </w:pPr>
      <w:r>
        <w:t>2</w:t>
      </w:r>
      <w:r w:rsidRPr="00A04427">
        <w:rPr>
          <w:color w:val="000000"/>
          <w:lang w:eastAsia="ru-RU" w:bidi="ru-RU"/>
        </w:rPr>
        <w:t xml:space="preserve"> </w:t>
      </w:r>
      <w:r w:rsidR="008611D2">
        <w:rPr>
          <w:color w:val="000000"/>
          <w:lang w:eastAsia="ru-RU" w:bidi="ru-RU"/>
        </w:rPr>
        <w:tab/>
      </w:r>
      <w:r>
        <w:rPr>
          <w:color w:val="000000"/>
          <w:lang w:eastAsia="ru-RU" w:bidi="ru-RU"/>
        </w:rPr>
        <w:t>Настоящий Указ</w:t>
      </w:r>
      <w:r w:rsidR="006C35F4">
        <w:rPr>
          <w:color w:val="000000"/>
          <w:lang w:eastAsia="ru-RU" w:bidi="ru-RU"/>
        </w:rPr>
        <w:t xml:space="preserve"> вступает в силу со дня его подписания. </w:t>
      </w:r>
    </w:p>
    <w:p w:rsidR="00AB24F8" w:rsidRDefault="00AB24F8" w:rsidP="00AB24F8">
      <w:pPr>
        <w:pStyle w:val="1"/>
        <w:tabs>
          <w:tab w:val="left" w:pos="1418"/>
        </w:tabs>
        <w:spacing w:before="0" w:after="0" w:line="276" w:lineRule="auto"/>
        <w:ind w:firstLine="709"/>
        <w:jc w:val="both"/>
        <w:rPr>
          <w:color w:val="000000"/>
          <w:lang w:eastAsia="ru-RU" w:bidi="ru-RU"/>
        </w:rPr>
      </w:pPr>
    </w:p>
    <w:p w:rsidR="00AB24F8" w:rsidRDefault="00AB24F8" w:rsidP="00AB24F8">
      <w:pPr>
        <w:pStyle w:val="1"/>
        <w:tabs>
          <w:tab w:val="left" w:pos="1418"/>
        </w:tabs>
        <w:spacing w:before="0" w:after="0" w:line="276" w:lineRule="auto"/>
        <w:ind w:firstLine="709"/>
        <w:jc w:val="both"/>
        <w:rPr>
          <w:color w:val="000000"/>
          <w:lang w:eastAsia="ru-RU" w:bidi="ru-RU"/>
        </w:rPr>
      </w:pPr>
    </w:p>
    <w:p w:rsidR="00AB24F8" w:rsidRDefault="00AB24F8" w:rsidP="00AB24F8">
      <w:pPr>
        <w:pStyle w:val="1"/>
        <w:tabs>
          <w:tab w:val="left" w:pos="1418"/>
        </w:tabs>
        <w:spacing w:before="0" w:after="0" w:line="276" w:lineRule="auto"/>
        <w:ind w:firstLine="709"/>
        <w:jc w:val="both"/>
      </w:pPr>
    </w:p>
    <w:p w:rsidR="00A04427" w:rsidRDefault="00A04427" w:rsidP="00AB24F8">
      <w:pPr>
        <w:pStyle w:val="40"/>
        <w:spacing w:after="0" w:line="276" w:lineRule="auto"/>
        <w:ind w:right="-1" w:firstLine="993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Глава </w:t>
      </w:r>
      <w:r>
        <w:rPr>
          <w:color w:val="000000"/>
          <w:lang w:eastAsia="ru-RU" w:bidi="ru-RU"/>
        </w:rPr>
        <w:br/>
        <w:t>Донецкой Народной</w:t>
      </w:r>
      <w:r w:rsidR="006C35F4">
        <w:rPr>
          <w:color w:val="000000"/>
          <w:lang w:eastAsia="ru-RU" w:bidi="ru-RU"/>
        </w:rPr>
        <w:t xml:space="preserve"> Республики                                        Д. В. Пушилин</w:t>
      </w:r>
    </w:p>
    <w:p w:rsidR="00AB24F8" w:rsidRDefault="00AB24F8" w:rsidP="00AB24F8">
      <w:pPr>
        <w:pStyle w:val="40"/>
        <w:spacing w:after="0" w:line="276" w:lineRule="auto"/>
        <w:ind w:right="-1" w:firstLine="993"/>
        <w:jc w:val="left"/>
        <w:rPr>
          <w:color w:val="000000"/>
          <w:lang w:eastAsia="ru-RU" w:bidi="ru-RU"/>
        </w:rPr>
      </w:pPr>
    </w:p>
    <w:p w:rsidR="00AB24F8" w:rsidRDefault="00AB24F8" w:rsidP="00AB24F8">
      <w:pPr>
        <w:pStyle w:val="40"/>
        <w:spacing w:after="0" w:line="276" w:lineRule="auto"/>
        <w:ind w:right="-1" w:firstLine="993"/>
        <w:jc w:val="left"/>
      </w:pPr>
    </w:p>
    <w:p w:rsidR="00A04427" w:rsidRDefault="00A04427" w:rsidP="00AB24F8">
      <w:pPr>
        <w:pStyle w:val="1"/>
        <w:spacing w:before="0" w:after="0" w:line="276" w:lineRule="auto"/>
      </w:pPr>
      <w:r>
        <w:rPr>
          <w:color w:val="000000"/>
          <w:lang w:eastAsia="ru-RU" w:bidi="ru-RU"/>
        </w:rPr>
        <w:t>г. Донецк</w:t>
      </w:r>
    </w:p>
    <w:p w:rsidR="00A04427" w:rsidRDefault="006C35F4" w:rsidP="00AB24F8">
      <w:pPr>
        <w:pStyle w:val="1"/>
        <w:spacing w:before="0" w:after="0" w:line="276" w:lineRule="auto"/>
        <w:rPr>
          <w:color w:val="000000"/>
          <w:lang w:eastAsia="ru-RU" w:bidi="ru-RU"/>
        </w:rPr>
      </w:pPr>
      <w:bookmarkStart w:id="0" w:name="bookmark0"/>
      <w:r>
        <w:rPr>
          <w:color w:val="000000"/>
          <w:lang w:eastAsia="ru-RU" w:bidi="ru-RU"/>
        </w:rPr>
        <w:t>«</w:t>
      </w:r>
      <w:r w:rsidRPr="006C35F4">
        <w:rPr>
          <w:color w:val="000000"/>
          <w:lang w:eastAsia="ru-RU" w:bidi="ru-RU"/>
        </w:rPr>
        <w:t>3</w:t>
      </w:r>
      <w:r>
        <w:rPr>
          <w:color w:val="000000"/>
          <w:lang w:eastAsia="ru-RU" w:bidi="ru-RU"/>
        </w:rPr>
        <w:t xml:space="preserve">»  </w:t>
      </w:r>
      <w:r>
        <w:rPr>
          <w:color w:val="000000"/>
          <w:u w:val="single"/>
          <w:lang w:eastAsia="ru-RU" w:bidi="ru-RU"/>
        </w:rPr>
        <w:t xml:space="preserve">декабря </w:t>
      </w:r>
      <w:r>
        <w:rPr>
          <w:color w:val="000000"/>
          <w:lang w:eastAsia="ru-RU" w:bidi="ru-RU"/>
        </w:rPr>
        <w:t xml:space="preserve">  20</w:t>
      </w:r>
      <w:r w:rsidR="00A04427" w:rsidRPr="006C35F4">
        <w:rPr>
          <w:color w:val="000000"/>
          <w:lang w:eastAsia="ru-RU" w:bidi="ru-RU"/>
        </w:rPr>
        <w:t>18</w:t>
      </w:r>
      <w:r w:rsidR="00A04427">
        <w:rPr>
          <w:color w:val="000000"/>
          <w:lang w:eastAsia="ru-RU" w:bidi="ru-RU"/>
        </w:rPr>
        <w:t xml:space="preserve"> года</w:t>
      </w:r>
      <w:bookmarkEnd w:id="0"/>
    </w:p>
    <w:p w:rsidR="006C35F4" w:rsidRDefault="006C35F4" w:rsidP="00AB24F8">
      <w:pPr>
        <w:pStyle w:val="1"/>
        <w:spacing w:before="0" w:after="0" w:line="276" w:lineRule="auto"/>
      </w:pPr>
      <w:r>
        <w:rPr>
          <w:color w:val="000000"/>
          <w:lang w:eastAsia="ru-RU" w:bidi="ru-RU"/>
        </w:rPr>
        <w:t>№ 110</w:t>
      </w:r>
    </w:p>
    <w:p w:rsidR="00A04427" w:rsidRPr="00A04427" w:rsidRDefault="00A04427" w:rsidP="00AB24F8">
      <w:pPr>
        <w:rPr>
          <w:rFonts w:ascii="Times New Roman" w:hAnsi="Times New Roman" w:cs="Times New Roman"/>
          <w:sz w:val="30"/>
          <w:szCs w:val="30"/>
        </w:rPr>
      </w:pPr>
    </w:p>
    <w:sectPr w:rsidR="00A04427" w:rsidRPr="00A04427" w:rsidSect="00A04427">
      <w:pgSz w:w="11906" w:h="16838"/>
      <w:pgMar w:top="1418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D6B75"/>
    <w:multiLevelType w:val="multilevel"/>
    <w:tmpl w:val="FD5C4C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427"/>
    <w:rsid w:val="004A4270"/>
    <w:rsid w:val="006C35F4"/>
    <w:rsid w:val="00811FF3"/>
    <w:rsid w:val="008611D2"/>
    <w:rsid w:val="00A04427"/>
    <w:rsid w:val="00AB24F8"/>
    <w:rsid w:val="00BA6AD2"/>
    <w:rsid w:val="00F9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A0442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"/>
    <w:rsid w:val="00A04427"/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rsid w:val="00A04427"/>
    <w:pPr>
      <w:widowControl w:val="0"/>
      <w:spacing w:after="420" w:line="0" w:lineRule="atLeast"/>
      <w:ind w:right="0" w:firstLine="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A04427"/>
    <w:pPr>
      <w:widowControl w:val="0"/>
      <w:spacing w:before="540" w:after="300" w:line="350" w:lineRule="exact"/>
      <w:ind w:right="0" w:firstLine="0"/>
      <w:jc w:val="left"/>
    </w:pPr>
    <w:rPr>
      <w:rFonts w:ascii="Times New Roman" w:eastAsia="Times New Roman" w:hAnsi="Times New Roman" w:cs="Times New Roman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AB24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24F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A6A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konstitutsiya-donetskoj-narodnoj-respubliki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2018-12-05T08:21:00Z</dcterms:created>
  <dcterms:modified xsi:type="dcterms:W3CDTF">2018-12-05T08:37:00Z</dcterms:modified>
</cp:coreProperties>
</file>