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35D" w:rsidRDefault="004A135D" w:rsidP="004A135D">
      <w:pPr>
        <w:pStyle w:val="10"/>
        <w:keepNext/>
        <w:keepLines/>
        <w:pBdr>
          <w:bottom w:val="double" w:sz="6" w:space="1" w:color="auto"/>
        </w:pBdr>
        <w:spacing w:line="276" w:lineRule="auto"/>
        <w:jc w:val="center"/>
        <w:rPr>
          <w:rStyle w:val="114pt"/>
        </w:rPr>
      </w:pPr>
      <w:bookmarkStart w:id="0" w:name="bookmark0"/>
      <w:r>
        <w:rPr>
          <w:b/>
          <w:bCs/>
          <w:noProof/>
          <w:sz w:val="28"/>
          <w:szCs w:val="28"/>
          <w:lang w:bidi="ar-SA"/>
        </w:rPr>
        <w:drawing>
          <wp:inline distT="0" distB="0" distL="0" distR="0">
            <wp:extent cx="5819775" cy="1181100"/>
            <wp:effectExtent l="19050" t="0" r="9525" b="0"/>
            <wp:docPr id="1" name="Рисунок 1" descr="C:\Users\User\Desktop\доки\постановления совета министров\07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7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5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35D" w:rsidRDefault="004A135D" w:rsidP="004A135D">
      <w:pPr>
        <w:pStyle w:val="10"/>
        <w:keepNext/>
        <w:keepLines/>
        <w:spacing w:line="360" w:lineRule="auto"/>
        <w:jc w:val="center"/>
        <w:rPr>
          <w:rStyle w:val="114pt"/>
        </w:rPr>
      </w:pPr>
    </w:p>
    <w:p w:rsidR="001A0292" w:rsidRPr="00AD1BFE" w:rsidRDefault="0044431D" w:rsidP="004A135D">
      <w:pPr>
        <w:pStyle w:val="10"/>
        <w:keepNext/>
        <w:keepLines/>
        <w:spacing w:line="360" w:lineRule="auto"/>
        <w:jc w:val="center"/>
        <w:rPr>
          <w:sz w:val="30"/>
          <w:szCs w:val="30"/>
        </w:rPr>
      </w:pPr>
      <w:r w:rsidRPr="00AD1BFE">
        <w:rPr>
          <w:rStyle w:val="114pt"/>
          <w:sz w:val="30"/>
          <w:szCs w:val="30"/>
        </w:rPr>
        <w:t>УКАЗ</w:t>
      </w:r>
      <w:bookmarkEnd w:id="0"/>
    </w:p>
    <w:p w:rsidR="004A135D" w:rsidRPr="005C3950" w:rsidRDefault="0044431D" w:rsidP="005C3950">
      <w:pPr>
        <w:pStyle w:val="20"/>
        <w:keepNext/>
        <w:keepLines/>
        <w:spacing w:line="360" w:lineRule="auto"/>
        <w:ind w:left="1040"/>
        <w:rPr>
          <w:rStyle w:val="214pt"/>
          <w:sz w:val="30"/>
          <w:szCs w:val="30"/>
        </w:rPr>
      </w:pPr>
      <w:bookmarkStart w:id="1" w:name="bookmark1"/>
      <w:r w:rsidRPr="00AD1BFE">
        <w:rPr>
          <w:rStyle w:val="214pt"/>
          <w:sz w:val="30"/>
          <w:szCs w:val="30"/>
        </w:rPr>
        <w:t>ГЛАВЫ ДОНЕЦКОЙ НАРОДНОЙ РЕСПУБЛИКИ</w:t>
      </w:r>
      <w:bookmarkEnd w:id="1"/>
    </w:p>
    <w:p w:rsidR="004A135D" w:rsidRPr="00AD1BFE" w:rsidRDefault="004A135D" w:rsidP="004A135D">
      <w:pPr>
        <w:pStyle w:val="20"/>
        <w:keepNext/>
        <w:keepLines/>
        <w:spacing w:line="276" w:lineRule="auto"/>
        <w:ind w:left="1040"/>
        <w:rPr>
          <w:sz w:val="28"/>
          <w:szCs w:val="28"/>
        </w:rPr>
      </w:pPr>
    </w:p>
    <w:p w:rsidR="001A0292" w:rsidRPr="00AD1BFE" w:rsidRDefault="0044431D" w:rsidP="00BC4C11">
      <w:pPr>
        <w:pStyle w:val="50"/>
        <w:spacing w:before="0" w:after="0" w:line="276" w:lineRule="auto"/>
        <w:ind w:right="53"/>
        <w:jc w:val="center"/>
        <w:rPr>
          <w:rStyle w:val="51"/>
          <w:i/>
          <w:iCs/>
          <w:sz w:val="28"/>
          <w:szCs w:val="28"/>
        </w:rPr>
      </w:pPr>
      <w:r w:rsidRPr="00AD1BFE">
        <w:rPr>
          <w:rStyle w:val="51"/>
          <w:i/>
          <w:iCs/>
          <w:sz w:val="28"/>
          <w:szCs w:val="28"/>
        </w:rPr>
        <w:t xml:space="preserve">«О государственной регистрации производных вещных прав </w:t>
      </w:r>
      <w:r w:rsidR="006A0C2C">
        <w:rPr>
          <w:rStyle w:val="51"/>
          <w:i/>
          <w:iCs/>
          <w:sz w:val="28"/>
          <w:szCs w:val="28"/>
        </w:rPr>
        <w:br/>
      </w:r>
      <w:r w:rsidRPr="00AD1BFE">
        <w:rPr>
          <w:rStyle w:val="51"/>
          <w:i/>
          <w:iCs/>
          <w:sz w:val="28"/>
          <w:szCs w:val="28"/>
        </w:rPr>
        <w:t>на земельные участки сельскохозяйственного назначения»</w:t>
      </w:r>
    </w:p>
    <w:p w:rsidR="004A135D" w:rsidRDefault="004A135D" w:rsidP="004A135D">
      <w:pPr>
        <w:pStyle w:val="50"/>
        <w:spacing w:before="0" w:after="0" w:line="276" w:lineRule="auto"/>
        <w:ind w:left="1040" w:right="1080"/>
        <w:rPr>
          <w:rStyle w:val="51"/>
          <w:i/>
          <w:iCs/>
        </w:rPr>
      </w:pPr>
    </w:p>
    <w:p w:rsidR="004A135D" w:rsidRDefault="004A135D" w:rsidP="004A135D">
      <w:pPr>
        <w:pStyle w:val="50"/>
        <w:spacing w:before="0" w:after="0" w:line="276" w:lineRule="auto"/>
        <w:ind w:left="1040" w:right="1080"/>
      </w:pPr>
    </w:p>
    <w:p w:rsidR="001A0292" w:rsidRPr="00A20C61" w:rsidRDefault="0044431D" w:rsidP="004A135D">
      <w:pPr>
        <w:pStyle w:val="4"/>
        <w:spacing w:before="0" w:after="0" w:line="276" w:lineRule="auto"/>
        <w:ind w:left="20" w:right="20" w:firstLine="700"/>
        <w:rPr>
          <w:rStyle w:val="11"/>
          <w:sz w:val="26"/>
          <w:szCs w:val="26"/>
        </w:rPr>
      </w:pPr>
      <w:r w:rsidRPr="00A20C61">
        <w:rPr>
          <w:rStyle w:val="11"/>
          <w:sz w:val="26"/>
          <w:szCs w:val="26"/>
        </w:rPr>
        <w:t xml:space="preserve">С целью обеспечения продовольственной безопасности Донецкой Народной Республики, рационального </w:t>
      </w:r>
      <w:r w:rsidRPr="00A20C61">
        <w:rPr>
          <w:rStyle w:val="21"/>
          <w:sz w:val="26"/>
          <w:szCs w:val="26"/>
        </w:rPr>
        <w:t xml:space="preserve">и </w:t>
      </w:r>
      <w:r w:rsidRPr="00A20C61">
        <w:rPr>
          <w:rStyle w:val="11"/>
          <w:sz w:val="26"/>
          <w:szCs w:val="26"/>
        </w:rPr>
        <w:t>эффективного использования земель сельскохозяйственного назначения, недопущения неиспользования сельскохозяйственных угодий, а также их незаконного использования, упрощения (оптимизации) процедуры проведения государственной регистрации производных вещных п</w:t>
      </w:r>
      <w:r w:rsidRPr="00A20C61">
        <w:rPr>
          <w:rStyle w:val="11"/>
          <w:sz w:val="26"/>
          <w:szCs w:val="26"/>
        </w:rPr>
        <w:t xml:space="preserve">рав </w:t>
      </w:r>
      <w:r w:rsidRPr="00A20C61">
        <w:rPr>
          <w:rStyle w:val="21"/>
          <w:sz w:val="26"/>
          <w:szCs w:val="26"/>
        </w:rPr>
        <w:t xml:space="preserve">на </w:t>
      </w:r>
      <w:r w:rsidRPr="00A20C61">
        <w:rPr>
          <w:rStyle w:val="11"/>
          <w:sz w:val="26"/>
          <w:szCs w:val="26"/>
        </w:rPr>
        <w:t xml:space="preserve">земельные участки, руководствуясь пунктом 19 части первой статьи 59 и пунктами 1, 2 статьи </w:t>
      </w:r>
      <w:r w:rsidRPr="00A20C61">
        <w:rPr>
          <w:rStyle w:val="21"/>
          <w:sz w:val="26"/>
          <w:szCs w:val="26"/>
        </w:rPr>
        <w:t xml:space="preserve">60 </w:t>
      </w:r>
      <w:hyperlink r:id="rId8" w:history="1">
        <w:r w:rsidRPr="00180D37">
          <w:rPr>
            <w:rStyle w:val="a3"/>
            <w:sz w:val="26"/>
            <w:szCs w:val="26"/>
          </w:rPr>
          <w:t>Конституции Донецкой Народной Республики</w:t>
        </w:r>
      </w:hyperlink>
      <w:r w:rsidRPr="00A20C61">
        <w:rPr>
          <w:rStyle w:val="11"/>
          <w:sz w:val="26"/>
          <w:szCs w:val="26"/>
        </w:rPr>
        <w:t>,</w:t>
      </w:r>
    </w:p>
    <w:p w:rsidR="004A135D" w:rsidRDefault="004A135D" w:rsidP="004A135D">
      <w:pPr>
        <w:pStyle w:val="4"/>
        <w:spacing w:before="0" w:after="0" w:line="276" w:lineRule="auto"/>
        <w:ind w:left="20" w:right="20" w:firstLine="700"/>
      </w:pPr>
    </w:p>
    <w:p w:rsidR="001A0292" w:rsidRDefault="004A135D" w:rsidP="004A135D">
      <w:pPr>
        <w:pStyle w:val="4"/>
        <w:spacing w:before="0" w:after="0" w:line="276" w:lineRule="auto"/>
        <w:ind w:left="20"/>
        <w:jc w:val="left"/>
        <w:rPr>
          <w:rStyle w:val="21"/>
        </w:rPr>
      </w:pPr>
      <w:r>
        <w:rPr>
          <w:rStyle w:val="21"/>
        </w:rPr>
        <w:t>ПОСТАНОВЛЯЮ:</w:t>
      </w:r>
    </w:p>
    <w:p w:rsidR="004A135D" w:rsidRDefault="004A135D" w:rsidP="004A135D">
      <w:pPr>
        <w:pStyle w:val="4"/>
        <w:spacing w:before="0" w:after="0" w:line="276" w:lineRule="auto"/>
        <w:ind w:left="20"/>
        <w:jc w:val="left"/>
      </w:pPr>
    </w:p>
    <w:p w:rsidR="001A0292" w:rsidRPr="00A20C61" w:rsidRDefault="0044431D" w:rsidP="004A135D">
      <w:pPr>
        <w:pStyle w:val="4"/>
        <w:numPr>
          <w:ilvl w:val="0"/>
          <w:numId w:val="1"/>
        </w:numPr>
        <w:spacing w:before="0" w:after="0" w:line="276" w:lineRule="auto"/>
        <w:ind w:left="20" w:right="20" w:firstLine="700"/>
        <w:rPr>
          <w:sz w:val="26"/>
          <w:szCs w:val="26"/>
        </w:rPr>
      </w:pPr>
      <w:r>
        <w:rPr>
          <w:rStyle w:val="11"/>
        </w:rPr>
        <w:t xml:space="preserve"> </w:t>
      </w:r>
      <w:r w:rsidRPr="00A20C61">
        <w:rPr>
          <w:rStyle w:val="11"/>
          <w:sz w:val="26"/>
          <w:szCs w:val="26"/>
        </w:rPr>
        <w:t xml:space="preserve">Временно, до 01 сентября 2018 года, территориальным органам Государственного комитета </w:t>
      </w:r>
      <w:r w:rsidRPr="00A20C61">
        <w:rPr>
          <w:rStyle w:val="21"/>
          <w:sz w:val="26"/>
          <w:szCs w:val="26"/>
        </w:rPr>
        <w:t xml:space="preserve">по </w:t>
      </w:r>
      <w:r w:rsidRPr="00A20C61">
        <w:rPr>
          <w:rStyle w:val="11"/>
          <w:sz w:val="26"/>
          <w:szCs w:val="26"/>
        </w:rPr>
        <w:t xml:space="preserve">земельным </w:t>
      </w:r>
      <w:r w:rsidRPr="00A20C61">
        <w:rPr>
          <w:rStyle w:val="11"/>
          <w:sz w:val="26"/>
          <w:szCs w:val="26"/>
        </w:rPr>
        <w:t xml:space="preserve">ресурсам Донецкой Народной Республики в районах </w:t>
      </w:r>
      <w:r w:rsidRPr="00A20C61">
        <w:rPr>
          <w:rStyle w:val="21"/>
          <w:sz w:val="26"/>
          <w:szCs w:val="26"/>
        </w:rPr>
        <w:t xml:space="preserve">и </w:t>
      </w:r>
      <w:r w:rsidRPr="00A20C61">
        <w:rPr>
          <w:rStyle w:val="11"/>
          <w:sz w:val="26"/>
          <w:szCs w:val="26"/>
        </w:rPr>
        <w:t xml:space="preserve">городах республиканского значения осуществлять государственную регистрацию документов, подтверждающих возникновение (прекращение) производных вещных </w:t>
      </w:r>
      <w:r w:rsidRPr="00A20C61">
        <w:rPr>
          <w:rStyle w:val="21"/>
          <w:sz w:val="26"/>
          <w:szCs w:val="26"/>
        </w:rPr>
        <w:t xml:space="preserve">прав </w:t>
      </w:r>
      <w:r w:rsidRPr="00A20C61">
        <w:rPr>
          <w:rStyle w:val="11"/>
          <w:sz w:val="26"/>
          <w:szCs w:val="26"/>
        </w:rPr>
        <w:t>на земельные участки сельскохозяйственного назначени</w:t>
      </w:r>
      <w:r w:rsidRPr="00A20C61">
        <w:rPr>
          <w:rStyle w:val="11"/>
          <w:sz w:val="26"/>
          <w:szCs w:val="26"/>
        </w:rPr>
        <w:t xml:space="preserve">я, которые находятся </w:t>
      </w:r>
      <w:r w:rsidRPr="00A20C61">
        <w:rPr>
          <w:rStyle w:val="21"/>
          <w:sz w:val="26"/>
          <w:szCs w:val="26"/>
        </w:rPr>
        <w:t xml:space="preserve">в </w:t>
      </w:r>
      <w:r w:rsidRPr="00A20C61">
        <w:rPr>
          <w:rStyle w:val="11"/>
          <w:sz w:val="26"/>
          <w:szCs w:val="26"/>
        </w:rPr>
        <w:t xml:space="preserve">собственности физических лиц, на основании правоустанавливающих документов на земельные участки, зарегистрированных в соответствии </w:t>
      </w:r>
      <w:r w:rsidRPr="00A20C61">
        <w:rPr>
          <w:rStyle w:val="21"/>
          <w:sz w:val="26"/>
          <w:szCs w:val="26"/>
        </w:rPr>
        <w:t xml:space="preserve">с </w:t>
      </w:r>
      <w:r w:rsidRPr="00A20C61">
        <w:rPr>
          <w:rStyle w:val="11"/>
          <w:sz w:val="26"/>
          <w:szCs w:val="26"/>
        </w:rPr>
        <w:t>законодательством, действующим на момент их государственной регистрации, без проведения государствен</w:t>
      </w:r>
      <w:r w:rsidRPr="00A20C61">
        <w:rPr>
          <w:rStyle w:val="11"/>
          <w:sz w:val="26"/>
          <w:szCs w:val="26"/>
        </w:rPr>
        <w:t xml:space="preserve">ной </w:t>
      </w:r>
      <w:r w:rsidRPr="00A20C61">
        <w:rPr>
          <w:rStyle w:val="21"/>
          <w:sz w:val="26"/>
          <w:szCs w:val="26"/>
        </w:rPr>
        <w:t xml:space="preserve">регистрации </w:t>
      </w:r>
      <w:r w:rsidRPr="00A20C61">
        <w:rPr>
          <w:rStyle w:val="11"/>
          <w:sz w:val="26"/>
          <w:szCs w:val="26"/>
        </w:rPr>
        <w:t xml:space="preserve">прав собственности на такие земельные участки </w:t>
      </w:r>
      <w:r w:rsidRPr="00A20C61">
        <w:rPr>
          <w:rStyle w:val="21"/>
          <w:sz w:val="26"/>
          <w:szCs w:val="26"/>
        </w:rPr>
        <w:t xml:space="preserve">и </w:t>
      </w:r>
      <w:r w:rsidRPr="00A20C61">
        <w:rPr>
          <w:rStyle w:val="11"/>
          <w:sz w:val="26"/>
          <w:szCs w:val="26"/>
        </w:rPr>
        <w:t xml:space="preserve">соответствующих структурных подразделениях Государственной Регистрационной Палаты Министерства юстиции Донецкой Народной </w:t>
      </w:r>
      <w:r w:rsidRPr="00A20C61">
        <w:rPr>
          <w:rStyle w:val="21"/>
          <w:sz w:val="26"/>
          <w:szCs w:val="26"/>
        </w:rPr>
        <w:t>Республики,</w:t>
      </w:r>
    </w:p>
    <w:p w:rsidR="001A0292" w:rsidRPr="00AD1BFE" w:rsidRDefault="0044431D" w:rsidP="004A135D">
      <w:pPr>
        <w:pStyle w:val="4"/>
        <w:numPr>
          <w:ilvl w:val="0"/>
          <w:numId w:val="1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AD1BFE">
        <w:rPr>
          <w:rStyle w:val="11"/>
          <w:sz w:val="26"/>
          <w:szCs w:val="26"/>
        </w:rPr>
        <w:t xml:space="preserve"> Определить дополнительный срок в шесть месяцев </w:t>
      </w:r>
      <w:r w:rsidRPr="00AD1BFE">
        <w:rPr>
          <w:rStyle w:val="21"/>
          <w:sz w:val="26"/>
          <w:szCs w:val="26"/>
        </w:rPr>
        <w:t xml:space="preserve">с </w:t>
      </w:r>
      <w:r w:rsidRPr="00AD1BFE">
        <w:rPr>
          <w:rStyle w:val="11"/>
          <w:sz w:val="26"/>
          <w:szCs w:val="26"/>
        </w:rPr>
        <w:t>момента в</w:t>
      </w:r>
      <w:r w:rsidRPr="00AD1BFE">
        <w:rPr>
          <w:rStyle w:val="11"/>
          <w:sz w:val="26"/>
          <w:szCs w:val="26"/>
        </w:rPr>
        <w:t xml:space="preserve">ступления в силу настоящего Указа для подачи заявления </w:t>
      </w:r>
      <w:r w:rsidRPr="00AD1BFE">
        <w:rPr>
          <w:rStyle w:val="21"/>
          <w:sz w:val="26"/>
          <w:szCs w:val="26"/>
        </w:rPr>
        <w:t xml:space="preserve">о </w:t>
      </w:r>
      <w:r w:rsidRPr="00AD1BFE">
        <w:rPr>
          <w:rStyle w:val="11"/>
          <w:sz w:val="26"/>
          <w:szCs w:val="26"/>
        </w:rPr>
        <w:t xml:space="preserve">принятии наследства </w:t>
      </w:r>
      <w:r w:rsidRPr="00AD1BFE">
        <w:rPr>
          <w:rStyle w:val="11"/>
          <w:sz w:val="26"/>
          <w:szCs w:val="26"/>
        </w:rPr>
        <w:lastRenderedPageBreak/>
        <w:t>на земельные участки сельскохозяйственного назначения.</w:t>
      </w:r>
    </w:p>
    <w:p w:rsidR="001A0292" w:rsidRPr="00AD1BFE" w:rsidRDefault="0044431D" w:rsidP="004A135D">
      <w:pPr>
        <w:pStyle w:val="4"/>
        <w:numPr>
          <w:ilvl w:val="0"/>
          <w:numId w:val="1"/>
        </w:numPr>
        <w:spacing w:before="0" w:after="0" w:line="276" w:lineRule="auto"/>
        <w:ind w:left="40" w:right="20" w:firstLine="700"/>
        <w:rPr>
          <w:sz w:val="26"/>
          <w:szCs w:val="26"/>
        </w:rPr>
      </w:pPr>
      <w:r w:rsidRPr="00AD1BFE">
        <w:rPr>
          <w:rStyle w:val="11"/>
          <w:sz w:val="26"/>
          <w:szCs w:val="26"/>
        </w:rPr>
        <w:t xml:space="preserve"> Установить размер республиканской пошлины за проведение государственной регистрации производного вещного права на земельный</w:t>
      </w:r>
      <w:r w:rsidRPr="00AD1BFE">
        <w:rPr>
          <w:rStyle w:val="11"/>
          <w:sz w:val="26"/>
          <w:szCs w:val="26"/>
        </w:rPr>
        <w:t xml:space="preserve"> участок сельскохозяйственного назначения, который находится в собственности физического лица, для физических лиц, физических лиц- предпринимателей </w:t>
      </w:r>
      <w:r w:rsidRPr="00AD1BFE">
        <w:rPr>
          <w:rStyle w:val="21"/>
          <w:sz w:val="26"/>
          <w:szCs w:val="26"/>
        </w:rPr>
        <w:t xml:space="preserve">и </w:t>
      </w:r>
      <w:r w:rsidRPr="00AD1BFE">
        <w:rPr>
          <w:rStyle w:val="11"/>
          <w:sz w:val="26"/>
          <w:szCs w:val="26"/>
        </w:rPr>
        <w:t xml:space="preserve">юридических лиц </w:t>
      </w:r>
      <w:r w:rsidRPr="00AD1BFE">
        <w:rPr>
          <w:rStyle w:val="3"/>
          <w:sz w:val="26"/>
          <w:szCs w:val="26"/>
        </w:rPr>
        <w:t xml:space="preserve">- </w:t>
      </w:r>
      <w:r w:rsidRPr="00AD1BFE">
        <w:rPr>
          <w:rStyle w:val="21"/>
          <w:sz w:val="26"/>
          <w:szCs w:val="26"/>
        </w:rPr>
        <w:t xml:space="preserve">400,00 </w:t>
      </w:r>
      <w:r w:rsidRPr="00AD1BFE">
        <w:rPr>
          <w:rStyle w:val="11"/>
          <w:sz w:val="26"/>
          <w:szCs w:val="26"/>
        </w:rPr>
        <w:t xml:space="preserve">(четыреста) </w:t>
      </w:r>
      <w:r w:rsidRPr="00AD1BFE">
        <w:rPr>
          <w:rStyle w:val="21"/>
          <w:sz w:val="26"/>
          <w:szCs w:val="26"/>
        </w:rPr>
        <w:t xml:space="preserve">российских </w:t>
      </w:r>
      <w:r w:rsidRPr="00AD1BFE">
        <w:rPr>
          <w:rStyle w:val="11"/>
          <w:sz w:val="26"/>
          <w:szCs w:val="26"/>
        </w:rPr>
        <w:t>рублей.</w:t>
      </w:r>
    </w:p>
    <w:p w:rsidR="001A0292" w:rsidRPr="00AD1BFE" w:rsidRDefault="0044431D" w:rsidP="00657207">
      <w:pPr>
        <w:pStyle w:val="4"/>
        <w:numPr>
          <w:ilvl w:val="0"/>
          <w:numId w:val="1"/>
        </w:numPr>
        <w:tabs>
          <w:tab w:val="center" w:pos="1276"/>
          <w:tab w:val="center" w:pos="6222"/>
          <w:tab w:val="right" w:pos="8728"/>
        </w:tabs>
        <w:spacing w:before="0" w:after="0" w:line="276" w:lineRule="auto"/>
        <w:ind w:left="40" w:right="20" w:firstLine="680"/>
        <w:rPr>
          <w:sz w:val="26"/>
          <w:szCs w:val="26"/>
        </w:rPr>
      </w:pPr>
      <w:r w:rsidRPr="00AD1BFE">
        <w:rPr>
          <w:rStyle w:val="21"/>
          <w:sz w:val="26"/>
          <w:szCs w:val="26"/>
        </w:rPr>
        <w:t xml:space="preserve"> </w:t>
      </w:r>
      <w:r w:rsidRPr="00AD1BFE">
        <w:rPr>
          <w:rStyle w:val="11"/>
          <w:sz w:val="26"/>
          <w:szCs w:val="26"/>
        </w:rPr>
        <w:t>Освободить собственников земельных участков сельс</w:t>
      </w:r>
      <w:r w:rsidRPr="00AD1BFE">
        <w:rPr>
          <w:rStyle w:val="11"/>
          <w:sz w:val="26"/>
          <w:szCs w:val="26"/>
        </w:rPr>
        <w:t xml:space="preserve">кохозяйственного назначения </w:t>
      </w:r>
      <w:r w:rsidRPr="00AD1BFE">
        <w:rPr>
          <w:rStyle w:val="21"/>
          <w:sz w:val="26"/>
          <w:szCs w:val="26"/>
        </w:rPr>
        <w:t xml:space="preserve">от </w:t>
      </w:r>
      <w:r w:rsidRPr="00AD1BFE">
        <w:rPr>
          <w:rStyle w:val="11"/>
          <w:sz w:val="26"/>
          <w:szCs w:val="26"/>
        </w:rPr>
        <w:t xml:space="preserve">уплаты республиканской пошлины за проведение государственной </w:t>
      </w:r>
      <w:r w:rsidRPr="00AD1BFE">
        <w:rPr>
          <w:rStyle w:val="21"/>
          <w:sz w:val="26"/>
          <w:szCs w:val="26"/>
        </w:rPr>
        <w:t xml:space="preserve">регистрации </w:t>
      </w:r>
      <w:r w:rsidRPr="00AD1BFE">
        <w:rPr>
          <w:rStyle w:val="11"/>
          <w:sz w:val="26"/>
          <w:szCs w:val="26"/>
        </w:rPr>
        <w:t xml:space="preserve">права собственности на такие земельные участки, </w:t>
      </w:r>
      <w:r w:rsidRPr="00AD1BFE">
        <w:rPr>
          <w:rStyle w:val="21"/>
          <w:sz w:val="26"/>
          <w:szCs w:val="26"/>
        </w:rPr>
        <w:t xml:space="preserve">право </w:t>
      </w:r>
      <w:r w:rsidRPr="00AD1BFE">
        <w:rPr>
          <w:rStyle w:val="11"/>
          <w:sz w:val="26"/>
          <w:szCs w:val="26"/>
        </w:rPr>
        <w:t xml:space="preserve">собственности, на </w:t>
      </w:r>
      <w:r w:rsidRPr="00AD1BFE">
        <w:rPr>
          <w:rStyle w:val="21"/>
          <w:sz w:val="26"/>
          <w:szCs w:val="26"/>
        </w:rPr>
        <w:t xml:space="preserve">которые </w:t>
      </w:r>
      <w:r w:rsidRPr="00AD1BFE">
        <w:rPr>
          <w:rStyle w:val="11"/>
          <w:sz w:val="26"/>
          <w:szCs w:val="26"/>
        </w:rPr>
        <w:t>зарегистрировано в соответствии с законодательством, действующим на моме</w:t>
      </w:r>
      <w:r w:rsidRPr="00AD1BFE">
        <w:rPr>
          <w:rStyle w:val="11"/>
          <w:sz w:val="26"/>
          <w:szCs w:val="26"/>
        </w:rPr>
        <w:t>нт их государственной регистрации.</w:t>
      </w:r>
    </w:p>
    <w:p w:rsidR="001A0292" w:rsidRPr="00AD1BFE" w:rsidRDefault="0044431D" w:rsidP="004A135D">
      <w:pPr>
        <w:pStyle w:val="4"/>
        <w:numPr>
          <w:ilvl w:val="0"/>
          <w:numId w:val="1"/>
        </w:numPr>
        <w:spacing w:before="0" w:after="0" w:line="276" w:lineRule="auto"/>
        <w:ind w:left="40" w:right="20" w:firstLine="680"/>
        <w:rPr>
          <w:sz w:val="26"/>
          <w:szCs w:val="26"/>
        </w:rPr>
      </w:pPr>
      <w:r w:rsidRPr="00AD1BFE">
        <w:rPr>
          <w:rStyle w:val="11"/>
          <w:sz w:val="26"/>
          <w:szCs w:val="26"/>
        </w:rPr>
        <w:t xml:space="preserve"> </w:t>
      </w:r>
      <w:r w:rsidRPr="00AD1BFE">
        <w:rPr>
          <w:rStyle w:val="21"/>
          <w:sz w:val="26"/>
          <w:szCs w:val="26"/>
        </w:rPr>
        <w:t xml:space="preserve">До 31 </w:t>
      </w:r>
      <w:r w:rsidRPr="00AD1BFE">
        <w:rPr>
          <w:rStyle w:val="11"/>
          <w:sz w:val="26"/>
          <w:szCs w:val="26"/>
        </w:rPr>
        <w:t xml:space="preserve">декабря 2017 года Министерству юстиции Донецкой Народной Республики обеспечить передачу Государственному комитету по земельным ресурсам Донецкой Народной Республики сведений </w:t>
      </w:r>
      <w:r w:rsidRPr="00AD1BFE">
        <w:rPr>
          <w:rStyle w:val="21"/>
          <w:sz w:val="26"/>
          <w:szCs w:val="26"/>
        </w:rPr>
        <w:t xml:space="preserve">о </w:t>
      </w:r>
      <w:r w:rsidRPr="00AD1BFE">
        <w:rPr>
          <w:rStyle w:val="11"/>
          <w:sz w:val="26"/>
          <w:szCs w:val="26"/>
        </w:rPr>
        <w:t xml:space="preserve">зарегистрированных вещных правах на земельные участки органами государственной регистрации </w:t>
      </w:r>
      <w:r w:rsidRPr="00AD1BFE">
        <w:rPr>
          <w:rStyle w:val="21"/>
          <w:sz w:val="26"/>
          <w:szCs w:val="26"/>
        </w:rPr>
        <w:t xml:space="preserve">прав </w:t>
      </w:r>
      <w:r w:rsidRPr="00AD1BFE">
        <w:rPr>
          <w:rStyle w:val="11"/>
          <w:sz w:val="26"/>
          <w:szCs w:val="26"/>
        </w:rPr>
        <w:t xml:space="preserve">Министерства юстиции Украины с 01 </w:t>
      </w:r>
      <w:r w:rsidRPr="00AD1BFE">
        <w:rPr>
          <w:rStyle w:val="21"/>
          <w:sz w:val="26"/>
          <w:szCs w:val="26"/>
        </w:rPr>
        <w:t xml:space="preserve">января 2013 </w:t>
      </w:r>
      <w:r w:rsidRPr="00AD1BFE">
        <w:rPr>
          <w:rStyle w:val="11"/>
          <w:sz w:val="26"/>
          <w:szCs w:val="26"/>
        </w:rPr>
        <w:t>года.</w:t>
      </w:r>
    </w:p>
    <w:p w:rsidR="001A0292" w:rsidRPr="00AD1BFE" w:rsidRDefault="0044431D" w:rsidP="004A135D">
      <w:pPr>
        <w:pStyle w:val="4"/>
        <w:numPr>
          <w:ilvl w:val="0"/>
          <w:numId w:val="1"/>
        </w:numPr>
        <w:spacing w:before="0" w:after="0" w:line="276" w:lineRule="auto"/>
        <w:ind w:left="40" w:firstLine="680"/>
        <w:rPr>
          <w:rStyle w:val="11"/>
          <w:sz w:val="26"/>
          <w:szCs w:val="26"/>
        </w:rPr>
      </w:pPr>
      <w:r w:rsidRPr="00AD1BFE">
        <w:rPr>
          <w:rStyle w:val="11"/>
          <w:sz w:val="26"/>
          <w:szCs w:val="26"/>
        </w:rPr>
        <w:t xml:space="preserve"> Настоящий Указ вступает </w:t>
      </w:r>
      <w:r w:rsidRPr="00AD1BFE">
        <w:rPr>
          <w:rStyle w:val="21"/>
          <w:sz w:val="26"/>
          <w:szCs w:val="26"/>
        </w:rPr>
        <w:t xml:space="preserve">в </w:t>
      </w:r>
      <w:r w:rsidRPr="00AD1BFE">
        <w:rPr>
          <w:rStyle w:val="11"/>
          <w:sz w:val="26"/>
          <w:szCs w:val="26"/>
        </w:rPr>
        <w:t>силу со дня его подписания.</w:t>
      </w:r>
    </w:p>
    <w:p w:rsidR="00657207" w:rsidRPr="00AD1BFE" w:rsidRDefault="00657207" w:rsidP="00657207">
      <w:pPr>
        <w:pStyle w:val="4"/>
        <w:spacing w:before="0" w:after="0" w:line="276" w:lineRule="auto"/>
        <w:rPr>
          <w:rStyle w:val="11"/>
          <w:sz w:val="26"/>
          <w:szCs w:val="26"/>
        </w:rPr>
      </w:pPr>
    </w:p>
    <w:p w:rsidR="00657207" w:rsidRPr="00AD1BFE" w:rsidRDefault="00657207" w:rsidP="00657207">
      <w:pPr>
        <w:pStyle w:val="4"/>
        <w:spacing w:before="0" w:after="0" w:line="276" w:lineRule="auto"/>
        <w:rPr>
          <w:rStyle w:val="11"/>
          <w:sz w:val="26"/>
          <w:szCs w:val="26"/>
        </w:rPr>
      </w:pPr>
    </w:p>
    <w:p w:rsidR="00657207" w:rsidRPr="00AD1BFE" w:rsidRDefault="00657207" w:rsidP="00657207">
      <w:pPr>
        <w:pStyle w:val="4"/>
        <w:spacing w:before="0" w:after="0" w:line="276" w:lineRule="auto"/>
        <w:rPr>
          <w:sz w:val="26"/>
          <w:szCs w:val="26"/>
        </w:rPr>
      </w:pPr>
    </w:p>
    <w:p w:rsidR="001A0292" w:rsidRPr="00AD1BFE" w:rsidRDefault="0044431D" w:rsidP="004A135D">
      <w:pPr>
        <w:pStyle w:val="23"/>
        <w:spacing w:line="276" w:lineRule="auto"/>
        <w:ind w:left="1440"/>
        <w:jc w:val="left"/>
        <w:rPr>
          <w:sz w:val="26"/>
          <w:szCs w:val="26"/>
        </w:rPr>
      </w:pPr>
      <w:r w:rsidRPr="00AD1BFE">
        <w:rPr>
          <w:rStyle w:val="24"/>
          <w:b/>
          <w:bCs/>
          <w:sz w:val="26"/>
          <w:szCs w:val="26"/>
        </w:rPr>
        <w:t>Глава</w:t>
      </w:r>
    </w:p>
    <w:p w:rsidR="001A0292" w:rsidRPr="00AD1BFE" w:rsidRDefault="0044431D" w:rsidP="004A135D">
      <w:pPr>
        <w:pStyle w:val="23"/>
        <w:spacing w:line="276" w:lineRule="auto"/>
        <w:ind w:left="40"/>
        <w:rPr>
          <w:rStyle w:val="24"/>
          <w:b/>
          <w:bCs/>
          <w:sz w:val="26"/>
          <w:szCs w:val="26"/>
        </w:rPr>
      </w:pPr>
      <w:r w:rsidRPr="00AD1BFE">
        <w:rPr>
          <w:rStyle w:val="24"/>
          <w:b/>
          <w:bCs/>
          <w:sz w:val="26"/>
          <w:szCs w:val="26"/>
        </w:rPr>
        <w:t>Донецкой Народной Республики</w:t>
      </w:r>
      <w:r w:rsidR="00657207" w:rsidRPr="00AD1BFE">
        <w:rPr>
          <w:rStyle w:val="24"/>
          <w:b/>
          <w:bCs/>
          <w:sz w:val="26"/>
          <w:szCs w:val="26"/>
        </w:rPr>
        <w:t xml:space="preserve">                                                              А. В. Захарченко </w:t>
      </w:r>
    </w:p>
    <w:p w:rsidR="00657207" w:rsidRDefault="00657207" w:rsidP="004A135D">
      <w:pPr>
        <w:pStyle w:val="23"/>
        <w:spacing w:line="276" w:lineRule="auto"/>
        <w:ind w:left="40"/>
      </w:pPr>
    </w:p>
    <w:p w:rsidR="00657207" w:rsidRDefault="00657207" w:rsidP="004A135D">
      <w:pPr>
        <w:pStyle w:val="23"/>
        <w:spacing w:line="276" w:lineRule="auto"/>
        <w:ind w:left="160"/>
        <w:jc w:val="left"/>
      </w:pPr>
    </w:p>
    <w:p w:rsidR="001A0292" w:rsidRPr="00657207" w:rsidRDefault="0044431D" w:rsidP="004A135D">
      <w:pPr>
        <w:pStyle w:val="23"/>
        <w:spacing w:line="276" w:lineRule="auto"/>
        <w:ind w:left="160"/>
        <w:jc w:val="left"/>
        <w:rPr>
          <w:sz w:val="26"/>
          <w:szCs w:val="26"/>
        </w:rPr>
      </w:pPr>
      <w:r w:rsidRPr="00657207">
        <w:rPr>
          <w:sz w:val="26"/>
          <w:szCs w:val="26"/>
        </w:rPr>
        <w:t xml:space="preserve">г. </w:t>
      </w:r>
      <w:r w:rsidRPr="00657207">
        <w:rPr>
          <w:rStyle w:val="24"/>
          <w:b/>
          <w:bCs/>
          <w:sz w:val="26"/>
          <w:szCs w:val="26"/>
        </w:rPr>
        <w:t>Донецк</w:t>
      </w:r>
    </w:p>
    <w:p w:rsidR="001A0292" w:rsidRPr="00657207" w:rsidRDefault="0044431D" w:rsidP="004A135D">
      <w:pPr>
        <w:pStyle w:val="31"/>
        <w:keepNext/>
        <w:keepLines/>
        <w:spacing w:line="276" w:lineRule="auto"/>
        <w:ind w:left="160"/>
        <w:rPr>
          <w:sz w:val="26"/>
          <w:szCs w:val="26"/>
        </w:rPr>
      </w:pPr>
      <w:bookmarkStart w:id="2" w:name="bookmark2"/>
      <w:r w:rsidRPr="00657207">
        <w:rPr>
          <w:rStyle w:val="314pt"/>
          <w:sz w:val="26"/>
          <w:szCs w:val="26"/>
        </w:rPr>
        <w:t xml:space="preserve">№ 226 </w:t>
      </w:r>
      <w:bookmarkEnd w:id="2"/>
    </w:p>
    <w:p w:rsidR="001A0292" w:rsidRPr="00657207" w:rsidRDefault="0044431D" w:rsidP="004A135D">
      <w:pPr>
        <w:pStyle w:val="23"/>
        <w:spacing w:line="276" w:lineRule="auto"/>
        <w:ind w:left="160"/>
        <w:jc w:val="left"/>
        <w:rPr>
          <w:sz w:val="26"/>
          <w:szCs w:val="26"/>
        </w:rPr>
      </w:pPr>
      <w:r w:rsidRPr="00657207">
        <w:rPr>
          <w:rStyle w:val="24"/>
          <w:b/>
          <w:bCs/>
          <w:sz w:val="26"/>
          <w:szCs w:val="26"/>
        </w:rPr>
        <w:t>«</w:t>
      </w:r>
      <w:r w:rsidRPr="00657207">
        <w:rPr>
          <w:rStyle w:val="24"/>
          <w:b/>
          <w:bCs/>
          <w:sz w:val="26"/>
          <w:szCs w:val="26"/>
        </w:rPr>
        <w:t>31» августа</w:t>
      </w:r>
      <w:r w:rsidRPr="00657207">
        <w:rPr>
          <w:rStyle w:val="24"/>
          <w:b/>
          <w:bCs/>
          <w:sz w:val="26"/>
          <w:szCs w:val="26"/>
        </w:rPr>
        <w:t xml:space="preserve"> 2017г.</w:t>
      </w:r>
    </w:p>
    <w:p w:rsidR="004A135D" w:rsidRPr="00657207" w:rsidRDefault="004A135D">
      <w:pPr>
        <w:pStyle w:val="23"/>
        <w:spacing w:line="276" w:lineRule="auto"/>
        <w:ind w:left="160"/>
        <w:jc w:val="left"/>
        <w:rPr>
          <w:sz w:val="26"/>
          <w:szCs w:val="26"/>
        </w:rPr>
      </w:pPr>
    </w:p>
    <w:sectPr w:rsidR="004A135D" w:rsidRPr="00657207" w:rsidSect="00644328">
      <w:type w:val="continuous"/>
      <w:pgSz w:w="11906" w:h="16838"/>
      <w:pgMar w:top="1843" w:right="1191" w:bottom="1355" w:left="1191" w:header="0" w:footer="3" w:gutter="115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31D" w:rsidRDefault="0044431D" w:rsidP="001A0292">
      <w:r>
        <w:separator/>
      </w:r>
    </w:p>
  </w:endnote>
  <w:endnote w:type="continuationSeparator" w:id="1">
    <w:p w:rsidR="0044431D" w:rsidRDefault="0044431D" w:rsidP="001A0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31D" w:rsidRDefault="0044431D"/>
  </w:footnote>
  <w:footnote w:type="continuationSeparator" w:id="1">
    <w:p w:rsidR="0044431D" w:rsidRDefault="0044431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82798"/>
    <w:multiLevelType w:val="multilevel"/>
    <w:tmpl w:val="431E3B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A0292"/>
    <w:rsid w:val="00180D37"/>
    <w:rsid w:val="001A0292"/>
    <w:rsid w:val="001A585B"/>
    <w:rsid w:val="0044431D"/>
    <w:rsid w:val="004A135D"/>
    <w:rsid w:val="005C3950"/>
    <w:rsid w:val="00644328"/>
    <w:rsid w:val="00657207"/>
    <w:rsid w:val="006A0C2C"/>
    <w:rsid w:val="00912017"/>
    <w:rsid w:val="00A20C61"/>
    <w:rsid w:val="00AD1BFE"/>
    <w:rsid w:val="00BC4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029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A0292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A02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4pt">
    <w:name w:val="Заголовок №1 + 14 pt;Полужирный"/>
    <w:basedOn w:val="1"/>
    <w:rsid w:val="001A0292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">
    <w:name w:val="Заголовок №2_"/>
    <w:basedOn w:val="a0"/>
    <w:link w:val="20"/>
    <w:rsid w:val="001A02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4pt">
    <w:name w:val="Заголовок №2 + 14 pt;Полужирный"/>
    <w:basedOn w:val="2"/>
    <w:rsid w:val="001A0292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A029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 + Полужирный"/>
    <w:basedOn w:val="5"/>
    <w:rsid w:val="001A0292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1A02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sid w:val="001A029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">
    <w:name w:val="Основной текст2"/>
    <w:basedOn w:val="a4"/>
    <w:rsid w:val="001A029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3"/>
    <w:basedOn w:val="a4"/>
    <w:rsid w:val="001A029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1A02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sid w:val="001A029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0">
    <w:name w:val="Заголовок №3_"/>
    <w:basedOn w:val="a0"/>
    <w:link w:val="31"/>
    <w:rsid w:val="001A02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4pt">
    <w:name w:val="Заголовок №3 + 14 pt;Полужирный"/>
    <w:basedOn w:val="30"/>
    <w:rsid w:val="001A0292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10">
    <w:name w:val="Заголовок №1"/>
    <w:basedOn w:val="a"/>
    <w:link w:val="1"/>
    <w:rsid w:val="001A0292"/>
    <w:pPr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Заголовок №2"/>
    <w:basedOn w:val="a"/>
    <w:link w:val="2"/>
    <w:rsid w:val="001A0292"/>
    <w:pPr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1A0292"/>
    <w:pPr>
      <w:spacing w:before="420" w:after="300" w:line="317" w:lineRule="exac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">
    <w:name w:val="Основной текст4"/>
    <w:basedOn w:val="a"/>
    <w:link w:val="a4"/>
    <w:rsid w:val="001A0292"/>
    <w:pPr>
      <w:spacing w:before="300" w:after="300" w:line="30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3">
    <w:name w:val="Основной текст (2)"/>
    <w:basedOn w:val="a"/>
    <w:link w:val="22"/>
    <w:rsid w:val="001A0292"/>
    <w:pPr>
      <w:spacing w:line="312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31">
    <w:name w:val="Заголовок №3"/>
    <w:basedOn w:val="a"/>
    <w:link w:val="30"/>
    <w:rsid w:val="001A0292"/>
    <w:pPr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A13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135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2018-12-07T10:22:00Z</dcterms:created>
  <dcterms:modified xsi:type="dcterms:W3CDTF">2018-12-07T12:08:00Z</dcterms:modified>
</cp:coreProperties>
</file>