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AF" w:rsidRPr="00E757DB" w:rsidRDefault="004147BF" w:rsidP="00705698">
      <w:pPr>
        <w:tabs>
          <w:tab w:val="left" w:pos="4111"/>
        </w:tabs>
        <w:spacing w:after="200" w:line="276" w:lineRule="auto"/>
        <w:ind w:right="-1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DAF" w:rsidRPr="00015FCA" w:rsidRDefault="00BB3DAF" w:rsidP="00705698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015FCA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0C1292" w:rsidRPr="00015FCA" w:rsidRDefault="00BB3DAF" w:rsidP="00705698">
      <w:pPr>
        <w:tabs>
          <w:tab w:val="left" w:pos="3681"/>
          <w:tab w:val="center" w:pos="4749"/>
        </w:tabs>
        <w:spacing w:after="0" w:line="276" w:lineRule="auto"/>
        <w:ind w:right="140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 w:rsidRPr="00015FCA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705698" w:rsidRPr="00705698" w:rsidRDefault="00705698" w:rsidP="00705698">
      <w:pPr>
        <w:tabs>
          <w:tab w:val="left" w:pos="3681"/>
          <w:tab w:val="center" w:pos="4749"/>
        </w:tabs>
        <w:spacing w:after="0" w:line="276" w:lineRule="auto"/>
        <w:ind w:right="140"/>
        <w:jc w:val="center"/>
        <w:rPr>
          <w:rFonts w:ascii="Times New Roman" w:hAnsi="Times New Roman"/>
          <w:b/>
          <w:spacing w:val="80"/>
          <w:kern w:val="2"/>
          <w:sz w:val="28"/>
          <w:szCs w:val="28"/>
        </w:rPr>
      </w:pPr>
    </w:p>
    <w:p w:rsidR="00705698" w:rsidRPr="00705698" w:rsidRDefault="00705698" w:rsidP="00705698">
      <w:pPr>
        <w:tabs>
          <w:tab w:val="left" w:pos="3681"/>
          <w:tab w:val="center" w:pos="4749"/>
        </w:tabs>
        <w:spacing w:after="0" w:line="276" w:lineRule="auto"/>
        <w:ind w:right="140"/>
        <w:jc w:val="center"/>
        <w:rPr>
          <w:rFonts w:ascii="Times New Roman" w:hAnsi="Times New Roman"/>
          <w:b/>
          <w:spacing w:val="80"/>
          <w:kern w:val="2"/>
          <w:sz w:val="28"/>
          <w:szCs w:val="28"/>
        </w:rPr>
      </w:pPr>
    </w:p>
    <w:p w:rsidR="00705698" w:rsidRDefault="00422CBC" w:rsidP="00705698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7DB">
        <w:rPr>
          <w:rFonts w:ascii="Times New Roman" w:hAnsi="Times New Roman"/>
          <w:b/>
          <w:bCs/>
          <w:sz w:val="28"/>
          <w:szCs w:val="28"/>
        </w:rPr>
        <w:t>О ВНЕСЕНИИ ИЗМЕНЕНИЙ В ЗАКОН</w:t>
      </w:r>
    </w:p>
    <w:p w:rsidR="00705698" w:rsidRDefault="00422CBC" w:rsidP="00705698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7DB">
        <w:rPr>
          <w:rFonts w:ascii="Times New Roman" w:hAnsi="Times New Roman"/>
          <w:b/>
          <w:bCs/>
          <w:sz w:val="28"/>
          <w:szCs w:val="28"/>
        </w:rPr>
        <w:t>ДОНЕЦКОЙ НАРОДНОЙ РЕСПУБЛИКИ</w:t>
      </w:r>
    </w:p>
    <w:p w:rsidR="00422CBC" w:rsidRDefault="00422CBC" w:rsidP="00705698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7DB">
        <w:rPr>
          <w:rFonts w:ascii="Times New Roman" w:hAnsi="Times New Roman"/>
          <w:b/>
          <w:bCs/>
          <w:sz w:val="28"/>
          <w:szCs w:val="28"/>
        </w:rPr>
        <w:t>«О НАЛОГОВОЙ СИСТЕМЕ»</w:t>
      </w:r>
    </w:p>
    <w:p w:rsidR="00705698" w:rsidRDefault="00705698" w:rsidP="00705698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5698" w:rsidRPr="00E757DB" w:rsidRDefault="00705698" w:rsidP="00705698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DAF" w:rsidRPr="00E757DB" w:rsidRDefault="00BB3DAF" w:rsidP="00705698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757DB">
        <w:rPr>
          <w:rFonts w:ascii="Times New Roman" w:hAnsi="Times New Roman"/>
          <w:b/>
          <w:sz w:val="28"/>
          <w:szCs w:val="28"/>
        </w:rPr>
        <w:t>Принят Постановлением Народного Совета 28 декабря 2018 года</w:t>
      </w:r>
    </w:p>
    <w:p w:rsidR="00BB3DAF" w:rsidRDefault="00BB3DAF" w:rsidP="00705698">
      <w:pPr>
        <w:spacing w:after="0" w:line="276" w:lineRule="auto"/>
        <w:ind w:right="14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5698" w:rsidRPr="00E757DB" w:rsidRDefault="00705698" w:rsidP="00705698">
      <w:pPr>
        <w:spacing w:after="0" w:line="276" w:lineRule="auto"/>
        <w:ind w:right="14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2CBC" w:rsidRPr="00E757DB" w:rsidRDefault="00422CBC" w:rsidP="00E757DB">
      <w:pPr>
        <w:spacing w:after="360" w:line="276" w:lineRule="auto"/>
        <w:ind w:right="140" w:firstLine="709"/>
        <w:jc w:val="both"/>
        <w:rPr>
          <w:rFonts w:ascii="Times New Roman" w:hAnsi="Times New Roman"/>
          <w:b/>
          <w:sz w:val="28"/>
          <w:szCs w:val="28"/>
        </w:rPr>
      </w:pPr>
      <w:r w:rsidRPr="00E757DB">
        <w:rPr>
          <w:rFonts w:ascii="Times New Roman" w:hAnsi="Times New Roman"/>
          <w:b/>
          <w:sz w:val="28"/>
          <w:szCs w:val="28"/>
        </w:rPr>
        <w:t>Статья 1</w:t>
      </w:r>
    </w:p>
    <w:p w:rsidR="00422CBC" w:rsidRPr="00E757DB" w:rsidRDefault="00422CBC" w:rsidP="00E757DB">
      <w:pPr>
        <w:tabs>
          <w:tab w:val="left" w:pos="4820"/>
        </w:tabs>
        <w:spacing w:after="360"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 xml:space="preserve">Внести в </w:t>
      </w:r>
      <w:hyperlink r:id="rId8" w:history="1">
        <w:r w:rsidRPr="00316D1F">
          <w:rPr>
            <w:rStyle w:val="a9"/>
            <w:rFonts w:ascii="Times New Roman" w:hAnsi="Times New Roman"/>
            <w:sz w:val="28"/>
            <w:szCs w:val="28"/>
          </w:rPr>
          <w:t>Закон Донецкой Народной Республики от 25 декабря 2015 года №</w:t>
        </w:r>
        <w:r w:rsidR="00BB3DAF" w:rsidRPr="00316D1F">
          <w:rPr>
            <w:rStyle w:val="a9"/>
            <w:rFonts w:ascii="Times New Roman" w:hAnsi="Times New Roman"/>
            <w:sz w:val="28"/>
            <w:szCs w:val="28"/>
          </w:rPr>
          <w:t> </w:t>
        </w:r>
        <w:r w:rsidRPr="00316D1F">
          <w:rPr>
            <w:rStyle w:val="a9"/>
            <w:rFonts w:ascii="Times New Roman" w:hAnsi="Times New Roman"/>
            <w:sz w:val="28"/>
            <w:szCs w:val="28"/>
          </w:rPr>
          <w:t>99-IHC «О налоговой системе»</w:t>
        </w:r>
      </w:hyperlink>
      <w:r w:rsidRPr="00E757DB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 года) следующие изменения:</w:t>
      </w:r>
    </w:p>
    <w:p w:rsidR="00422CBC" w:rsidRPr="00E757DB" w:rsidRDefault="00BE215D" w:rsidP="00E757DB">
      <w:pPr>
        <w:pStyle w:val="ListParagraph"/>
        <w:numPr>
          <w:ilvl w:val="0"/>
          <w:numId w:val="1"/>
        </w:numPr>
        <w:tabs>
          <w:tab w:val="left" w:pos="1134"/>
        </w:tabs>
        <w:spacing w:after="36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757DB">
        <w:rPr>
          <w:rFonts w:ascii="Times New Roman" w:hAnsi="Times New Roman"/>
          <w:bCs/>
          <w:sz w:val="28"/>
          <w:szCs w:val="28"/>
        </w:rPr>
        <w:t>п</w:t>
      </w:r>
      <w:r w:rsidR="00DA2775" w:rsidRPr="00E757DB">
        <w:rPr>
          <w:rFonts w:ascii="Times New Roman" w:hAnsi="Times New Roman"/>
          <w:bCs/>
          <w:sz w:val="28"/>
          <w:szCs w:val="28"/>
        </w:rPr>
        <w:t xml:space="preserve">ункт 11.1 </w:t>
      </w:r>
      <w:r w:rsidR="004137F5" w:rsidRPr="00E757DB">
        <w:rPr>
          <w:rFonts w:ascii="Times New Roman" w:hAnsi="Times New Roman"/>
          <w:bCs/>
          <w:sz w:val="28"/>
          <w:szCs w:val="28"/>
        </w:rPr>
        <w:t>стать</w:t>
      </w:r>
      <w:r w:rsidR="00DA2775" w:rsidRPr="00E757DB">
        <w:rPr>
          <w:rFonts w:ascii="Times New Roman" w:hAnsi="Times New Roman"/>
          <w:bCs/>
          <w:sz w:val="28"/>
          <w:szCs w:val="28"/>
        </w:rPr>
        <w:t>и</w:t>
      </w:r>
      <w:r w:rsidR="00422CBC" w:rsidRPr="00E757DB">
        <w:rPr>
          <w:rFonts w:ascii="Times New Roman" w:hAnsi="Times New Roman"/>
          <w:bCs/>
          <w:sz w:val="28"/>
          <w:szCs w:val="28"/>
        </w:rPr>
        <w:t xml:space="preserve"> 11 допо</w:t>
      </w:r>
      <w:r w:rsidR="004137F5" w:rsidRPr="00E757DB">
        <w:rPr>
          <w:rFonts w:ascii="Times New Roman" w:hAnsi="Times New Roman"/>
          <w:bCs/>
          <w:sz w:val="28"/>
          <w:szCs w:val="28"/>
        </w:rPr>
        <w:t xml:space="preserve">лнить </w:t>
      </w:r>
      <w:r w:rsidR="00DA2775" w:rsidRPr="00E757DB">
        <w:rPr>
          <w:rFonts w:ascii="Times New Roman" w:hAnsi="Times New Roman"/>
          <w:bCs/>
          <w:sz w:val="28"/>
          <w:szCs w:val="28"/>
        </w:rPr>
        <w:t>под</w:t>
      </w:r>
      <w:r w:rsidR="00422CBC" w:rsidRPr="00E757DB">
        <w:rPr>
          <w:rFonts w:ascii="Times New Roman" w:hAnsi="Times New Roman"/>
          <w:bCs/>
          <w:sz w:val="28"/>
          <w:szCs w:val="28"/>
        </w:rPr>
        <w:t xml:space="preserve">пунктом </w:t>
      </w:r>
      <w:r w:rsidR="004137F5" w:rsidRPr="00E757DB">
        <w:rPr>
          <w:rFonts w:ascii="Times New Roman" w:hAnsi="Times New Roman"/>
          <w:bCs/>
          <w:sz w:val="28"/>
          <w:szCs w:val="28"/>
        </w:rPr>
        <w:t>17</w:t>
      </w:r>
      <w:r w:rsidR="00422CBC" w:rsidRPr="00E757DB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422CBC" w:rsidRPr="00E757DB" w:rsidRDefault="00422CBC" w:rsidP="00E757DB">
      <w:pPr>
        <w:spacing w:after="360" w:line="276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«</w:t>
      </w:r>
      <w:r w:rsidR="004137F5" w:rsidRPr="00E757DB">
        <w:rPr>
          <w:rFonts w:ascii="Times New Roman" w:hAnsi="Times New Roman"/>
          <w:color w:val="000000"/>
          <w:sz w:val="28"/>
          <w:szCs w:val="28"/>
        </w:rPr>
        <w:t>17</w:t>
      </w:r>
      <w:r w:rsidRPr="00E757DB">
        <w:rPr>
          <w:rFonts w:ascii="Times New Roman" w:hAnsi="Times New Roman"/>
          <w:color w:val="000000"/>
          <w:sz w:val="28"/>
          <w:szCs w:val="28"/>
        </w:rPr>
        <w:t>)</w:t>
      </w:r>
      <w:r w:rsidR="00AB73CA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>фиксированный сельскохозяйственный налог.»;</w:t>
      </w:r>
    </w:p>
    <w:p w:rsidR="00422CBC" w:rsidRPr="00E757DB" w:rsidRDefault="00422CBC" w:rsidP="00E757DB">
      <w:pPr>
        <w:pStyle w:val="ListParagraph"/>
        <w:numPr>
          <w:ilvl w:val="0"/>
          <w:numId w:val="1"/>
        </w:numPr>
        <w:tabs>
          <w:tab w:val="left" w:pos="1134"/>
        </w:tabs>
        <w:spacing w:after="36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757DB">
        <w:rPr>
          <w:rFonts w:ascii="Times New Roman" w:hAnsi="Times New Roman"/>
          <w:bCs/>
          <w:sz w:val="28"/>
          <w:szCs w:val="28"/>
        </w:rPr>
        <w:t xml:space="preserve">пункт </w:t>
      </w:r>
      <w:r w:rsidR="004137F5" w:rsidRPr="00E757DB">
        <w:rPr>
          <w:rFonts w:ascii="Times New Roman" w:hAnsi="Times New Roman"/>
          <w:bCs/>
          <w:sz w:val="28"/>
          <w:szCs w:val="28"/>
        </w:rPr>
        <w:t>14.</w:t>
      </w:r>
      <w:r w:rsidRPr="00E757DB">
        <w:rPr>
          <w:rFonts w:ascii="Times New Roman" w:hAnsi="Times New Roman"/>
          <w:bCs/>
          <w:sz w:val="28"/>
          <w:szCs w:val="28"/>
        </w:rPr>
        <w:t>3 статьи 14 дополнить подпунктом 7 следующего содержания:</w:t>
      </w:r>
    </w:p>
    <w:p w:rsidR="00422CBC" w:rsidRPr="00E757DB" w:rsidRDefault="00422CBC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«7)</w:t>
      </w:r>
      <w:r w:rsidR="00BB3DAF" w:rsidRPr="00E757DB">
        <w:rPr>
          <w:rFonts w:ascii="Times New Roman" w:hAnsi="Times New Roman"/>
          <w:color w:val="000000"/>
          <w:sz w:val="28"/>
          <w:szCs w:val="28"/>
        </w:rPr>
        <w:t> </w:t>
      </w:r>
      <w:r w:rsidR="00137EA4" w:rsidRPr="00E757DB">
        <w:rPr>
          <w:rFonts w:ascii="Times New Roman" w:hAnsi="Times New Roman"/>
          <w:color w:val="000000"/>
          <w:sz w:val="28"/>
          <w:szCs w:val="28"/>
        </w:rPr>
        <w:t>система налогообложения для сельскохозяйственных товаропроизводителей, осуществляющих деятельность в сфере растениеводства</w:t>
      </w:r>
      <w:r w:rsidRPr="00E757DB">
        <w:rPr>
          <w:rFonts w:ascii="Times New Roman" w:hAnsi="Times New Roman"/>
          <w:color w:val="000000"/>
          <w:sz w:val="28"/>
          <w:szCs w:val="28"/>
        </w:rPr>
        <w:t>.»;</w:t>
      </w:r>
    </w:p>
    <w:p w:rsidR="00422CBC" w:rsidRPr="00E757DB" w:rsidRDefault="00422CBC" w:rsidP="00E757DB">
      <w:pPr>
        <w:pStyle w:val="ListParagraph"/>
        <w:numPr>
          <w:ilvl w:val="0"/>
          <w:numId w:val="1"/>
        </w:numPr>
        <w:tabs>
          <w:tab w:val="left" w:pos="1134"/>
        </w:tabs>
        <w:spacing w:after="36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 xml:space="preserve">подпункт 72.2.13 пункта 72.2 </w:t>
      </w:r>
      <w:r w:rsidR="004137F5" w:rsidRPr="00E757DB">
        <w:rPr>
          <w:rFonts w:ascii="Times New Roman" w:hAnsi="Times New Roman"/>
          <w:sz w:val="28"/>
          <w:szCs w:val="28"/>
        </w:rPr>
        <w:t xml:space="preserve">статьи 72 </w:t>
      </w:r>
      <w:r w:rsidRPr="00E757D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22CBC" w:rsidRPr="00E757DB" w:rsidRDefault="00422CBC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lastRenderedPageBreak/>
        <w:t xml:space="preserve">«72.2.13. </w:t>
      </w:r>
      <w:r w:rsidR="00DA2775" w:rsidRPr="00E757DB">
        <w:rPr>
          <w:rFonts w:ascii="Times New Roman" w:hAnsi="Times New Roman"/>
          <w:color w:val="000000"/>
          <w:sz w:val="28"/>
          <w:szCs w:val="28"/>
        </w:rPr>
        <w:t>р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асходы, связанные с приобретением товаров, работ, услуг у субъектов хозяйствования, находящихся на ІІ </w:t>
      </w:r>
      <w:r w:rsidR="00A411A3">
        <w:rPr>
          <w:rFonts w:ascii="Times New Roman" w:hAnsi="Times New Roman"/>
          <w:color w:val="000000"/>
          <w:sz w:val="28"/>
          <w:szCs w:val="28"/>
        </w:rPr>
        <w:t>и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ІІІ группах упрощенного налога, а также</w:t>
      </w:r>
      <w:r w:rsidR="00DA2775" w:rsidRPr="00E757DB">
        <w:rPr>
          <w:rFonts w:ascii="Times New Roman" w:hAnsi="Times New Roman"/>
          <w:color w:val="000000"/>
          <w:sz w:val="28"/>
          <w:szCs w:val="28"/>
        </w:rPr>
        <w:t xml:space="preserve"> субъектов хозяйствования,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являющихся плательщиками фиксированного сельскохозяйственного налога</w:t>
      </w:r>
      <w:r w:rsidR="00137EA4" w:rsidRPr="00E757DB">
        <w:rPr>
          <w:rFonts w:ascii="Times New Roman" w:hAnsi="Times New Roman"/>
          <w:color w:val="000000"/>
          <w:sz w:val="28"/>
          <w:szCs w:val="28"/>
        </w:rPr>
        <w:t xml:space="preserve"> І </w:t>
      </w:r>
      <w:r w:rsidR="00A411A3">
        <w:rPr>
          <w:rFonts w:ascii="Times New Roman" w:hAnsi="Times New Roman"/>
          <w:color w:val="000000"/>
          <w:sz w:val="28"/>
          <w:szCs w:val="28"/>
        </w:rPr>
        <w:t>и</w:t>
      </w:r>
      <w:r w:rsidR="00137EA4" w:rsidRPr="00E757DB">
        <w:rPr>
          <w:rFonts w:ascii="Times New Roman" w:hAnsi="Times New Roman"/>
          <w:color w:val="000000"/>
          <w:sz w:val="28"/>
          <w:szCs w:val="28"/>
        </w:rPr>
        <w:t xml:space="preserve"> ІІ групп </w:t>
      </w:r>
      <w:r w:rsidRPr="00E757DB">
        <w:rPr>
          <w:rFonts w:ascii="Times New Roman" w:hAnsi="Times New Roman"/>
          <w:color w:val="000000"/>
          <w:sz w:val="28"/>
          <w:szCs w:val="28"/>
        </w:rPr>
        <w:t>– в размере 100 процентов от суммы приобретения;»;</w:t>
      </w:r>
    </w:p>
    <w:p w:rsidR="00FD7C1D" w:rsidRPr="00E757DB" w:rsidRDefault="00FD7C1D" w:rsidP="00E757DB">
      <w:pPr>
        <w:pStyle w:val="a6"/>
        <w:spacing w:before="0" w:beforeAutospacing="0" w:after="36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7DB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AB73C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C1BF4" w:rsidRPr="00E757D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A2775" w:rsidRPr="00E757DB">
        <w:rPr>
          <w:rFonts w:ascii="Times New Roman" w:hAnsi="Times New Roman" w:cs="Times New Roman"/>
          <w:sz w:val="28"/>
          <w:szCs w:val="28"/>
          <w:lang w:val="ru-RU"/>
        </w:rPr>
        <w:t>лаву 12 д</w:t>
      </w:r>
      <w:r w:rsidRPr="00E757DB">
        <w:rPr>
          <w:rFonts w:ascii="Times New Roman" w:hAnsi="Times New Roman" w:cs="Times New Roman"/>
          <w:sz w:val="28"/>
          <w:szCs w:val="28"/>
          <w:lang w:val="ru-RU"/>
        </w:rPr>
        <w:t>ополнить статьей 81</w:t>
      </w:r>
      <w:r w:rsidRPr="00E757D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1 </w:t>
      </w:r>
      <w:r w:rsidRPr="00E757DB">
        <w:rPr>
          <w:rFonts w:ascii="Times New Roman" w:hAnsi="Times New Roman" w:cs="Times New Roman"/>
          <w:sz w:val="28"/>
          <w:szCs w:val="28"/>
          <w:lang w:val="ru-RU"/>
        </w:rPr>
        <w:t>следующего содержания: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outlineLvl w:val="2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«Статья 81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</w:t>
      </w:r>
      <w:r w:rsidR="00AB73CA">
        <w:rPr>
          <w:rFonts w:ascii="Times New Roman" w:hAnsi="Times New Roman"/>
          <w:b/>
          <w:bCs/>
          <w:i/>
          <w:sz w:val="28"/>
          <w:szCs w:val="28"/>
        </w:rPr>
        <w:t> </w:t>
      </w:r>
      <w:r w:rsidRPr="00E757DB">
        <w:rPr>
          <w:rFonts w:ascii="Times New Roman" w:hAnsi="Times New Roman"/>
          <w:b/>
          <w:bCs/>
          <w:sz w:val="28"/>
          <w:szCs w:val="28"/>
        </w:rPr>
        <w:t>Особый режим налогообложения налогом на прибыль</w:t>
      </w:r>
      <w:r w:rsidRPr="00E757D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E757DB">
        <w:rPr>
          <w:rFonts w:ascii="Times New Roman" w:hAnsi="Times New Roman"/>
          <w:b/>
          <w:sz w:val="28"/>
          <w:szCs w:val="28"/>
        </w:rPr>
        <w:t>сельскохозяйственных товаропроизводителей, осуществляющих деятельность в сфере растениеводства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81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.1.</w:t>
      </w:r>
      <w:r w:rsidR="00AB73CA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Объектом налогообложения налога на прибыль для плательщиков, указанных в пункте </w:t>
      </w:r>
      <w:r w:rsidRPr="00E757DB">
        <w:rPr>
          <w:rFonts w:ascii="Times New Roman" w:hAnsi="Times New Roman"/>
          <w:sz w:val="28"/>
          <w:szCs w:val="28"/>
        </w:rPr>
        <w:t>199</w:t>
      </w:r>
      <w:r w:rsidR="00F10F80" w:rsidRPr="00E757DB">
        <w:rPr>
          <w:rFonts w:ascii="Times New Roman" w:hAnsi="Times New Roman"/>
          <w:sz w:val="28"/>
          <w:szCs w:val="28"/>
          <w:vertAlign w:val="superscript"/>
        </w:rPr>
        <w:t>9</w:t>
      </w:r>
      <w:r w:rsidRPr="00E757DB">
        <w:rPr>
          <w:rFonts w:ascii="Times New Roman" w:hAnsi="Times New Roman"/>
          <w:sz w:val="28"/>
          <w:szCs w:val="28"/>
        </w:rPr>
        <w:t>.1 статьи</w:t>
      </w:r>
      <w:r w:rsidR="00F10F80" w:rsidRPr="00E757DB">
        <w:rPr>
          <w:rFonts w:ascii="Times New Roman" w:hAnsi="Times New Roman"/>
          <w:sz w:val="28"/>
          <w:szCs w:val="28"/>
        </w:rPr>
        <w:t xml:space="preserve"> </w:t>
      </w:r>
      <w:r w:rsidRPr="00E757DB">
        <w:rPr>
          <w:rFonts w:ascii="Times New Roman" w:hAnsi="Times New Roman"/>
          <w:sz w:val="28"/>
          <w:szCs w:val="28"/>
        </w:rPr>
        <w:t>199</w:t>
      </w:r>
      <w:r w:rsidR="00F10F80" w:rsidRPr="00E757DB">
        <w:rPr>
          <w:rFonts w:ascii="Times New Roman" w:hAnsi="Times New Roman"/>
          <w:sz w:val="28"/>
          <w:szCs w:val="28"/>
          <w:vertAlign w:val="superscript"/>
        </w:rPr>
        <w:t>9</w:t>
      </w:r>
      <w:r w:rsidRPr="00E757D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757DB">
        <w:rPr>
          <w:rFonts w:ascii="Times New Roman" w:hAnsi="Times New Roman"/>
          <w:sz w:val="28"/>
          <w:szCs w:val="28"/>
        </w:rPr>
        <w:t>настоящего Закона, является прибыль, которая рассчит</w:t>
      </w:r>
      <w:r w:rsidRPr="00E757DB">
        <w:rPr>
          <w:rFonts w:ascii="Times New Roman" w:hAnsi="Times New Roman"/>
          <w:sz w:val="28"/>
          <w:szCs w:val="28"/>
        </w:rPr>
        <w:t>ы</w:t>
      </w:r>
      <w:r w:rsidRPr="00E757DB">
        <w:rPr>
          <w:rFonts w:ascii="Times New Roman" w:hAnsi="Times New Roman"/>
          <w:sz w:val="28"/>
          <w:szCs w:val="28"/>
        </w:rPr>
        <w:t>вается путем уменьшения суммы валовых доходов отчетного периода на сумму валовых расходов отчетного периода с учетом правил, установленных настоящей статьей.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При определении объекта налогообложения учитываются доходы, определенные статье</w:t>
      </w:r>
      <w:r w:rsidR="00A411A3">
        <w:rPr>
          <w:rFonts w:ascii="Times New Roman" w:hAnsi="Times New Roman"/>
          <w:sz w:val="28"/>
          <w:szCs w:val="28"/>
        </w:rPr>
        <w:t>й</w:t>
      </w:r>
      <w:r w:rsidRPr="00E757DB">
        <w:rPr>
          <w:rFonts w:ascii="Times New Roman" w:hAnsi="Times New Roman"/>
          <w:sz w:val="28"/>
          <w:szCs w:val="28"/>
        </w:rPr>
        <w:t xml:space="preserve"> 71 настоящего Закона. 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При определении объекта налогообложения учитываются расходы, определенные статье</w:t>
      </w:r>
      <w:r w:rsidR="00A411A3">
        <w:rPr>
          <w:rFonts w:ascii="Times New Roman" w:hAnsi="Times New Roman"/>
          <w:sz w:val="28"/>
          <w:szCs w:val="28"/>
        </w:rPr>
        <w:t>й</w:t>
      </w:r>
      <w:r w:rsidRPr="00E757DB">
        <w:rPr>
          <w:rFonts w:ascii="Times New Roman" w:hAnsi="Times New Roman"/>
          <w:sz w:val="28"/>
          <w:szCs w:val="28"/>
        </w:rPr>
        <w:t xml:space="preserve"> 72</w:t>
      </w:r>
      <w:r w:rsidR="00DA2775" w:rsidRPr="00E757DB">
        <w:rPr>
          <w:rFonts w:ascii="Times New Roman" w:hAnsi="Times New Roman"/>
          <w:sz w:val="28"/>
          <w:szCs w:val="28"/>
        </w:rPr>
        <w:t xml:space="preserve"> настоящего Закона</w:t>
      </w:r>
      <w:r w:rsidRPr="00E757DB">
        <w:rPr>
          <w:rFonts w:ascii="Times New Roman" w:hAnsi="Times New Roman"/>
          <w:sz w:val="28"/>
          <w:szCs w:val="28"/>
        </w:rPr>
        <w:t xml:space="preserve"> </w:t>
      </w:r>
      <w:r w:rsidR="00C360A5" w:rsidRPr="00E757DB">
        <w:rPr>
          <w:rFonts w:ascii="Times New Roman" w:hAnsi="Times New Roman"/>
          <w:sz w:val="28"/>
          <w:szCs w:val="28"/>
        </w:rPr>
        <w:t xml:space="preserve">с учетом особенностей, установленных </w:t>
      </w:r>
      <w:r w:rsidRPr="00E757DB">
        <w:rPr>
          <w:rFonts w:ascii="Times New Roman" w:hAnsi="Times New Roman"/>
          <w:sz w:val="28"/>
          <w:szCs w:val="28"/>
        </w:rPr>
        <w:t>настоящей статьей.</w:t>
      </w:r>
    </w:p>
    <w:p w:rsidR="00FD7C1D" w:rsidRPr="00E757DB" w:rsidRDefault="0087589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 xml:space="preserve">Доходы и расходы признаются в том </w:t>
      </w:r>
      <w:r w:rsidR="00647E63" w:rsidRPr="00E757DB">
        <w:rPr>
          <w:rFonts w:ascii="Times New Roman" w:hAnsi="Times New Roman"/>
          <w:sz w:val="28"/>
          <w:szCs w:val="28"/>
        </w:rPr>
        <w:t xml:space="preserve">отчетном </w:t>
      </w:r>
      <w:r w:rsidRPr="00E757DB">
        <w:rPr>
          <w:rFonts w:ascii="Times New Roman" w:hAnsi="Times New Roman"/>
          <w:sz w:val="28"/>
          <w:szCs w:val="28"/>
        </w:rPr>
        <w:t>периоде</w:t>
      </w:r>
      <w:r w:rsidR="00647E63" w:rsidRPr="00E757DB">
        <w:rPr>
          <w:rFonts w:ascii="Times New Roman" w:hAnsi="Times New Roman"/>
          <w:sz w:val="28"/>
          <w:szCs w:val="28"/>
        </w:rPr>
        <w:t>,</w:t>
      </w:r>
      <w:r w:rsidRPr="00E757DB">
        <w:rPr>
          <w:rFonts w:ascii="Times New Roman" w:hAnsi="Times New Roman"/>
          <w:sz w:val="28"/>
          <w:szCs w:val="28"/>
        </w:rPr>
        <w:t xml:space="preserve"> в котором они были получены или понесены соответственно.</w:t>
      </w:r>
    </w:p>
    <w:p w:rsidR="006E03FF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81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.2.</w:t>
      </w:r>
      <w:r w:rsidR="00AB73CA">
        <w:rPr>
          <w:rFonts w:ascii="Times New Roman" w:hAnsi="Times New Roman"/>
          <w:sz w:val="28"/>
          <w:szCs w:val="28"/>
        </w:rPr>
        <w:t> </w:t>
      </w:r>
      <w:r w:rsidR="006E03FF" w:rsidRPr="00E757DB">
        <w:rPr>
          <w:rFonts w:ascii="Times New Roman" w:hAnsi="Times New Roman"/>
          <w:sz w:val="28"/>
          <w:szCs w:val="28"/>
        </w:rPr>
        <w:t xml:space="preserve">Плательщики, </w:t>
      </w:r>
      <w:r w:rsidR="006E03FF" w:rsidRPr="00E757DB">
        <w:rPr>
          <w:rFonts w:ascii="Times New Roman" w:hAnsi="Times New Roman"/>
          <w:color w:val="000000"/>
          <w:sz w:val="28"/>
          <w:szCs w:val="28"/>
        </w:rPr>
        <w:t xml:space="preserve">указанные в пункте </w:t>
      </w:r>
      <w:r w:rsidR="006E03FF" w:rsidRPr="00E757DB">
        <w:rPr>
          <w:rFonts w:ascii="Times New Roman" w:hAnsi="Times New Roman"/>
          <w:sz w:val="28"/>
          <w:szCs w:val="28"/>
        </w:rPr>
        <w:t>199</w:t>
      </w:r>
      <w:r w:rsidR="00A411A3">
        <w:rPr>
          <w:rFonts w:ascii="Times New Roman" w:hAnsi="Times New Roman"/>
          <w:sz w:val="28"/>
          <w:szCs w:val="28"/>
          <w:vertAlign w:val="superscript"/>
        </w:rPr>
        <w:t>10</w:t>
      </w:r>
      <w:r w:rsidR="006E03FF" w:rsidRPr="00E757DB">
        <w:rPr>
          <w:rFonts w:ascii="Times New Roman" w:hAnsi="Times New Roman"/>
          <w:sz w:val="28"/>
          <w:szCs w:val="28"/>
        </w:rPr>
        <w:t>.1 статьи 199</w:t>
      </w:r>
      <w:r w:rsidR="00A411A3">
        <w:rPr>
          <w:rFonts w:ascii="Times New Roman" w:hAnsi="Times New Roman"/>
          <w:sz w:val="28"/>
          <w:szCs w:val="28"/>
          <w:vertAlign w:val="superscript"/>
        </w:rPr>
        <w:t>10</w:t>
      </w:r>
      <w:r w:rsidR="006E03FF" w:rsidRPr="00E757D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E03FF" w:rsidRPr="00E757DB">
        <w:rPr>
          <w:rFonts w:ascii="Times New Roman" w:hAnsi="Times New Roman"/>
          <w:sz w:val="28"/>
          <w:szCs w:val="28"/>
        </w:rPr>
        <w:t xml:space="preserve">настоящего Закона, уплачивают </w:t>
      </w:r>
      <w:r w:rsidR="00E70EBE" w:rsidRPr="00E757DB">
        <w:rPr>
          <w:rFonts w:ascii="Times New Roman" w:hAnsi="Times New Roman"/>
          <w:sz w:val="28"/>
          <w:szCs w:val="28"/>
        </w:rPr>
        <w:t>н</w:t>
      </w:r>
      <w:r w:rsidRPr="00E757DB">
        <w:rPr>
          <w:rFonts w:ascii="Times New Roman" w:hAnsi="Times New Roman"/>
          <w:sz w:val="28"/>
          <w:szCs w:val="28"/>
        </w:rPr>
        <w:t xml:space="preserve">алог на прибыль </w:t>
      </w:r>
      <w:r w:rsidR="006E03FF" w:rsidRPr="00E757DB">
        <w:rPr>
          <w:rFonts w:ascii="Times New Roman" w:hAnsi="Times New Roman"/>
          <w:sz w:val="28"/>
          <w:szCs w:val="28"/>
        </w:rPr>
        <w:t xml:space="preserve">по ставке </w:t>
      </w:r>
      <w:r w:rsidR="00E70EBE" w:rsidRPr="00E757DB">
        <w:rPr>
          <w:rFonts w:ascii="Times New Roman" w:hAnsi="Times New Roman"/>
          <w:sz w:val="28"/>
          <w:szCs w:val="28"/>
        </w:rPr>
        <w:t>20 процентов от объекта</w:t>
      </w:r>
      <w:r w:rsidR="00DA2775" w:rsidRPr="00E757DB">
        <w:rPr>
          <w:rFonts w:ascii="Times New Roman" w:hAnsi="Times New Roman"/>
          <w:sz w:val="28"/>
          <w:szCs w:val="28"/>
        </w:rPr>
        <w:t xml:space="preserve"> налогообложения</w:t>
      </w:r>
      <w:r w:rsidR="00E70EBE" w:rsidRPr="00E757DB">
        <w:rPr>
          <w:rFonts w:ascii="Times New Roman" w:hAnsi="Times New Roman"/>
          <w:sz w:val="28"/>
          <w:szCs w:val="28"/>
        </w:rPr>
        <w:t xml:space="preserve">, </w:t>
      </w:r>
      <w:r w:rsidR="006E03FF" w:rsidRPr="00E757DB">
        <w:rPr>
          <w:rFonts w:ascii="Times New Roman" w:hAnsi="Times New Roman"/>
          <w:sz w:val="28"/>
          <w:szCs w:val="28"/>
        </w:rPr>
        <w:t xml:space="preserve">указанного в настоящей статье. </w:t>
      </w:r>
    </w:p>
    <w:p w:rsidR="00FD7C1D" w:rsidRPr="00E757DB" w:rsidRDefault="006E03FF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Порядок исчисления налога на прибыль рассчитывается согласно статье 75 настоящего Закона с учетом особенностей, установленных настоящей статьей.</w:t>
      </w:r>
    </w:p>
    <w:p w:rsidR="00FD7C1D" w:rsidRPr="00E757DB" w:rsidRDefault="00705698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D7C1D" w:rsidRPr="00E757DB">
        <w:rPr>
          <w:rFonts w:ascii="Times New Roman" w:hAnsi="Times New Roman"/>
          <w:sz w:val="28"/>
          <w:szCs w:val="28"/>
        </w:rPr>
        <w:lastRenderedPageBreak/>
        <w:t>81</w:t>
      </w:r>
      <w:r w:rsidR="00FD7C1D"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="00FD7C1D" w:rsidRPr="00E757DB">
        <w:rPr>
          <w:rFonts w:ascii="Times New Roman" w:hAnsi="Times New Roman"/>
          <w:sz w:val="28"/>
          <w:szCs w:val="28"/>
        </w:rPr>
        <w:t>.3.</w:t>
      </w:r>
      <w:r w:rsidR="00AB73CA">
        <w:rPr>
          <w:rFonts w:ascii="Times New Roman" w:hAnsi="Times New Roman"/>
          <w:sz w:val="28"/>
          <w:szCs w:val="28"/>
        </w:rPr>
        <w:t> </w:t>
      </w:r>
      <w:r w:rsidR="00FD7C1D" w:rsidRPr="00E757DB">
        <w:rPr>
          <w:rFonts w:ascii="Times New Roman" w:hAnsi="Times New Roman"/>
          <w:sz w:val="28"/>
          <w:szCs w:val="28"/>
        </w:rPr>
        <w:t xml:space="preserve">Для определения и исчисления налога на прибыль налоговым периодом является календарный </w:t>
      </w:r>
      <w:r w:rsidR="00B117E5" w:rsidRPr="00E757DB">
        <w:rPr>
          <w:rFonts w:ascii="Times New Roman" w:hAnsi="Times New Roman"/>
          <w:sz w:val="28"/>
          <w:szCs w:val="28"/>
        </w:rPr>
        <w:t>год</w:t>
      </w:r>
      <w:r w:rsidR="00FD7C1D" w:rsidRPr="00E757DB">
        <w:rPr>
          <w:rFonts w:ascii="Times New Roman" w:hAnsi="Times New Roman"/>
          <w:sz w:val="28"/>
          <w:szCs w:val="28"/>
        </w:rPr>
        <w:t>.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 xml:space="preserve">Плательщики, указанные </w:t>
      </w:r>
      <w:r w:rsidR="00E70EBE" w:rsidRPr="00E757DB">
        <w:rPr>
          <w:rFonts w:ascii="Times New Roman" w:hAnsi="Times New Roman"/>
          <w:color w:val="000000"/>
          <w:sz w:val="28"/>
          <w:szCs w:val="28"/>
        </w:rPr>
        <w:t xml:space="preserve">в пункте </w:t>
      </w:r>
      <w:r w:rsidR="00E70EBE" w:rsidRPr="00E757DB">
        <w:rPr>
          <w:rFonts w:ascii="Times New Roman" w:hAnsi="Times New Roman"/>
          <w:sz w:val="28"/>
          <w:szCs w:val="28"/>
        </w:rPr>
        <w:t>199</w:t>
      </w:r>
      <w:r w:rsidR="00A411A3">
        <w:rPr>
          <w:rFonts w:ascii="Times New Roman" w:hAnsi="Times New Roman"/>
          <w:sz w:val="28"/>
          <w:szCs w:val="28"/>
          <w:vertAlign w:val="superscript"/>
        </w:rPr>
        <w:t>10</w:t>
      </w:r>
      <w:r w:rsidR="00E70EBE" w:rsidRPr="00E757DB">
        <w:rPr>
          <w:rFonts w:ascii="Times New Roman" w:hAnsi="Times New Roman"/>
          <w:sz w:val="28"/>
          <w:szCs w:val="28"/>
        </w:rPr>
        <w:t>.1 статьи</w:t>
      </w:r>
      <w:r w:rsidR="00F10F80" w:rsidRPr="00E757DB">
        <w:rPr>
          <w:rFonts w:ascii="Times New Roman" w:hAnsi="Times New Roman"/>
          <w:sz w:val="28"/>
          <w:szCs w:val="28"/>
        </w:rPr>
        <w:t xml:space="preserve"> </w:t>
      </w:r>
      <w:r w:rsidR="00E70EBE" w:rsidRPr="00E757DB">
        <w:rPr>
          <w:rFonts w:ascii="Times New Roman" w:hAnsi="Times New Roman"/>
          <w:sz w:val="28"/>
          <w:szCs w:val="28"/>
        </w:rPr>
        <w:t>199</w:t>
      </w:r>
      <w:r w:rsidR="00A411A3">
        <w:rPr>
          <w:rFonts w:ascii="Times New Roman" w:hAnsi="Times New Roman"/>
          <w:sz w:val="28"/>
          <w:szCs w:val="28"/>
          <w:vertAlign w:val="superscript"/>
        </w:rPr>
        <w:t>10</w:t>
      </w:r>
      <w:r w:rsidR="00E70EBE" w:rsidRPr="00E757D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70EBE" w:rsidRPr="00E757DB">
        <w:rPr>
          <w:rFonts w:ascii="Times New Roman" w:hAnsi="Times New Roman"/>
          <w:sz w:val="28"/>
          <w:szCs w:val="28"/>
        </w:rPr>
        <w:t>настоящего Закона</w:t>
      </w:r>
      <w:r w:rsidRPr="00E757DB">
        <w:rPr>
          <w:rFonts w:ascii="Times New Roman" w:hAnsi="Times New Roman"/>
          <w:sz w:val="28"/>
          <w:szCs w:val="28"/>
        </w:rPr>
        <w:t>,  подают декларацию не позднее 20 числа месяца, следующего за о</w:t>
      </w:r>
      <w:r w:rsidRPr="00E757DB">
        <w:rPr>
          <w:rFonts w:ascii="Times New Roman" w:hAnsi="Times New Roman"/>
          <w:sz w:val="28"/>
          <w:szCs w:val="28"/>
        </w:rPr>
        <w:t>т</w:t>
      </w:r>
      <w:r w:rsidRPr="00E757DB">
        <w:rPr>
          <w:rFonts w:ascii="Times New Roman" w:hAnsi="Times New Roman"/>
          <w:sz w:val="28"/>
          <w:szCs w:val="28"/>
        </w:rPr>
        <w:t>четным</w:t>
      </w:r>
      <w:r w:rsidR="00D56D15" w:rsidRPr="00E757DB">
        <w:rPr>
          <w:rFonts w:ascii="Times New Roman" w:hAnsi="Times New Roman"/>
          <w:sz w:val="28"/>
          <w:szCs w:val="28"/>
        </w:rPr>
        <w:t xml:space="preserve"> календарным годом</w:t>
      </w:r>
      <w:r w:rsidRPr="00E757DB">
        <w:rPr>
          <w:rFonts w:ascii="Times New Roman" w:hAnsi="Times New Roman"/>
          <w:sz w:val="28"/>
          <w:szCs w:val="28"/>
        </w:rPr>
        <w:t xml:space="preserve">, и уплачивают сумму рассчитанного налога в течение 10 календарных дней после окончания предельного срока подачи налоговой декларации. </w:t>
      </w:r>
    </w:p>
    <w:p w:rsidR="00FD7C1D" w:rsidRPr="00E757DB" w:rsidRDefault="006E03FF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Форма декларации</w:t>
      </w:r>
      <w:r w:rsidR="00FD7C1D" w:rsidRPr="00E757DB">
        <w:rPr>
          <w:rFonts w:ascii="Times New Roman" w:hAnsi="Times New Roman"/>
          <w:sz w:val="28"/>
          <w:szCs w:val="28"/>
        </w:rPr>
        <w:t xml:space="preserve"> по налогу на прибыль утвержда</w:t>
      </w:r>
      <w:r w:rsidR="00E70EBE" w:rsidRPr="00E757DB">
        <w:rPr>
          <w:rFonts w:ascii="Times New Roman" w:hAnsi="Times New Roman"/>
          <w:sz w:val="28"/>
          <w:szCs w:val="28"/>
        </w:rPr>
        <w:t>е</w:t>
      </w:r>
      <w:r w:rsidR="00FD7C1D" w:rsidRPr="00E757DB">
        <w:rPr>
          <w:rFonts w:ascii="Times New Roman" w:hAnsi="Times New Roman"/>
          <w:sz w:val="28"/>
          <w:szCs w:val="28"/>
        </w:rPr>
        <w:t>тся приказом республиканского орган</w:t>
      </w:r>
      <w:r w:rsidRPr="00E757DB">
        <w:rPr>
          <w:rFonts w:ascii="Times New Roman" w:hAnsi="Times New Roman"/>
          <w:sz w:val="28"/>
          <w:szCs w:val="28"/>
        </w:rPr>
        <w:t>а</w:t>
      </w:r>
      <w:r w:rsidR="00FD7C1D" w:rsidRPr="00E757DB">
        <w:rPr>
          <w:rFonts w:ascii="Times New Roman" w:hAnsi="Times New Roman"/>
          <w:sz w:val="28"/>
          <w:szCs w:val="28"/>
        </w:rPr>
        <w:t xml:space="preserve"> исполнительной власти, реализующ</w:t>
      </w:r>
      <w:r w:rsidRPr="00E757DB">
        <w:rPr>
          <w:rFonts w:ascii="Times New Roman" w:hAnsi="Times New Roman"/>
          <w:sz w:val="28"/>
          <w:szCs w:val="28"/>
        </w:rPr>
        <w:t>его</w:t>
      </w:r>
      <w:r w:rsidR="00FD7C1D" w:rsidRPr="00E757DB">
        <w:rPr>
          <w:rFonts w:ascii="Times New Roman" w:hAnsi="Times New Roman"/>
          <w:sz w:val="28"/>
          <w:szCs w:val="28"/>
        </w:rPr>
        <w:t xml:space="preserve"> государственную политику в сфере налогообложения и таможенного дела.</w:t>
      </w:r>
    </w:p>
    <w:p w:rsidR="00647E63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81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.4.</w:t>
      </w:r>
      <w:r w:rsidR="00AB73CA">
        <w:rPr>
          <w:rFonts w:ascii="Times New Roman" w:hAnsi="Times New Roman"/>
          <w:sz w:val="28"/>
          <w:szCs w:val="28"/>
        </w:rPr>
        <w:t> </w:t>
      </w:r>
      <w:r w:rsidR="00647E63" w:rsidRPr="00E757DB">
        <w:rPr>
          <w:rFonts w:ascii="Times New Roman" w:hAnsi="Times New Roman"/>
          <w:sz w:val="28"/>
          <w:szCs w:val="28"/>
        </w:rPr>
        <w:t>Для целей настоящей статьи к составу валовых расходов относятся документально подтвержденные понесенные налогоплательщиком затраты, связанные с производством и (или) реализацией продукции растениеводства.</w:t>
      </w:r>
    </w:p>
    <w:p w:rsidR="00FD7C1D" w:rsidRPr="00E757DB" w:rsidRDefault="00A411A3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81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.4.</w:t>
      </w:r>
      <w:r w:rsidR="00FD7C1D" w:rsidRPr="00E757DB">
        <w:rPr>
          <w:rFonts w:ascii="Times New Roman" w:hAnsi="Times New Roman"/>
          <w:sz w:val="28"/>
          <w:szCs w:val="28"/>
        </w:rPr>
        <w:t>1.</w:t>
      </w:r>
      <w:r w:rsidR="00BB3DAF" w:rsidRPr="00E757DB">
        <w:rPr>
          <w:rFonts w:ascii="Times New Roman" w:hAnsi="Times New Roman"/>
          <w:sz w:val="28"/>
          <w:szCs w:val="28"/>
        </w:rPr>
        <w:t> </w:t>
      </w:r>
      <w:r w:rsidR="00FD7C1D" w:rsidRPr="00E757DB">
        <w:rPr>
          <w:rFonts w:ascii="Times New Roman" w:hAnsi="Times New Roman"/>
          <w:sz w:val="28"/>
          <w:szCs w:val="28"/>
        </w:rPr>
        <w:t>Расходы, связанные с производством и (или) реализацией, подразделяются на: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1)</w:t>
      </w:r>
      <w:r w:rsidR="00AB73CA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>материальные расходы;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2)</w:t>
      </w:r>
      <w:r w:rsidR="00AB73CA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>расходы на оплату труда;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3)</w:t>
      </w:r>
      <w:r w:rsidR="00AB73CA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>суммы начисленной амортизации;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4)</w:t>
      </w:r>
      <w:r w:rsidR="00AB73CA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>прочие расходы.</w:t>
      </w:r>
    </w:p>
    <w:p w:rsidR="00FD7C1D" w:rsidRPr="00E757DB" w:rsidRDefault="00A411A3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6735"/>
      <w:bookmarkEnd w:id="0"/>
      <w:r w:rsidRPr="00E757DB">
        <w:rPr>
          <w:rFonts w:ascii="Times New Roman" w:hAnsi="Times New Roman"/>
          <w:sz w:val="28"/>
          <w:szCs w:val="28"/>
        </w:rPr>
        <w:t>81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.4.</w:t>
      </w:r>
      <w:r w:rsidR="00647E63" w:rsidRPr="00E757DB">
        <w:rPr>
          <w:rFonts w:ascii="Times New Roman" w:hAnsi="Times New Roman"/>
          <w:sz w:val="28"/>
          <w:szCs w:val="28"/>
        </w:rPr>
        <w:t>2.</w:t>
      </w:r>
      <w:r w:rsidR="00AB73CA">
        <w:rPr>
          <w:rFonts w:ascii="Times New Roman" w:hAnsi="Times New Roman"/>
          <w:sz w:val="28"/>
          <w:szCs w:val="28"/>
        </w:rPr>
        <w:t> </w:t>
      </w:r>
      <w:r w:rsidR="00FD7C1D" w:rsidRPr="00E757DB">
        <w:rPr>
          <w:rFonts w:ascii="Times New Roman" w:hAnsi="Times New Roman"/>
          <w:sz w:val="28"/>
          <w:szCs w:val="28"/>
        </w:rPr>
        <w:t>К материальным расходам, в частности, относятся следующие затраты налогоплательщика: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738"/>
      <w:bookmarkEnd w:id="1"/>
      <w:r w:rsidRPr="00E757DB">
        <w:rPr>
          <w:rFonts w:ascii="Times New Roman" w:hAnsi="Times New Roman"/>
          <w:sz w:val="28"/>
          <w:szCs w:val="28"/>
        </w:rPr>
        <w:t>1)</w:t>
      </w:r>
      <w:r w:rsidR="00AB73CA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>на приобретение сырья и (или) материалов, используемых в производстве товаров и (или) образующих их основу либо являющихся необходимым компонентом при производстве товаров;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2)</w:t>
      </w:r>
      <w:r w:rsidR="00AB73CA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>на приобретение материалов, используемых:</w:t>
      </w:r>
    </w:p>
    <w:p w:rsidR="00FD7C1D" w:rsidRPr="00E757DB" w:rsidRDefault="00705698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D7C1D" w:rsidRPr="00E757DB">
        <w:rPr>
          <w:rFonts w:ascii="Times New Roman" w:hAnsi="Times New Roman"/>
          <w:sz w:val="28"/>
          <w:szCs w:val="28"/>
        </w:rPr>
        <w:lastRenderedPageBreak/>
        <w:t>для упаковки и иной подготовки произведенных и (или) реализуемых товаров (включая предпродажную подготовку);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на другие производственные и хозяйственные нужды (проведение испытаний, контроля, содержание, эксплуатацию основных средств и иные подобные цели);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6743"/>
      <w:bookmarkEnd w:id="2"/>
      <w:r w:rsidRPr="00E757DB">
        <w:rPr>
          <w:rFonts w:ascii="Times New Roman" w:hAnsi="Times New Roman"/>
          <w:sz w:val="28"/>
          <w:szCs w:val="28"/>
        </w:rPr>
        <w:t>3)</w:t>
      </w:r>
      <w:r w:rsidR="00AB73CA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 xml:space="preserve">на приобретение инструментов, приспособлений, инвентаря, приборов, лабораторного оборудования, спецодежды и других средств индивидуальной и коллективной защиты, предусмотренных законодательством Донецкой Народной Республики, и другого имущества, не являющихся амортизируемым имуществом. Стоимость такого имущества включается в состав материальных расходов в полной сумме по мере ввода его в эксплуатацию. В целях списания стоимости имущества, указанного в настоящем подпункте, в течение более одного </w:t>
      </w:r>
      <w:hyperlink w:anchor="Par9060" w:tooltip="2. Отчетными периодами по налогу признаются первый квартал, полугодие и девять месяцев календарного года." w:history="1">
        <w:r w:rsidRPr="00E757DB">
          <w:rPr>
            <w:rFonts w:ascii="Times New Roman" w:hAnsi="Times New Roman"/>
            <w:sz w:val="28"/>
            <w:szCs w:val="28"/>
          </w:rPr>
          <w:t>отчетного периода</w:t>
        </w:r>
      </w:hyperlink>
      <w:r w:rsidRPr="00E757DB">
        <w:rPr>
          <w:rFonts w:ascii="Times New Roman" w:hAnsi="Times New Roman"/>
          <w:sz w:val="28"/>
          <w:szCs w:val="28"/>
        </w:rPr>
        <w:t xml:space="preserve">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показателей;</w:t>
      </w:r>
    </w:p>
    <w:p w:rsidR="00FD7C1D" w:rsidRPr="00E757DB" w:rsidRDefault="00647E63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6745"/>
      <w:bookmarkStart w:id="4" w:name="Par6747"/>
      <w:bookmarkEnd w:id="3"/>
      <w:bookmarkEnd w:id="4"/>
      <w:r w:rsidRPr="00E757DB">
        <w:rPr>
          <w:rFonts w:ascii="Times New Roman" w:hAnsi="Times New Roman"/>
          <w:sz w:val="28"/>
          <w:szCs w:val="28"/>
        </w:rPr>
        <w:t>4</w:t>
      </w:r>
      <w:r w:rsidR="00FD7C1D" w:rsidRPr="00E757DB">
        <w:rPr>
          <w:rFonts w:ascii="Times New Roman" w:hAnsi="Times New Roman"/>
          <w:sz w:val="28"/>
          <w:szCs w:val="28"/>
        </w:rPr>
        <w:t>)</w:t>
      </w:r>
      <w:r w:rsidR="00AB73CA">
        <w:rPr>
          <w:rFonts w:ascii="Times New Roman" w:hAnsi="Times New Roman"/>
          <w:sz w:val="28"/>
          <w:szCs w:val="28"/>
        </w:rPr>
        <w:t> </w:t>
      </w:r>
      <w:r w:rsidR="00FD7C1D" w:rsidRPr="00E757DB">
        <w:rPr>
          <w:rFonts w:ascii="Times New Roman" w:hAnsi="Times New Roman"/>
          <w:sz w:val="28"/>
          <w:szCs w:val="28"/>
        </w:rPr>
        <w:t>на приобретение топлива, воды, энергии всех видов, расходуемых на технологические цели, выработку (в том числе самим налогоплательщиком для производственных нужд) всех видов энергии, отопление зданий;</w:t>
      </w:r>
    </w:p>
    <w:p w:rsidR="00FD7C1D" w:rsidRPr="00E757DB" w:rsidRDefault="00647E63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5</w:t>
      </w:r>
      <w:r w:rsidR="00FD7C1D" w:rsidRPr="00E757DB">
        <w:rPr>
          <w:rFonts w:ascii="Times New Roman" w:hAnsi="Times New Roman"/>
          <w:sz w:val="28"/>
          <w:szCs w:val="28"/>
        </w:rPr>
        <w:t>)</w:t>
      </w:r>
      <w:r w:rsidR="00AB73CA">
        <w:rPr>
          <w:rFonts w:ascii="Times New Roman" w:hAnsi="Times New Roman"/>
          <w:sz w:val="28"/>
          <w:szCs w:val="28"/>
        </w:rPr>
        <w:t> </w:t>
      </w:r>
      <w:r w:rsidR="00FD7C1D" w:rsidRPr="00E757DB">
        <w:rPr>
          <w:rFonts w:ascii="Times New Roman" w:hAnsi="Times New Roman"/>
          <w:sz w:val="28"/>
          <w:szCs w:val="28"/>
        </w:rPr>
        <w:t>на приобретение работ и услуг производственного характера, выполняемых сторонними организациями, а также на выполнение этих работ (оказание услуг) структурными подразделениями налогоплательщика.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К работам (услугам) производственного характера относятся выполнение отдельных операций по производству (изготовлению) продукции, выполнению работ, оказанию услуг, обработке сырья (материалов), контроль соблюдени</w:t>
      </w:r>
      <w:r w:rsidR="00A411A3">
        <w:rPr>
          <w:rFonts w:ascii="Times New Roman" w:hAnsi="Times New Roman"/>
          <w:sz w:val="28"/>
          <w:szCs w:val="28"/>
        </w:rPr>
        <w:t>я</w:t>
      </w:r>
      <w:r w:rsidRPr="00E757DB">
        <w:rPr>
          <w:rFonts w:ascii="Times New Roman" w:hAnsi="Times New Roman"/>
          <w:sz w:val="28"/>
          <w:szCs w:val="28"/>
        </w:rPr>
        <w:t xml:space="preserve"> установленных технологических процессов, техническое обслуживание основных средств и другие подобные работы.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 xml:space="preserve">К работам (услугам) производственного характера также относятся транспортные услуги сторонних организаций и (или) структурных подразделений самого налогоплательщика по перевозкам грузов внутри организации, в частности перемещение сырья (материалов), инструментов, деталей, заготовок, других видов грузов с базисного (центрального) склада в </w:t>
      </w:r>
      <w:r w:rsidRPr="00E757DB">
        <w:rPr>
          <w:rFonts w:ascii="Times New Roman" w:hAnsi="Times New Roman"/>
          <w:sz w:val="28"/>
          <w:szCs w:val="28"/>
        </w:rPr>
        <w:lastRenderedPageBreak/>
        <w:t>цеха (отделения) и доставка готовой продукции в соответствии с условиями договоров (контрактов)</w:t>
      </w:r>
      <w:r w:rsidR="00A411A3">
        <w:rPr>
          <w:rFonts w:ascii="Times New Roman" w:hAnsi="Times New Roman"/>
          <w:sz w:val="28"/>
          <w:szCs w:val="28"/>
        </w:rPr>
        <w:t>.</w:t>
      </w:r>
    </w:p>
    <w:p w:rsidR="00FD7C1D" w:rsidRPr="00E757DB" w:rsidRDefault="00A411A3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81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.4.</w:t>
      </w:r>
      <w:r w:rsidR="00647E63" w:rsidRPr="00E757DB">
        <w:rPr>
          <w:rFonts w:ascii="Times New Roman" w:hAnsi="Times New Roman"/>
          <w:sz w:val="28"/>
          <w:szCs w:val="28"/>
        </w:rPr>
        <w:t>3.</w:t>
      </w:r>
      <w:r w:rsidR="00AB73CA">
        <w:rPr>
          <w:rFonts w:ascii="Times New Roman" w:hAnsi="Times New Roman"/>
          <w:sz w:val="28"/>
          <w:szCs w:val="28"/>
        </w:rPr>
        <w:t> </w:t>
      </w:r>
      <w:r w:rsidR="00FD7C1D" w:rsidRPr="00E757DB">
        <w:rPr>
          <w:rFonts w:ascii="Times New Roman" w:hAnsi="Times New Roman"/>
          <w:sz w:val="28"/>
          <w:szCs w:val="28"/>
        </w:rPr>
        <w:t>Стоимость материально-производственных запасов, включаемых в материальные расходы, определяется исходя из цен их приобретения, включая комиссионные вознаграждения, уплачиваемые посредническим организациям, ввозные таможенные пошлины и сборы, расходы на транспортировку и иные затраты, связанные с приобретением материально-производственных запасов.</w:t>
      </w:r>
    </w:p>
    <w:p w:rsidR="00FD7C1D" w:rsidRPr="00E757DB" w:rsidRDefault="00A411A3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81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.4.</w:t>
      </w:r>
      <w:r w:rsidR="00FD7C1D" w:rsidRPr="00E757DB">
        <w:rPr>
          <w:rFonts w:ascii="Times New Roman" w:hAnsi="Times New Roman"/>
          <w:sz w:val="28"/>
          <w:szCs w:val="28"/>
        </w:rPr>
        <w:t>4.</w:t>
      </w:r>
      <w:r w:rsidR="00AB73CA">
        <w:rPr>
          <w:rFonts w:ascii="Times New Roman" w:hAnsi="Times New Roman"/>
          <w:sz w:val="28"/>
          <w:szCs w:val="28"/>
        </w:rPr>
        <w:t> </w:t>
      </w:r>
      <w:r w:rsidR="00FD7C1D" w:rsidRPr="00E757DB">
        <w:rPr>
          <w:rFonts w:ascii="Times New Roman" w:hAnsi="Times New Roman"/>
          <w:sz w:val="28"/>
          <w:szCs w:val="28"/>
        </w:rPr>
        <w:t>В случае если налогоплательщик в качестве сырья, запасных частей, комплектующих, полуфабрикатов и иных материальных расходов использует продукцию собственного производства, а также в случае, если в состав материальных расходов налогоплательщик включает результаты работ или услуги собственного производства, оценка указанной продукции, результатов работ или услуг собственного производства производится исходя из оценки готовой продукции (работ, услуг).</w:t>
      </w:r>
    </w:p>
    <w:p w:rsidR="00FD7C1D" w:rsidRPr="00E757DB" w:rsidRDefault="00A411A3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81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.4.</w:t>
      </w:r>
      <w:r w:rsidR="00FD7C1D" w:rsidRPr="00E757DB">
        <w:rPr>
          <w:rFonts w:ascii="Times New Roman" w:hAnsi="Times New Roman"/>
          <w:sz w:val="28"/>
          <w:szCs w:val="28"/>
        </w:rPr>
        <w:t>5.</w:t>
      </w:r>
      <w:r w:rsidR="00AB73CA">
        <w:rPr>
          <w:rFonts w:ascii="Times New Roman" w:hAnsi="Times New Roman"/>
          <w:sz w:val="28"/>
          <w:szCs w:val="28"/>
        </w:rPr>
        <w:t> </w:t>
      </w:r>
      <w:r w:rsidR="00FD7C1D" w:rsidRPr="00E757DB">
        <w:rPr>
          <w:rFonts w:ascii="Times New Roman" w:hAnsi="Times New Roman"/>
          <w:sz w:val="28"/>
          <w:szCs w:val="28"/>
        </w:rPr>
        <w:t>Сумма материальных расходов текущего месяца уменьшается на стоимость остатков материально-производственных запасов, переданных в производство, но не использованных в производстве на конец месяца. Оценка таких материально-производственных запасов должна соответствовать их оценке при списании.</w:t>
      </w:r>
    </w:p>
    <w:p w:rsidR="00FD7C1D" w:rsidRPr="00E757DB" w:rsidRDefault="00A411A3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81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.4.</w:t>
      </w:r>
      <w:r w:rsidR="00FD7C1D" w:rsidRPr="00E757DB">
        <w:rPr>
          <w:rFonts w:ascii="Times New Roman" w:hAnsi="Times New Roman"/>
          <w:sz w:val="28"/>
          <w:szCs w:val="28"/>
        </w:rPr>
        <w:t>6.</w:t>
      </w:r>
      <w:r w:rsidR="00AB73CA">
        <w:rPr>
          <w:rFonts w:ascii="Times New Roman" w:hAnsi="Times New Roman"/>
          <w:sz w:val="28"/>
          <w:szCs w:val="28"/>
        </w:rPr>
        <w:t> </w:t>
      </w:r>
      <w:r w:rsidR="00FD7C1D" w:rsidRPr="00E757DB">
        <w:rPr>
          <w:rFonts w:ascii="Times New Roman" w:hAnsi="Times New Roman"/>
          <w:sz w:val="28"/>
          <w:szCs w:val="28"/>
        </w:rPr>
        <w:t>Сумма материальных расходов уменьшается на стоимость возвратных отходов. В целях настоящей статьи под возвратными отходами понимаются остатки сырья (материалов), полуфабрикатов, теплоносителей и других видов материальных ресурсов, образовавши</w:t>
      </w:r>
      <w:r>
        <w:rPr>
          <w:rFonts w:ascii="Times New Roman" w:hAnsi="Times New Roman"/>
          <w:sz w:val="28"/>
          <w:szCs w:val="28"/>
        </w:rPr>
        <w:t>х</w:t>
      </w:r>
      <w:r w:rsidR="00FD7C1D" w:rsidRPr="00E757DB">
        <w:rPr>
          <w:rFonts w:ascii="Times New Roman" w:hAnsi="Times New Roman"/>
          <w:sz w:val="28"/>
          <w:szCs w:val="28"/>
        </w:rPr>
        <w:t>ся в процессе производства товаров (выполнения работ, оказания услуг), частично утративши</w:t>
      </w:r>
      <w:r>
        <w:rPr>
          <w:rFonts w:ascii="Times New Roman" w:hAnsi="Times New Roman"/>
          <w:sz w:val="28"/>
          <w:szCs w:val="28"/>
        </w:rPr>
        <w:t>х</w:t>
      </w:r>
      <w:r w:rsidR="00FD7C1D" w:rsidRPr="00E757DB">
        <w:rPr>
          <w:rFonts w:ascii="Times New Roman" w:hAnsi="Times New Roman"/>
          <w:sz w:val="28"/>
          <w:szCs w:val="28"/>
        </w:rPr>
        <w:t xml:space="preserve"> потребительские качества исходных ресурсов (химические или физические свойства) и в силу этого используемы</w:t>
      </w:r>
      <w:r>
        <w:rPr>
          <w:rFonts w:ascii="Times New Roman" w:hAnsi="Times New Roman"/>
          <w:sz w:val="28"/>
          <w:szCs w:val="28"/>
        </w:rPr>
        <w:t>х</w:t>
      </w:r>
      <w:r w:rsidR="00FD7C1D" w:rsidRPr="00E757DB">
        <w:rPr>
          <w:rFonts w:ascii="Times New Roman" w:hAnsi="Times New Roman"/>
          <w:sz w:val="28"/>
          <w:szCs w:val="28"/>
        </w:rPr>
        <w:t xml:space="preserve"> с повышенными расходами (пониженным выходом продукции) или не используемы</w:t>
      </w:r>
      <w:r>
        <w:rPr>
          <w:rFonts w:ascii="Times New Roman" w:hAnsi="Times New Roman"/>
          <w:sz w:val="28"/>
          <w:szCs w:val="28"/>
        </w:rPr>
        <w:t>х</w:t>
      </w:r>
      <w:r w:rsidR="00FD7C1D" w:rsidRPr="00E757DB">
        <w:rPr>
          <w:rFonts w:ascii="Times New Roman" w:hAnsi="Times New Roman"/>
          <w:sz w:val="28"/>
          <w:szCs w:val="28"/>
        </w:rPr>
        <w:t xml:space="preserve"> по прямому назначению.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 xml:space="preserve">Не относятся к возвратным отходам остатки материально-производственных запасов, которые в соответствии с технологическим процессом передаются в другие подразделения в качестве полноценного сырья (материалов) для производства других видов товаров (работ, услуг), а также </w:t>
      </w:r>
      <w:r w:rsidRPr="00E757DB">
        <w:rPr>
          <w:rFonts w:ascii="Times New Roman" w:hAnsi="Times New Roman"/>
          <w:sz w:val="28"/>
          <w:szCs w:val="28"/>
        </w:rPr>
        <w:lastRenderedPageBreak/>
        <w:t>попутная (сопряженная) продукция, получаемая в результате осуществления технологического процесса.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Возвратные отходы оцениваются в следующем порядке: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1)</w:t>
      </w:r>
      <w:r w:rsidR="00AB73CA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>по пониженной цене исходного материального ресурса (по цене возможного использования), если эти отходы могут быть использованы для основного или вспомогательного производства, но с повышенными расходами (пониженным выходом готовой продукции);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2)</w:t>
      </w:r>
      <w:r w:rsidR="00AB73CA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>по цене реализации, если эти отходы реализуются на сторону.</w:t>
      </w:r>
    </w:p>
    <w:p w:rsidR="00FD7C1D" w:rsidRPr="00E757DB" w:rsidRDefault="00A411A3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81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.4.</w:t>
      </w:r>
      <w:r w:rsidR="00FD7C1D" w:rsidRPr="00E757DB">
        <w:rPr>
          <w:rFonts w:ascii="Times New Roman" w:hAnsi="Times New Roman"/>
          <w:sz w:val="28"/>
          <w:szCs w:val="28"/>
        </w:rPr>
        <w:t>7.</w:t>
      </w:r>
      <w:r w:rsidR="00BB3DAF" w:rsidRPr="00E757DB">
        <w:rPr>
          <w:rFonts w:ascii="Times New Roman" w:hAnsi="Times New Roman"/>
          <w:sz w:val="28"/>
          <w:szCs w:val="28"/>
        </w:rPr>
        <w:t> </w:t>
      </w:r>
      <w:r w:rsidR="00FD7C1D" w:rsidRPr="00E757DB">
        <w:rPr>
          <w:rFonts w:ascii="Times New Roman" w:hAnsi="Times New Roman"/>
          <w:sz w:val="28"/>
          <w:szCs w:val="28"/>
        </w:rPr>
        <w:t>К материальным расходам для целей налогообложения приравниваются:</w:t>
      </w:r>
    </w:p>
    <w:p w:rsidR="00FD7C1D" w:rsidRPr="00E757DB" w:rsidRDefault="00647E63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1</w:t>
      </w:r>
      <w:r w:rsidR="00FD7C1D" w:rsidRPr="00E757DB">
        <w:rPr>
          <w:rFonts w:ascii="Times New Roman" w:hAnsi="Times New Roman"/>
          <w:sz w:val="28"/>
          <w:szCs w:val="28"/>
        </w:rPr>
        <w:t>)</w:t>
      </w:r>
      <w:r w:rsidR="00AB73CA">
        <w:rPr>
          <w:rFonts w:ascii="Times New Roman" w:hAnsi="Times New Roman"/>
          <w:sz w:val="28"/>
          <w:szCs w:val="28"/>
        </w:rPr>
        <w:t> </w:t>
      </w:r>
      <w:r w:rsidR="00FD7C1D" w:rsidRPr="00E757DB">
        <w:rPr>
          <w:rFonts w:ascii="Times New Roman" w:hAnsi="Times New Roman"/>
          <w:sz w:val="28"/>
          <w:szCs w:val="28"/>
        </w:rPr>
        <w:t>потери от недостачи и (или) порчи при хранении и транспортировке материально-производственных запасов в пределах норм естественной убыли</w:t>
      </w:r>
      <w:r w:rsidR="00A411A3">
        <w:rPr>
          <w:rFonts w:ascii="Times New Roman" w:hAnsi="Times New Roman"/>
          <w:sz w:val="28"/>
          <w:szCs w:val="28"/>
        </w:rPr>
        <w:t>;</w:t>
      </w:r>
      <w:r w:rsidR="00FD7C1D" w:rsidRPr="00E757DB">
        <w:rPr>
          <w:rFonts w:ascii="Times New Roman" w:hAnsi="Times New Roman"/>
          <w:sz w:val="28"/>
          <w:szCs w:val="28"/>
        </w:rPr>
        <w:t xml:space="preserve"> </w:t>
      </w:r>
    </w:p>
    <w:p w:rsidR="00FD7C1D" w:rsidRPr="00E757DB" w:rsidRDefault="00647E63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2</w:t>
      </w:r>
      <w:r w:rsidR="00FD7C1D" w:rsidRPr="00E757DB">
        <w:rPr>
          <w:rFonts w:ascii="Times New Roman" w:hAnsi="Times New Roman"/>
          <w:sz w:val="28"/>
          <w:szCs w:val="28"/>
        </w:rPr>
        <w:t>)</w:t>
      </w:r>
      <w:r w:rsidR="00AB73CA">
        <w:rPr>
          <w:rFonts w:ascii="Times New Roman" w:hAnsi="Times New Roman"/>
          <w:sz w:val="28"/>
          <w:szCs w:val="28"/>
        </w:rPr>
        <w:t> </w:t>
      </w:r>
      <w:r w:rsidR="00FD7C1D" w:rsidRPr="00E757DB">
        <w:rPr>
          <w:rFonts w:ascii="Times New Roman" w:hAnsi="Times New Roman"/>
          <w:sz w:val="28"/>
          <w:szCs w:val="28"/>
        </w:rPr>
        <w:t>технологические потери при производстве и (или) транспортировке. Технологическими потерями признаются потери при производстве и (или) транспортировке товаров (работ, услуг), обусловленные технологическими особенностями производственного цикла и (или) процесса транспортировки, а также физико-химическими характеристиками применяемого сырья</w:t>
      </w:r>
      <w:r w:rsidR="00A411A3">
        <w:rPr>
          <w:rFonts w:ascii="Times New Roman" w:hAnsi="Times New Roman"/>
          <w:sz w:val="28"/>
          <w:szCs w:val="28"/>
        </w:rPr>
        <w:t>.</w:t>
      </w:r>
    </w:p>
    <w:p w:rsidR="00FD7C1D" w:rsidRPr="00E757DB" w:rsidRDefault="00A411A3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81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.4.</w:t>
      </w:r>
      <w:r w:rsidR="00FD7C1D" w:rsidRPr="00E757DB">
        <w:rPr>
          <w:rFonts w:ascii="Times New Roman" w:hAnsi="Times New Roman"/>
          <w:sz w:val="28"/>
          <w:szCs w:val="28"/>
        </w:rPr>
        <w:t>8.</w:t>
      </w:r>
      <w:r w:rsidR="00AB73CA">
        <w:rPr>
          <w:rFonts w:ascii="Times New Roman" w:hAnsi="Times New Roman"/>
          <w:sz w:val="28"/>
          <w:szCs w:val="28"/>
        </w:rPr>
        <w:t> </w:t>
      </w:r>
      <w:r w:rsidR="00FD7C1D" w:rsidRPr="00E757DB">
        <w:rPr>
          <w:rFonts w:ascii="Times New Roman" w:hAnsi="Times New Roman"/>
          <w:sz w:val="28"/>
          <w:szCs w:val="28"/>
        </w:rPr>
        <w:t>При определении размера материальных расходов при списании сырья и материалов, используемых при производстве (изготовлении) товаров (выполнении работ, оказании услуг), в соответствии с принятой организацией учетной политикой для целей налогообложения применяется один из следующих методов оценки указанного сырья и материалов: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метод оценки по стоимости единицы запасов;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метод оценки по средней стоимости;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метод оценки по стоимости первых по времени приобретений (ФИФО);</w:t>
      </w:r>
    </w:p>
    <w:p w:rsidR="00FD7C1D" w:rsidRPr="00E757DB" w:rsidRDefault="00A411A3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6793"/>
      <w:bookmarkEnd w:id="5"/>
      <w:r w:rsidRPr="00E757DB">
        <w:rPr>
          <w:rFonts w:ascii="Times New Roman" w:hAnsi="Times New Roman"/>
          <w:sz w:val="28"/>
          <w:szCs w:val="28"/>
        </w:rPr>
        <w:t>81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.4.</w:t>
      </w:r>
      <w:r w:rsidR="00647E63" w:rsidRPr="00E757DB">
        <w:rPr>
          <w:rFonts w:ascii="Times New Roman" w:hAnsi="Times New Roman"/>
          <w:sz w:val="28"/>
          <w:szCs w:val="28"/>
        </w:rPr>
        <w:t>9.</w:t>
      </w:r>
      <w:r w:rsidR="00AB73CA">
        <w:rPr>
          <w:rFonts w:ascii="Times New Roman" w:hAnsi="Times New Roman"/>
          <w:sz w:val="28"/>
          <w:szCs w:val="28"/>
        </w:rPr>
        <w:t> </w:t>
      </w:r>
      <w:r w:rsidR="00FD7C1D" w:rsidRPr="00E757DB">
        <w:rPr>
          <w:rFonts w:ascii="Times New Roman" w:hAnsi="Times New Roman"/>
          <w:sz w:val="28"/>
          <w:szCs w:val="28"/>
        </w:rPr>
        <w:t>Расходы на оплату труда</w:t>
      </w:r>
      <w:r w:rsidR="00C27FC7">
        <w:rPr>
          <w:rFonts w:ascii="Times New Roman" w:hAnsi="Times New Roman"/>
          <w:sz w:val="28"/>
          <w:szCs w:val="28"/>
        </w:rPr>
        <w:t>.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lastRenderedPageBreak/>
        <w:t>В расходы налогоплательщика на оплату труда включаются любые начисления работникам в денежной и (или) натуральной форм</w:t>
      </w:r>
      <w:r w:rsidR="00834F42">
        <w:rPr>
          <w:rFonts w:ascii="Times New Roman" w:hAnsi="Times New Roman"/>
          <w:sz w:val="28"/>
          <w:szCs w:val="28"/>
        </w:rPr>
        <w:t>е</w:t>
      </w:r>
      <w:r w:rsidRPr="00E757DB">
        <w:rPr>
          <w:rFonts w:ascii="Times New Roman" w:hAnsi="Times New Roman"/>
          <w:sz w:val="28"/>
          <w:szCs w:val="28"/>
        </w:rPr>
        <w:t>, стимулирующие начисления и надбавки, компенсационные начисления, связанные с режимом работы или условиями труда, премии и единовременные поощрительные начисления, расходы, связанные с содержанием этих работников, предусмотренные нормами законодательства Донецкой Народной Республики, трудовыми договорами (контрактами) и (или) коллективными договорами.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 xml:space="preserve">К расходам на оплату труда в целях настоящей </w:t>
      </w:r>
      <w:r w:rsidR="00647E63" w:rsidRPr="00E757DB">
        <w:rPr>
          <w:rFonts w:ascii="Times New Roman" w:hAnsi="Times New Roman"/>
          <w:sz w:val="28"/>
          <w:szCs w:val="28"/>
        </w:rPr>
        <w:t>статьи</w:t>
      </w:r>
      <w:r w:rsidRPr="00E757DB">
        <w:rPr>
          <w:rFonts w:ascii="Times New Roman" w:hAnsi="Times New Roman"/>
          <w:sz w:val="28"/>
          <w:szCs w:val="28"/>
        </w:rPr>
        <w:t xml:space="preserve"> относятся, в частности: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6798"/>
      <w:bookmarkEnd w:id="6"/>
      <w:r w:rsidRPr="00E757DB">
        <w:rPr>
          <w:rFonts w:ascii="Times New Roman" w:hAnsi="Times New Roman"/>
          <w:sz w:val="28"/>
          <w:szCs w:val="28"/>
        </w:rPr>
        <w:t>1)</w:t>
      </w:r>
      <w:r w:rsidR="00AB73CA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>суммы, начисленные по тарифным ставкам, должностным окладам, сдельным расценкам или в процентах от выручки в соответствии с принятыми у налогоплательщика формами и системами оплаты труда;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2)</w:t>
      </w:r>
      <w:r w:rsidR="00AB73CA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>начисления стимулирующего характера, в том числе премии за производственные результаты, надбавки к тарифным ставкам и окладам за профессиональное мастерство, высокие достижения в труде и иные подобные показатели;</w:t>
      </w:r>
    </w:p>
    <w:p w:rsidR="00FD7C1D" w:rsidRPr="00E757DB" w:rsidRDefault="00FD7C1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6801"/>
      <w:bookmarkEnd w:id="7"/>
      <w:r w:rsidRPr="00E757DB">
        <w:rPr>
          <w:rFonts w:ascii="Times New Roman" w:hAnsi="Times New Roman"/>
          <w:sz w:val="28"/>
          <w:szCs w:val="28"/>
        </w:rPr>
        <w:t>3)</w:t>
      </w:r>
      <w:r w:rsidR="00AB73CA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 xml:space="preserve">начисления стимулирующего и (или) компенсирующего характера, связанные с режимом работы и условиями труда, в том числе надбавки к тарифным ставкам и окладам за работу в ночное время, работу в многосменном режиме, за совмещение профессий, расширение зон обслуживания, за работу в тяжелых, вредных, особо вредных условиях труда, за сверхурочную работу и работу в выходные и праздничные дни, производимые в соответствии с законодательством </w:t>
      </w:r>
      <w:r w:rsidR="00647E63" w:rsidRPr="00E757DB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E757DB">
        <w:rPr>
          <w:rFonts w:ascii="Times New Roman" w:hAnsi="Times New Roman"/>
          <w:sz w:val="28"/>
          <w:szCs w:val="28"/>
        </w:rPr>
        <w:t>;</w:t>
      </w:r>
    </w:p>
    <w:p w:rsidR="00FD7C1D" w:rsidRPr="00E757DB" w:rsidRDefault="00647E63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4</w:t>
      </w:r>
      <w:r w:rsidR="00FD7C1D" w:rsidRPr="00E757DB">
        <w:rPr>
          <w:rFonts w:ascii="Times New Roman" w:hAnsi="Times New Roman"/>
          <w:sz w:val="28"/>
          <w:szCs w:val="28"/>
        </w:rPr>
        <w:t>)</w:t>
      </w:r>
      <w:r w:rsidR="00AB73CA">
        <w:rPr>
          <w:rFonts w:ascii="Times New Roman" w:hAnsi="Times New Roman"/>
          <w:sz w:val="28"/>
          <w:szCs w:val="28"/>
        </w:rPr>
        <w:t> </w:t>
      </w:r>
      <w:r w:rsidR="00FD7C1D" w:rsidRPr="00E757DB">
        <w:rPr>
          <w:rFonts w:ascii="Times New Roman" w:hAnsi="Times New Roman"/>
          <w:sz w:val="28"/>
          <w:szCs w:val="28"/>
        </w:rPr>
        <w:t>сумма начисленного работникам среднего заработка, сохраняемого на время выполнения ими государственных и (или) общественных обязанностей и в других случаях, предусмотренных законодательством Донецкой Народной Республики о труде;</w:t>
      </w:r>
    </w:p>
    <w:p w:rsidR="00FD7C1D" w:rsidRPr="00E757DB" w:rsidRDefault="00647E63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5</w:t>
      </w:r>
      <w:r w:rsidR="00FD7C1D" w:rsidRPr="00E757DB">
        <w:rPr>
          <w:rFonts w:ascii="Times New Roman" w:hAnsi="Times New Roman"/>
          <w:sz w:val="28"/>
          <w:szCs w:val="28"/>
        </w:rPr>
        <w:t>)</w:t>
      </w:r>
      <w:r w:rsidR="00AB73CA">
        <w:rPr>
          <w:rFonts w:ascii="Times New Roman" w:hAnsi="Times New Roman"/>
          <w:sz w:val="28"/>
          <w:szCs w:val="28"/>
        </w:rPr>
        <w:t> </w:t>
      </w:r>
      <w:r w:rsidR="00FD7C1D" w:rsidRPr="00E757DB">
        <w:rPr>
          <w:rFonts w:ascii="Times New Roman" w:hAnsi="Times New Roman"/>
          <w:sz w:val="28"/>
          <w:szCs w:val="28"/>
        </w:rPr>
        <w:t>денежные компенсации за неиспользованный отпуск в соответствии с трудовым законодательством Донецкой Народной Республики;</w:t>
      </w:r>
    </w:p>
    <w:p w:rsidR="00FD7C1D" w:rsidRPr="00E757DB" w:rsidRDefault="00705698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47E63" w:rsidRPr="00E757DB">
        <w:rPr>
          <w:rFonts w:ascii="Times New Roman" w:hAnsi="Times New Roman"/>
          <w:sz w:val="28"/>
          <w:szCs w:val="28"/>
        </w:rPr>
        <w:lastRenderedPageBreak/>
        <w:t>6</w:t>
      </w:r>
      <w:r w:rsidR="00FD7C1D" w:rsidRPr="00E757DB">
        <w:rPr>
          <w:rFonts w:ascii="Times New Roman" w:hAnsi="Times New Roman"/>
          <w:sz w:val="28"/>
          <w:szCs w:val="28"/>
        </w:rPr>
        <w:t>)</w:t>
      </w:r>
      <w:r w:rsidR="00AB73CA">
        <w:rPr>
          <w:rFonts w:ascii="Times New Roman" w:hAnsi="Times New Roman"/>
          <w:sz w:val="28"/>
          <w:szCs w:val="28"/>
        </w:rPr>
        <w:t> </w:t>
      </w:r>
      <w:r w:rsidR="00FD7C1D" w:rsidRPr="00E757DB">
        <w:rPr>
          <w:rFonts w:ascii="Times New Roman" w:hAnsi="Times New Roman"/>
          <w:sz w:val="28"/>
          <w:szCs w:val="28"/>
        </w:rPr>
        <w:t>начисления увольняемым работникам, в том числе в связи с реорганизацией или ликвидацией налогоплательщика, сокращением численности или штата работников налогоплательщика. В целях настоящего пункта начислениями увольняемым работникам признаются, в частности, выходные пособия, производимые работодателем при прекращении трудового договора, предусмотренные трудовыми договорами и (или) отдельными соглашениями сторон трудового договора, в том числе соглашениями о расторжении трудового договора, а также коллективными договорами, соглашениями и локальными нормативными актами, содержащими нормы трудового права;</w:t>
      </w:r>
    </w:p>
    <w:p w:rsidR="00FD7C1D" w:rsidRPr="00E757DB" w:rsidRDefault="00647E63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7</w:t>
      </w:r>
      <w:r w:rsidR="00FD7C1D" w:rsidRPr="00E757DB">
        <w:rPr>
          <w:rFonts w:ascii="Times New Roman" w:hAnsi="Times New Roman"/>
          <w:sz w:val="28"/>
          <w:szCs w:val="28"/>
        </w:rPr>
        <w:t>)</w:t>
      </w:r>
      <w:r w:rsidR="00AB73CA">
        <w:rPr>
          <w:rFonts w:ascii="Times New Roman" w:hAnsi="Times New Roman"/>
          <w:sz w:val="28"/>
          <w:szCs w:val="28"/>
        </w:rPr>
        <w:t> </w:t>
      </w:r>
      <w:r w:rsidR="00FD7C1D" w:rsidRPr="00E757DB">
        <w:rPr>
          <w:rFonts w:ascii="Times New Roman" w:hAnsi="Times New Roman"/>
          <w:sz w:val="28"/>
          <w:szCs w:val="28"/>
        </w:rPr>
        <w:t>единовременные вознаграждения за выслугу лет (надбавки за стаж работы по специальности) в соответствии с законодательством Донецкой Народной Республики;</w:t>
      </w:r>
    </w:p>
    <w:p w:rsidR="00FD7C1D" w:rsidRPr="00E757DB" w:rsidRDefault="00647E63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8</w:t>
      </w:r>
      <w:r w:rsidR="00FD7C1D" w:rsidRPr="00E757DB">
        <w:rPr>
          <w:rFonts w:ascii="Times New Roman" w:hAnsi="Times New Roman"/>
          <w:sz w:val="28"/>
          <w:szCs w:val="28"/>
        </w:rPr>
        <w:t>)</w:t>
      </w:r>
      <w:r w:rsidR="00AB73CA">
        <w:rPr>
          <w:rFonts w:ascii="Times New Roman" w:hAnsi="Times New Roman"/>
          <w:sz w:val="28"/>
          <w:szCs w:val="28"/>
        </w:rPr>
        <w:t> </w:t>
      </w:r>
      <w:r w:rsidR="00FD7C1D" w:rsidRPr="00E757DB">
        <w:rPr>
          <w:rFonts w:ascii="Times New Roman" w:hAnsi="Times New Roman"/>
          <w:sz w:val="28"/>
          <w:szCs w:val="28"/>
        </w:rPr>
        <w:t>расходы в виде среднего заработка, сохраняемого в соответствии с законодательством Донецкой Народной Республики на время учебных отпусков, предоставляемых работникам налогоплательщика</w:t>
      </w:r>
      <w:r w:rsidR="00834F42">
        <w:rPr>
          <w:rFonts w:ascii="Times New Roman" w:hAnsi="Times New Roman"/>
          <w:sz w:val="28"/>
          <w:szCs w:val="28"/>
        </w:rPr>
        <w:t>.</w:t>
      </w:r>
    </w:p>
    <w:p w:rsidR="00FD7C1D" w:rsidRPr="00E757DB" w:rsidRDefault="00FD7C1D" w:rsidP="00E757DB">
      <w:pPr>
        <w:spacing w:before="36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 xml:space="preserve">В целях настоящей </w:t>
      </w:r>
      <w:r w:rsidR="00647E63" w:rsidRPr="00E757DB">
        <w:rPr>
          <w:rFonts w:ascii="Times New Roman" w:hAnsi="Times New Roman"/>
          <w:sz w:val="28"/>
          <w:szCs w:val="28"/>
        </w:rPr>
        <w:t>статьи</w:t>
      </w:r>
      <w:r w:rsidRPr="00E757DB">
        <w:rPr>
          <w:rFonts w:ascii="Times New Roman" w:hAnsi="Times New Roman"/>
          <w:sz w:val="28"/>
          <w:szCs w:val="28"/>
        </w:rPr>
        <w:t xml:space="preserve"> суммы, отраженные в составе расходов налогоплательщиков, не подлежат повторному включению в состав его расходов.</w:t>
      </w:r>
    </w:p>
    <w:p w:rsidR="00FD7C1D" w:rsidRPr="00E757DB" w:rsidRDefault="00FD7C1D" w:rsidP="00E757DB">
      <w:pPr>
        <w:spacing w:before="36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Toc345335181"/>
      <w:bookmarkStart w:id="9" w:name="_Toc345337507"/>
      <w:r w:rsidRPr="00E757DB">
        <w:rPr>
          <w:rFonts w:ascii="Times New Roman" w:hAnsi="Times New Roman"/>
          <w:sz w:val="28"/>
          <w:szCs w:val="28"/>
        </w:rPr>
        <w:t>81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.5.</w:t>
      </w:r>
      <w:r w:rsidR="002B5EB4" w:rsidRPr="00E757DB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 xml:space="preserve">Плательщики, указанные в настоящей статье, для целей амортизации используют следующую </w:t>
      </w:r>
      <w:bookmarkEnd w:id="8"/>
      <w:bookmarkEnd w:id="9"/>
      <w:r w:rsidRPr="00E757DB">
        <w:rPr>
          <w:rFonts w:ascii="Times New Roman" w:hAnsi="Times New Roman"/>
          <w:sz w:val="28"/>
          <w:szCs w:val="28"/>
        </w:rPr>
        <w:t>классификацию групп основных средств и других необоротных активов и минимально допустимые сроки их амортизации:</w:t>
      </w:r>
    </w:p>
    <w:tbl>
      <w:tblPr>
        <w:tblW w:w="5000" w:type="pct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61"/>
        <w:gridCol w:w="2199"/>
      </w:tblGrid>
      <w:tr w:rsidR="00FD7C1D" w:rsidRPr="00E757DB" w:rsidTr="00184FAA">
        <w:trPr>
          <w:tblCellSpacing w:w="18" w:type="dxa"/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Минимально допустимые сроки полезного использования, лет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 xml:space="preserve">группа 1 </w:t>
            </w:r>
            <w:r w:rsidR="00CA4B6F" w:rsidRPr="00E757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57DB">
              <w:rPr>
                <w:rFonts w:ascii="Times New Roman" w:hAnsi="Times New Roman"/>
                <w:sz w:val="28"/>
                <w:szCs w:val="28"/>
              </w:rPr>
              <w:t xml:space="preserve"> земельные участки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834F42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группа 2 </w:t>
            </w:r>
            <w:r w:rsidR="00CA4B6F" w:rsidRPr="00E757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57DB">
              <w:rPr>
                <w:rFonts w:ascii="Times New Roman" w:hAnsi="Times New Roman"/>
                <w:sz w:val="28"/>
                <w:szCs w:val="28"/>
              </w:rPr>
              <w:t xml:space="preserve"> капитальные расходы на улучшение земель, не связанные с строительством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 xml:space="preserve">группа 3 </w:t>
            </w:r>
            <w:r w:rsidR="00CA4B6F" w:rsidRPr="00E757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57DB">
              <w:rPr>
                <w:rFonts w:ascii="Times New Roman" w:hAnsi="Times New Roman"/>
                <w:sz w:val="28"/>
                <w:szCs w:val="28"/>
              </w:rPr>
              <w:t xml:space="preserve"> здания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сооружения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передаточные устройства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 xml:space="preserve">группа 4 </w:t>
            </w:r>
            <w:r w:rsidR="00CA4B6F" w:rsidRPr="00E757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57DB">
              <w:rPr>
                <w:rFonts w:ascii="Times New Roman" w:hAnsi="Times New Roman"/>
                <w:sz w:val="28"/>
                <w:szCs w:val="28"/>
              </w:rPr>
              <w:t xml:space="preserve"> машины и оборудование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 xml:space="preserve">электронно-вычислительные машины, другие машины для автоматической обработки информации, связанные с ними средства считывания или печати информации, связанные с ними компьютерные программы (кроме программ, расходы на приобретение которых признаются роялти, и/или программ, которые признаются нематериальным активом), другие информационные системы, коммутаторы, маршрутизаторы, модули, модемы, источники бесперебойного питания и средства их подключения к телекоммуникационным сетям, телефоны (в том числе сотовые), микрофоны и рации, стоимость которых превышает </w:t>
            </w:r>
            <w:r w:rsidR="00932EF7" w:rsidRPr="00E757DB">
              <w:rPr>
                <w:rFonts w:ascii="Times New Roman" w:hAnsi="Times New Roman"/>
                <w:sz w:val="28"/>
                <w:szCs w:val="28"/>
              </w:rPr>
              <w:t>5 000 российских рублей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 xml:space="preserve">группа 5 </w:t>
            </w:r>
            <w:r w:rsidR="00CA4B6F" w:rsidRPr="00E757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57DB">
              <w:rPr>
                <w:rFonts w:ascii="Times New Roman" w:hAnsi="Times New Roman"/>
                <w:sz w:val="28"/>
                <w:szCs w:val="28"/>
              </w:rPr>
              <w:t xml:space="preserve"> транспортные средства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 xml:space="preserve">группа 6 </w:t>
            </w:r>
            <w:r w:rsidR="00CA4B6F" w:rsidRPr="00E757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57DB">
              <w:rPr>
                <w:rFonts w:ascii="Times New Roman" w:hAnsi="Times New Roman"/>
                <w:sz w:val="28"/>
                <w:szCs w:val="28"/>
              </w:rPr>
              <w:t xml:space="preserve"> инструменты, приборы, инвентарь (мебель)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 xml:space="preserve">группа 7 </w:t>
            </w:r>
            <w:r w:rsidR="00CA4B6F" w:rsidRPr="00E757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57DB">
              <w:rPr>
                <w:rFonts w:ascii="Times New Roman" w:hAnsi="Times New Roman"/>
                <w:sz w:val="28"/>
                <w:szCs w:val="28"/>
              </w:rPr>
              <w:t xml:space="preserve"> животные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 xml:space="preserve">группа 8 </w:t>
            </w:r>
            <w:r w:rsidR="00CA4B6F" w:rsidRPr="00E757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57DB">
              <w:rPr>
                <w:rFonts w:ascii="Times New Roman" w:hAnsi="Times New Roman"/>
                <w:sz w:val="28"/>
                <w:szCs w:val="28"/>
              </w:rPr>
              <w:t xml:space="preserve"> многолетние насаждения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группа 9 </w:t>
            </w:r>
            <w:r w:rsidR="00CA4B6F" w:rsidRPr="00E757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57DB">
              <w:rPr>
                <w:rFonts w:ascii="Times New Roman" w:hAnsi="Times New Roman"/>
                <w:sz w:val="28"/>
                <w:szCs w:val="28"/>
              </w:rPr>
              <w:t xml:space="preserve"> другие основные средства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 xml:space="preserve">группа 10 </w:t>
            </w:r>
            <w:r w:rsidR="00CA4B6F" w:rsidRPr="00E757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57DB">
              <w:rPr>
                <w:rFonts w:ascii="Times New Roman" w:hAnsi="Times New Roman"/>
                <w:sz w:val="28"/>
                <w:szCs w:val="28"/>
              </w:rPr>
              <w:t xml:space="preserve"> библиотечные фонды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834F42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 xml:space="preserve">группа 11 </w:t>
            </w:r>
            <w:r w:rsidR="00CA4B6F" w:rsidRPr="00E757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57DB">
              <w:rPr>
                <w:rFonts w:ascii="Times New Roman" w:hAnsi="Times New Roman"/>
                <w:sz w:val="28"/>
                <w:szCs w:val="28"/>
              </w:rPr>
              <w:t xml:space="preserve"> малоценные необоротные материальные активы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834F42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 xml:space="preserve">группа 12 </w:t>
            </w:r>
            <w:r w:rsidR="00CA4B6F" w:rsidRPr="00E757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57DB">
              <w:rPr>
                <w:rFonts w:ascii="Times New Roman" w:hAnsi="Times New Roman"/>
                <w:sz w:val="28"/>
                <w:szCs w:val="28"/>
              </w:rPr>
              <w:t xml:space="preserve"> временные (нетитульные) сооружения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 xml:space="preserve">группа 13 </w:t>
            </w:r>
            <w:r w:rsidR="00CA4B6F" w:rsidRPr="00E757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57DB">
              <w:rPr>
                <w:rFonts w:ascii="Times New Roman" w:hAnsi="Times New Roman"/>
                <w:sz w:val="28"/>
                <w:szCs w:val="28"/>
              </w:rPr>
              <w:t xml:space="preserve"> природные ресурсы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834F42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 xml:space="preserve">группа 14 </w:t>
            </w:r>
            <w:r w:rsidR="00CA4B6F" w:rsidRPr="00E757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57DB">
              <w:rPr>
                <w:rFonts w:ascii="Times New Roman" w:hAnsi="Times New Roman"/>
                <w:sz w:val="28"/>
                <w:szCs w:val="28"/>
              </w:rPr>
              <w:t xml:space="preserve"> инвентарная тара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 xml:space="preserve">группа 15 </w:t>
            </w:r>
            <w:r w:rsidR="00CA4B6F" w:rsidRPr="00E757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57DB">
              <w:rPr>
                <w:rFonts w:ascii="Times New Roman" w:hAnsi="Times New Roman"/>
                <w:sz w:val="28"/>
                <w:szCs w:val="28"/>
              </w:rPr>
              <w:t xml:space="preserve"> предметы проката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 xml:space="preserve">группа 16 </w:t>
            </w:r>
            <w:r w:rsidR="00CA4B6F" w:rsidRPr="00E757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57DB">
              <w:rPr>
                <w:rFonts w:ascii="Times New Roman" w:hAnsi="Times New Roman"/>
                <w:sz w:val="28"/>
                <w:szCs w:val="28"/>
              </w:rPr>
              <w:t xml:space="preserve"> долгосрочные биологические активы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FD7C1D" w:rsidRPr="00E757DB" w:rsidRDefault="00FD7C1D" w:rsidP="00E757DB">
      <w:pPr>
        <w:spacing w:before="36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Начисление амортизации нематериальных активов осуществляется в течение таких сроков:</w:t>
      </w:r>
    </w:p>
    <w:tbl>
      <w:tblPr>
        <w:tblW w:w="5000" w:type="pct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54"/>
        <w:gridCol w:w="3106"/>
      </w:tblGrid>
      <w:tr w:rsidR="00FD7C1D" w:rsidRPr="00E757DB" w:rsidTr="00184FAA">
        <w:trPr>
          <w:tblCellSpacing w:w="18" w:type="dxa"/>
          <w:jc w:val="center"/>
        </w:trPr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Срок действия права пользования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 xml:space="preserve">группа 1 </w:t>
            </w:r>
            <w:r w:rsidR="00CA4B6F" w:rsidRPr="00E757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57DB">
              <w:rPr>
                <w:rFonts w:ascii="Times New Roman" w:hAnsi="Times New Roman"/>
                <w:sz w:val="28"/>
                <w:szCs w:val="28"/>
              </w:rPr>
              <w:t xml:space="preserve"> право пользования природными ресурсами (право пользования недрами, другими ресурсами природной среды, геологической и другой информацией о природной среде)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в соответствии с правоустанавливающим документом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 xml:space="preserve">группа 2 </w:t>
            </w:r>
            <w:r w:rsidR="00CA4B6F" w:rsidRPr="00E757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57DB">
              <w:rPr>
                <w:rFonts w:ascii="Times New Roman" w:hAnsi="Times New Roman"/>
                <w:sz w:val="28"/>
                <w:szCs w:val="28"/>
              </w:rPr>
              <w:t xml:space="preserve"> право пользования имуществом (право пользования земельным участком, кроме права постоянного пользования земельным участком, в соответствии с Законом, право пользования зданием, </w:t>
            </w:r>
            <w:r w:rsidRPr="00E757DB">
              <w:rPr>
                <w:rFonts w:ascii="Times New Roman" w:hAnsi="Times New Roman"/>
                <w:sz w:val="28"/>
                <w:szCs w:val="28"/>
              </w:rPr>
              <w:lastRenderedPageBreak/>
              <w:t>право на аренду помещений и тому подобное)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правоустанавливающим документом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группа 3 </w:t>
            </w:r>
            <w:r w:rsidR="00CA4B6F" w:rsidRPr="00E757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57DB">
              <w:rPr>
                <w:rFonts w:ascii="Times New Roman" w:hAnsi="Times New Roman"/>
                <w:sz w:val="28"/>
                <w:szCs w:val="28"/>
              </w:rPr>
              <w:t xml:space="preserve"> право на коммерческие обозначения (право на торговые марки (знаки для товаров и услуг), коммерческие (фирменные) наименования и тому подобное), кроме тех, расходы на приобретение которых признаются роялти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в соответствии с правоустанавливающим документом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 xml:space="preserve">группа 4 </w:t>
            </w:r>
            <w:r w:rsidR="00CA4B6F" w:rsidRPr="00E757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57DB">
              <w:rPr>
                <w:rFonts w:ascii="Times New Roman" w:hAnsi="Times New Roman"/>
                <w:sz w:val="28"/>
                <w:szCs w:val="28"/>
              </w:rPr>
              <w:t xml:space="preserve"> право на объекты промышленной собственности (право на изобретения, полезные модели, промышленные образцы, сорта растений, породы животных, компоновки (топографии) интегральных микросхем, коммерческие тайны, в том числе ноу-хау, защиту от недобросовестной конкуренции и тому подобное) кроме тех, расходы на приобретение которых признаются роялти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в соответствии с правоустанавливающим документом, но не менее 5 лет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 xml:space="preserve">группа 5 </w:t>
            </w:r>
            <w:r w:rsidR="00CA4B6F" w:rsidRPr="00E757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57DB">
              <w:rPr>
                <w:rFonts w:ascii="Times New Roman" w:hAnsi="Times New Roman"/>
                <w:sz w:val="28"/>
                <w:szCs w:val="28"/>
              </w:rPr>
              <w:t xml:space="preserve"> авторское право и смежные с ним права (право на литературные, художественные, музыкальные произведения, компьютерные программы, программы для электронно-вычислительных машин, компиляции данных (базы данных), фонограммы, видеограммы, передачи (программы) организаций вещания и тому подобное) кроме тех, расходы на приобретение которых признаются роялти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в соответствии с правоустанавливающим документом, но не менее 2 лет</w:t>
            </w:r>
          </w:p>
        </w:tc>
      </w:tr>
      <w:tr w:rsidR="00FD7C1D" w:rsidRPr="00E757DB" w:rsidTr="00184FAA">
        <w:trPr>
          <w:tblCellSpacing w:w="18" w:type="dxa"/>
          <w:jc w:val="center"/>
        </w:trPr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 xml:space="preserve">группа 6 </w:t>
            </w:r>
            <w:r w:rsidR="00CA4B6F" w:rsidRPr="00E757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757DB">
              <w:rPr>
                <w:rFonts w:ascii="Times New Roman" w:hAnsi="Times New Roman"/>
                <w:sz w:val="28"/>
                <w:szCs w:val="28"/>
              </w:rPr>
              <w:t xml:space="preserve"> другие нематериальные активы (право на ведение деятельности, использование экономических и других привилегий и тому подобное)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1D" w:rsidRPr="00E757DB" w:rsidRDefault="00FD7C1D" w:rsidP="00E757DB">
            <w:pPr>
              <w:spacing w:after="36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7DB">
              <w:rPr>
                <w:rFonts w:ascii="Times New Roman" w:hAnsi="Times New Roman"/>
                <w:sz w:val="28"/>
                <w:szCs w:val="28"/>
              </w:rPr>
              <w:t>в соответствии с правоустанавливающим документом</w:t>
            </w:r>
          </w:p>
        </w:tc>
      </w:tr>
    </w:tbl>
    <w:p w:rsidR="00CA4B6F" w:rsidRPr="00E757DB" w:rsidRDefault="007A25FB" w:rsidP="00AB73CA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5)</w:t>
      </w:r>
      <w:r w:rsidR="00AB73CA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главу 16 </w:t>
      </w:r>
      <w:r w:rsidR="00CA4B6F" w:rsidRPr="00E757DB">
        <w:rPr>
          <w:rFonts w:ascii="Times New Roman" w:hAnsi="Times New Roman"/>
          <w:color w:val="000000"/>
          <w:sz w:val="28"/>
          <w:szCs w:val="28"/>
        </w:rPr>
        <w:t>дополнить статьей 111</w:t>
      </w:r>
      <w:r w:rsidR="00CA4B6F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 </w:t>
      </w:r>
      <w:r w:rsidR="00CA4B6F" w:rsidRPr="00E757DB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3B1E24" w:rsidRPr="00E757DB" w:rsidRDefault="003B1E24" w:rsidP="00E757DB">
      <w:pPr>
        <w:spacing w:after="360" w:line="276" w:lineRule="auto"/>
        <w:ind w:firstLine="709"/>
        <w:jc w:val="both"/>
        <w:outlineLvl w:val="2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lastRenderedPageBreak/>
        <w:t>«Статья 111</w:t>
      </w:r>
      <w:r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color w:val="000000"/>
          <w:sz w:val="28"/>
          <w:szCs w:val="28"/>
        </w:rPr>
        <w:t>.</w:t>
      </w:r>
      <w:r w:rsidR="00AB73CA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b/>
          <w:bCs/>
          <w:sz w:val="28"/>
          <w:szCs w:val="28"/>
        </w:rPr>
        <w:t>Особый режим налогообложения налогом с оборота</w:t>
      </w:r>
      <w:r w:rsidRPr="00E757D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E757DB">
        <w:rPr>
          <w:rFonts w:ascii="Times New Roman" w:hAnsi="Times New Roman"/>
          <w:b/>
          <w:sz w:val="28"/>
          <w:szCs w:val="28"/>
        </w:rPr>
        <w:t>сельскохозяйственных товаропроизводителей, осуществляющих деятельность в сфере растениеводства</w:t>
      </w:r>
    </w:p>
    <w:p w:rsidR="003B1E24" w:rsidRPr="00E757DB" w:rsidRDefault="003B1E24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111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.1.</w:t>
      </w:r>
      <w:r w:rsidR="00AB73CA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Объектом налогообложения налога с оборота для плательщиков, указанных в пункте  </w:t>
      </w:r>
      <w:r w:rsidRPr="00E757DB">
        <w:rPr>
          <w:rFonts w:ascii="Times New Roman" w:hAnsi="Times New Roman"/>
          <w:sz w:val="28"/>
          <w:szCs w:val="28"/>
        </w:rPr>
        <w:t>199</w:t>
      </w:r>
      <w:r w:rsidR="00834F42">
        <w:rPr>
          <w:rFonts w:ascii="Times New Roman" w:hAnsi="Times New Roman"/>
          <w:sz w:val="28"/>
          <w:szCs w:val="28"/>
          <w:vertAlign w:val="superscript"/>
        </w:rPr>
        <w:t>10</w:t>
      </w:r>
      <w:r w:rsidRPr="00E757DB">
        <w:rPr>
          <w:rFonts w:ascii="Times New Roman" w:hAnsi="Times New Roman"/>
          <w:sz w:val="28"/>
          <w:szCs w:val="28"/>
        </w:rPr>
        <w:t>.1 статьи 199</w:t>
      </w:r>
      <w:r w:rsidR="00834F42">
        <w:rPr>
          <w:rFonts w:ascii="Times New Roman" w:hAnsi="Times New Roman"/>
          <w:sz w:val="28"/>
          <w:szCs w:val="28"/>
          <w:vertAlign w:val="superscript"/>
        </w:rPr>
        <w:t>10</w:t>
      </w:r>
      <w:r w:rsidRPr="00E757D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757DB">
        <w:rPr>
          <w:rFonts w:ascii="Times New Roman" w:hAnsi="Times New Roman"/>
          <w:sz w:val="28"/>
          <w:szCs w:val="28"/>
        </w:rPr>
        <w:t>настоящего Закона, является доход, полученный на протяж</w:t>
      </w:r>
      <w:r w:rsidRPr="00E757DB">
        <w:rPr>
          <w:rFonts w:ascii="Times New Roman" w:hAnsi="Times New Roman"/>
          <w:sz w:val="28"/>
          <w:szCs w:val="28"/>
        </w:rPr>
        <w:t>е</w:t>
      </w:r>
      <w:r w:rsidRPr="00E757DB">
        <w:rPr>
          <w:rFonts w:ascii="Times New Roman" w:hAnsi="Times New Roman"/>
          <w:sz w:val="28"/>
          <w:szCs w:val="28"/>
        </w:rPr>
        <w:t xml:space="preserve">нии отчетного периода в денежной (наличной или безналичной) форме. </w:t>
      </w:r>
    </w:p>
    <w:p w:rsidR="003B1E24" w:rsidRPr="00E757DB" w:rsidRDefault="003B1E24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111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.2.</w:t>
      </w:r>
      <w:r w:rsidR="00AB73CA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 xml:space="preserve">Базой 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налогообложения налога с оборота для плательщиков, указанных в пункте </w:t>
      </w:r>
      <w:r w:rsidRPr="00E757DB">
        <w:rPr>
          <w:rFonts w:ascii="Times New Roman" w:hAnsi="Times New Roman"/>
          <w:sz w:val="28"/>
          <w:szCs w:val="28"/>
        </w:rPr>
        <w:t>199</w:t>
      </w:r>
      <w:r w:rsidR="00834F42">
        <w:rPr>
          <w:rFonts w:ascii="Times New Roman" w:hAnsi="Times New Roman"/>
          <w:sz w:val="28"/>
          <w:szCs w:val="28"/>
          <w:vertAlign w:val="superscript"/>
        </w:rPr>
        <w:t>10</w:t>
      </w:r>
      <w:r w:rsidRPr="00E757DB">
        <w:rPr>
          <w:rFonts w:ascii="Times New Roman" w:hAnsi="Times New Roman"/>
          <w:sz w:val="28"/>
          <w:szCs w:val="28"/>
        </w:rPr>
        <w:t>.1 статьи 199</w:t>
      </w:r>
      <w:r w:rsidR="00834F42">
        <w:rPr>
          <w:rFonts w:ascii="Times New Roman" w:hAnsi="Times New Roman"/>
          <w:sz w:val="28"/>
          <w:szCs w:val="28"/>
          <w:vertAlign w:val="superscript"/>
        </w:rPr>
        <w:t>10</w:t>
      </w:r>
      <w:r w:rsidRPr="00E757D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757DB">
        <w:rPr>
          <w:rFonts w:ascii="Times New Roman" w:hAnsi="Times New Roman"/>
          <w:sz w:val="28"/>
          <w:szCs w:val="28"/>
        </w:rPr>
        <w:t>настоящего Закона, является стоимостное выражение объекта, указанного в пункте 111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.1 настоящей статьи.</w:t>
      </w:r>
    </w:p>
    <w:p w:rsidR="003B1E24" w:rsidRPr="00E757DB" w:rsidRDefault="006408F2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111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="003B1E24" w:rsidRPr="00E757DB">
        <w:rPr>
          <w:rFonts w:ascii="Times New Roman" w:hAnsi="Times New Roman"/>
          <w:sz w:val="28"/>
          <w:szCs w:val="28"/>
        </w:rPr>
        <w:t>.</w:t>
      </w:r>
      <w:r w:rsidRPr="00E757DB">
        <w:rPr>
          <w:rFonts w:ascii="Times New Roman" w:hAnsi="Times New Roman"/>
          <w:sz w:val="28"/>
          <w:szCs w:val="28"/>
        </w:rPr>
        <w:t>3</w:t>
      </w:r>
      <w:r w:rsidR="003B1E24" w:rsidRPr="00E757DB">
        <w:rPr>
          <w:rFonts w:ascii="Times New Roman" w:hAnsi="Times New Roman"/>
          <w:sz w:val="28"/>
          <w:szCs w:val="28"/>
        </w:rPr>
        <w:t>.</w:t>
      </w:r>
      <w:r w:rsidR="00AB73CA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>Плательщики,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указанные в пункте </w:t>
      </w:r>
      <w:r w:rsidRPr="00E757DB">
        <w:rPr>
          <w:rFonts w:ascii="Times New Roman" w:hAnsi="Times New Roman"/>
          <w:sz w:val="28"/>
          <w:szCs w:val="28"/>
        </w:rPr>
        <w:t>199</w:t>
      </w:r>
      <w:r w:rsidR="00834F42">
        <w:rPr>
          <w:rFonts w:ascii="Times New Roman" w:hAnsi="Times New Roman"/>
          <w:sz w:val="28"/>
          <w:szCs w:val="28"/>
          <w:vertAlign w:val="superscript"/>
        </w:rPr>
        <w:t>10</w:t>
      </w:r>
      <w:r w:rsidRPr="00E757DB">
        <w:rPr>
          <w:rFonts w:ascii="Times New Roman" w:hAnsi="Times New Roman"/>
          <w:sz w:val="28"/>
          <w:szCs w:val="28"/>
        </w:rPr>
        <w:t>.1 статьи 199</w:t>
      </w:r>
      <w:r w:rsidR="00834F42">
        <w:rPr>
          <w:rFonts w:ascii="Times New Roman" w:hAnsi="Times New Roman"/>
          <w:sz w:val="28"/>
          <w:szCs w:val="28"/>
          <w:vertAlign w:val="superscript"/>
        </w:rPr>
        <w:t>10</w:t>
      </w:r>
      <w:r w:rsidRPr="00E757D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757DB">
        <w:rPr>
          <w:rFonts w:ascii="Times New Roman" w:hAnsi="Times New Roman"/>
          <w:sz w:val="28"/>
          <w:szCs w:val="28"/>
        </w:rPr>
        <w:t>настоящего Закона, уплачивают н</w:t>
      </w:r>
      <w:r w:rsidR="003B1E24" w:rsidRPr="00E757DB">
        <w:rPr>
          <w:rFonts w:ascii="Times New Roman" w:hAnsi="Times New Roman"/>
          <w:sz w:val="28"/>
          <w:szCs w:val="28"/>
        </w:rPr>
        <w:t xml:space="preserve">алог с оборота в размере </w:t>
      </w:r>
      <w:r w:rsidRPr="00E757DB">
        <w:rPr>
          <w:rFonts w:ascii="Times New Roman" w:hAnsi="Times New Roman"/>
          <w:sz w:val="28"/>
          <w:szCs w:val="28"/>
        </w:rPr>
        <w:t xml:space="preserve">1 </w:t>
      </w:r>
      <w:r w:rsidR="003B1E24" w:rsidRPr="00E757DB">
        <w:rPr>
          <w:rFonts w:ascii="Times New Roman" w:hAnsi="Times New Roman"/>
          <w:sz w:val="28"/>
          <w:szCs w:val="28"/>
        </w:rPr>
        <w:t>процент</w:t>
      </w:r>
      <w:r w:rsidRPr="00E757DB">
        <w:rPr>
          <w:rFonts w:ascii="Times New Roman" w:hAnsi="Times New Roman"/>
          <w:sz w:val="28"/>
          <w:szCs w:val="28"/>
        </w:rPr>
        <w:t>а</w:t>
      </w:r>
      <w:r w:rsidR="003B1E24" w:rsidRPr="00E757DB">
        <w:rPr>
          <w:rFonts w:ascii="Times New Roman" w:hAnsi="Times New Roman"/>
          <w:sz w:val="28"/>
          <w:szCs w:val="28"/>
        </w:rPr>
        <w:t xml:space="preserve"> от </w:t>
      </w:r>
      <w:r w:rsidRPr="00E757DB">
        <w:rPr>
          <w:rFonts w:ascii="Times New Roman" w:hAnsi="Times New Roman"/>
          <w:sz w:val="28"/>
          <w:szCs w:val="28"/>
        </w:rPr>
        <w:t>объекта налогообложения, указанного в пункте 111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="003B1E24" w:rsidRPr="00E757DB">
        <w:rPr>
          <w:rFonts w:ascii="Times New Roman" w:hAnsi="Times New Roman"/>
          <w:sz w:val="28"/>
          <w:szCs w:val="28"/>
        </w:rPr>
        <w:t>.</w:t>
      </w:r>
      <w:r w:rsidRPr="00E757DB">
        <w:rPr>
          <w:rFonts w:ascii="Times New Roman" w:hAnsi="Times New Roman"/>
          <w:sz w:val="28"/>
          <w:szCs w:val="28"/>
        </w:rPr>
        <w:t>1 настоящей статьи.</w:t>
      </w:r>
    </w:p>
    <w:p w:rsidR="002C395A" w:rsidRPr="00E757DB" w:rsidRDefault="002C395A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111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</w:t>
      </w:r>
      <w:r w:rsidR="004522A3" w:rsidRPr="00E757DB">
        <w:rPr>
          <w:rFonts w:ascii="Times New Roman" w:hAnsi="Times New Roman"/>
          <w:sz w:val="28"/>
          <w:szCs w:val="28"/>
        </w:rPr>
        <w:t>4</w:t>
      </w:r>
      <w:r w:rsidRPr="00E757DB">
        <w:rPr>
          <w:rFonts w:ascii="Times New Roman" w:hAnsi="Times New Roman"/>
          <w:sz w:val="28"/>
          <w:szCs w:val="28"/>
        </w:rPr>
        <w:t>.</w:t>
      </w:r>
      <w:r w:rsidR="002B5EB4" w:rsidRPr="00E757DB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>Для определения и исчисления налога с оборота налоговым периодом является календарный месяц.</w:t>
      </w:r>
    </w:p>
    <w:p w:rsidR="002C395A" w:rsidRPr="00E757DB" w:rsidRDefault="002C395A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Плательщики, указанные в настоящей статье,  подают декларацию  не позднее 20 числа месяца, следующего за о</w:t>
      </w:r>
      <w:r w:rsidRPr="00E757DB">
        <w:rPr>
          <w:rFonts w:ascii="Times New Roman" w:hAnsi="Times New Roman"/>
          <w:sz w:val="28"/>
          <w:szCs w:val="28"/>
        </w:rPr>
        <w:t>т</w:t>
      </w:r>
      <w:r w:rsidRPr="00E757DB">
        <w:rPr>
          <w:rFonts w:ascii="Times New Roman" w:hAnsi="Times New Roman"/>
          <w:sz w:val="28"/>
          <w:szCs w:val="28"/>
        </w:rPr>
        <w:t xml:space="preserve">четным </w:t>
      </w:r>
      <w:r w:rsidR="00F270EB" w:rsidRPr="00E757DB">
        <w:rPr>
          <w:rFonts w:ascii="Times New Roman" w:hAnsi="Times New Roman"/>
          <w:sz w:val="28"/>
          <w:szCs w:val="28"/>
        </w:rPr>
        <w:t>месяцем</w:t>
      </w:r>
      <w:r w:rsidRPr="00E757DB">
        <w:rPr>
          <w:rFonts w:ascii="Times New Roman" w:hAnsi="Times New Roman"/>
          <w:sz w:val="28"/>
          <w:szCs w:val="28"/>
        </w:rPr>
        <w:t xml:space="preserve">, и уплачивают сумму рассчитанного налога в течение 10 календарных дней после окончания предельного срока подачи налоговой декларации. </w:t>
      </w:r>
    </w:p>
    <w:p w:rsidR="002C395A" w:rsidRPr="00E757DB" w:rsidRDefault="004522A3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Форма декларации</w:t>
      </w:r>
      <w:r w:rsidR="002C395A" w:rsidRPr="00E757DB">
        <w:rPr>
          <w:rFonts w:ascii="Times New Roman" w:hAnsi="Times New Roman"/>
          <w:sz w:val="28"/>
          <w:szCs w:val="28"/>
        </w:rPr>
        <w:t xml:space="preserve"> по налогу </w:t>
      </w:r>
      <w:r w:rsidR="00F270EB" w:rsidRPr="00E757DB">
        <w:rPr>
          <w:rFonts w:ascii="Times New Roman" w:hAnsi="Times New Roman"/>
          <w:sz w:val="28"/>
          <w:szCs w:val="28"/>
        </w:rPr>
        <w:t>с оборота</w:t>
      </w:r>
      <w:r w:rsidR="002C395A" w:rsidRPr="00E757DB">
        <w:rPr>
          <w:rFonts w:ascii="Times New Roman" w:hAnsi="Times New Roman"/>
          <w:sz w:val="28"/>
          <w:szCs w:val="28"/>
        </w:rPr>
        <w:t xml:space="preserve"> утвержда</w:t>
      </w:r>
      <w:r w:rsidR="00F270EB" w:rsidRPr="00E757DB">
        <w:rPr>
          <w:rFonts w:ascii="Times New Roman" w:hAnsi="Times New Roman"/>
          <w:sz w:val="28"/>
          <w:szCs w:val="28"/>
        </w:rPr>
        <w:t>е</w:t>
      </w:r>
      <w:r w:rsidR="002C395A" w:rsidRPr="00E757DB">
        <w:rPr>
          <w:rFonts w:ascii="Times New Roman" w:hAnsi="Times New Roman"/>
          <w:sz w:val="28"/>
          <w:szCs w:val="28"/>
        </w:rPr>
        <w:t>тся приказом республиканского орган</w:t>
      </w:r>
      <w:r w:rsidR="006E03FF" w:rsidRPr="00E757DB">
        <w:rPr>
          <w:rFonts w:ascii="Times New Roman" w:hAnsi="Times New Roman"/>
          <w:sz w:val="28"/>
          <w:szCs w:val="28"/>
        </w:rPr>
        <w:t>а</w:t>
      </w:r>
      <w:r w:rsidR="002C395A" w:rsidRPr="00E757DB">
        <w:rPr>
          <w:rFonts w:ascii="Times New Roman" w:hAnsi="Times New Roman"/>
          <w:sz w:val="28"/>
          <w:szCs w:val="28"/>
        </w:rPr>
        <w:t xml:space="preserve"> исполнительной власти, реализующ</w:t>
      </w:r>
      <w:r w:rsidR="006E03FF" w:rsidRPr="00E757DB">
        <w:rPr>
          <w:rFonts w:ascii="Times New Roman" w:hAnsi="Times New Roman"/>
          <w:sz w:val="28"/>
          <w:szCs w:val="28"/>
        </w:rPr>
        <w:t>его</w:t>
      </w:r>
      <w:r w:rsidR="002C395A" w:rsidRPr="00E757DB">
        <w:rPr>
          <w:rFonts w:ascii="Times New Roman" w:hAnsi="Times New Roman"/>
          <w:sz w:val="28"/>
          <w:szCs w:val="28"/>
        </w:rPr>
        <w:t xml:space="preserve"> государственную политику в сфере налогообложения и таможенного дела.</w:t>
      </w:r>
    </w:p>
    <w:p w:rsidR="00647E63" w:rsidRPr="009B744C" w:rsidRDefault="004522A3" w:rsidP="00E757DB">
      <w:pPr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111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="00CE0FB2" w:rsidRPr="00E757DB">
        <w:rPr>
          <w:rFonts w:ascii="Times New Roman" w:hAnsi="Times New Roman"/>
          <w:sz w:val="28"/>
          <w:szCs w:val="28"/>
        </w:rPr>
        <w:t>.5.</w:t>
      </w:r>
      <w:r w:rsidR="00AB73CA">
        <w:rPr>
          <w:rFonts w:ascii="Times New Roman" w:hAnsi="Times New Roman"/>
          <w:sz w:val="28"/>
          <w:szCs w:val="28"/>
        </w:rPr>
        <w:t> </w:t>
      </w:r>
      <w:r w:rsidR="00CE0FB2" w:rsidRPr="00E757DB">
        <w:rPr>
          <w:rFonts w:ascii="Times New Roman" w:hAnsi="Times New Roman"/>
          <w:sz w:val="28"/>
          <w:szCs w:val="28"/>
        </w:rPr>
        <w:t xml:space="preserve">Плательщики, указанные </w:t>
      </w:r>
      <w:r w:rsidR="00CE0FB2" w:rsidRPr="00E757DB">
        <w:rPr>
          <w:rFonts w:ascii="Times New Roman" w:hAnsi="Times New Roman"/>
          <w:color w:val="000000"/>
          <w:sz w:val="28"/>
          <w:szCs w:val="28"/>
        </w:rPr>
        <w:t xml:space="preserve">в пункте  </w:t>
      </w:r>
      <w:r w:rsidR="00CE0FB2" w:rsidRPr="00E757DB">
        <w:rPr>
          <w:rFonts w:ascii="Times New Roman" w:hAnsi="Times New Roman"/>
          <w:sz w:val="28"/>
          <w:szCs w:val="28"/>
        </w:rPr>
        <w:t>199</w:t>
      </w:r>
      <w:r w:rsidR="009B744C">
        <w:rPr>
          <w:rFonts w:ascii="Times New Roman" w:hAnsi="Times New Roman"/>
          <w:sz w:val="28"/>
          <w:szCs w:val="28"/>
          <w:vertAlign w:val="superscript"/>
        </w:rPr>
        <w:t>10</w:t>
      </w:r>
      <w:r w:rsidR="00CE0FB2" w:rsidRPr="00E757DB">
        <w:rPr>
          <w:rFonts w:ascii="Times New Roman" w:hAnsi="Times New Roman"/>
          <w:sz w:val="28"/>
          <w:szCs w:val="28"/>
        </w:rPr>
        <w:t>.1 статьи 199</w:t>
      </w:r>
      <w:r w:rsidR="009B744C">
        <w:rPr>
          <w:rFonts w:ascii="Times New Roman" w:hAnsi="Times New Roman"/>
          <w:sz w:val="28"/>
          <w:szCs w:val="28"/>
          <w:vertAlign w:val="superscript"/>
        </w:rPr>
        <w:t>10</w:t>
      </w:r>
      <w:r w:rsidR="00CE0FB2" w:rsidRPr="00E757D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CE0FB2" w:rsidRPr="00E757DB">
        <w:rPr>
          <w:rFonts w:ascii="Times New Roman" w:hAnsi="Times New Roman"/>
          <w:sz w:val="28"/>
          <w:szCs w:val="28"/>
        </w:rPr>
        <w:t>настоящего Закона, рассчитывают дату</w:t>
      </w:r>
      <w:r w:rsidRPr="00E757DB">
        <w:rPr>
          <w:rFonts w:ascii="Times New Roman" w:hAnsi="Times New Roman"/>
          <w:sz w:val="28"/>
          <w:szCs w:val="28"/>
        </w:rPr>
        <w:t xml:space="preserve"> возникновения объекта налогообложения </w:t>
      </w:r>
      <w:r w:rsidR="00CE0FB2" w:rsidRPr="00E757DB">
        <w:rPr>
          <w:rFonts w:ascii="Times New Roman" w:hAnsi="Times New Roman"/>
          <w:sz w:val="28"/>
          <w:szCs w:val="28"/>
        </w:rPr>
        <w:t>по кассовому методу.</w:t>
      </w:r>
    </w:p>
    <w:p w:rsidR="00647E63" w:rsidRPr="00E757DB" w:rsidRDefault="00647E63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111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.6.</w:t>
      </w:r>
      <w:r w:rsidR="00AB73CA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 xml:space="preserve">Плательщикам, указанным в настоящей статье, запрещается осуществлять расчеты за товары (работы, услуги) в форме, не предусматривающей наличный или безналичный расчет, в том числе в форме взаимозачета, или совершать бартерные операции. В случае совершения таких операций или расчетов налогоплательщик обязан перейти на общую систему налогообложения с месяца, следующего за месяцем, в котором была совершена </w:t>
      </w:r>
      <w:r w:rsidRPr="00E757DB">
        <w:rPr>
          <w:rFonts w:ascii="Times New Roman" w:hAnsi="Times New Roman"/>
          <w:sz w:val="28"/>
          <w:szCs w:val="28"/>
        </w:rPr>
        <w:lastRenderedPageBreak/>
        <w:t>данная операция или взаимозачет, при этом сумма такой сделки (операции) подлежит налогообложению по общим правилам.</w:t>
      </w:r>
      <w:r w:rsidR="007A25FB" w:rsidRPr="00E757DB">
        <w:rPr>
          <w:rFonts w:ascii="Times New Roman" w:hAnsi="Times New Roman"/>
          <w:sz w:val="28"/>
          <w:szCs w:val="28"/>
        </w:rPr>
        <w:t>»;</w:t>
      </w:r>
    </w:p>
    <w:p w:rsidR="00E104D5" w:rsidRPr="00E757DB" w:rsidRDefault="007A25FB" w:rsidP="00E757DB">
      <w:pPr>
        <w:spacing w:after="360" w:line="276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6)</w:t>
      </w:r>
      <w:r w:rsidR="00AB73CA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>п</w:t>
      </w:r>
      <w:r w:rsidR="00E104D5" w:rsidRPr="00E757DB">
        <w:rPr>
          <w:rFonts w:ascii="Times New Roman" w:hAnsi="Times New Roman"/>
          <w:color w:val="000000"/>
          <w:sz w:val="28"/>
          <w:szCs w:val="28"/>
        </w:rPr>
        <w:t>ункт 131.2 статьи 131 дополнить подпунктом 131.2.3 следующего содержания:</w:t>
      </w:r>
    </w:p>
    <w:p w:rsidR="00E104D5" w:rsidRPr="00E757DB" w:rsidRDefault="00E104D5" w:rsidP="00E757DB">
      <w:pPr>
        <w:spacing w:after="360" w:line="276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«131.2.3.</w:t>
      </w:r>
      <w:r w:rsidR="002B5EB4" w:rsidRPr="00E757DB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>для сельскохозяйственных угодий, принадлежащих физическим лицам</w:t>
      </w:r>
      <w:r w:rsidR="009B74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744C" w:rsidRPr="00E757DB">
        <w:rPr>
          <w:rFonts w:ascii="Times New Roman" w:hAnsi="Times New Roman"/>
          <w:sz w:val="28"/>
          <w:szCs w:val="28"/>
        </w:rPr>
        <w:t>–</w:t>
      </w:r>
      <w:r w:rsidR="00932EF7" w:rsidRPr="00E757DB">
        <w:rPr>
          <w:rFonts w:ascii="Times New Roman" w:hAnsi="Times New Roman"/>
          <w:color w:val="000000"/>
          <w:sz w:val="28"/>
          <w:szCs w:val="28"/>
        </w:rPr>
        <w:t xml:space="preserve"> собственникам земельных участков для ведения товарного сельскохозяйственного производства</w:t>
      </w:r>
      <w:r w:rsidR="00F77756" w:rsidRPr="00E757DB">
        <w:rPr>
          <w:rFonts w:ascii="Times New Roman" w:hAnsi="Times New Roman"/>
          <w:color w:val="000000"/>
          <w:sz w:val="28"/>
          <w:szCs w:val="28"/>
        </w:rPr>
        <w:t>,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земельн</w:t>
      </w:r>
      <w:r w:rsidR="00F77756" w:rsidRPr="00E757DB">
        <w:rPr>
          <w:rFonts w:ascii="Times New Roman" w:hAnsi="Times New Roman"/>
          <w:color w:val="000000"/>
          <w:sz w:val="28"/>
          <w:szCs w:val="28"/>
        </w:rPr>
        <w:t>ых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дол</w:t>
      </w:r>
      <w:r w:rsidR="00F77756" w:rsidRPr="00E757DB">
        <w:rPr>
          <w:rFonts w:ascii="Times New Roman" w:hAnsi="Times New Roman"/>
          <w:color w:val="000000"/>
          <w:sz w:val="28"/>
          <w:szCs w:val="28"/>
        </w:rPr>
        <w:t>ей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(па</w:t>
      </w:r>
      <w:r w:rsidR="00F77756" w:rsidRPr="00E757DB">
        <w:rPr>
          <w:rFonts w:ascii="Times New Roman" w:hAnsi="Times New Roman"/>
          <w:color w:val="000000"/>
          <w:sz w:val="28"/>
          <w:szCs w:val="28"/>
        </w:rPr>
        <w:t>ев</w:t>
      </w:r>
      <w:r w:rsidRPr="00E757DB">
        <w:rPr>
          <w:rFonts w:ascii="Times New Roman" w:hAnsi="Times New Roman"/>
          <w:color w:val="000000"/>
          <w:sz w:val="28"/>
          <w:szCs w:val="28"/>
        </w:rPr>
        <w:t>), которые не переданы в пользование, в том числе на условиях аренды</w:t>
      </w:r>
      <w:r w:rsidR="003D5D85" w:rsidRPr="00E757DB">
        <w:rPr>
          <w:rFonts w:ascii="Times New Roman" w:hAnsi="Times New Roman"/>
          <w:color w:val="000000"/>
          <w:sz w:val="28"/>
          <w:szCs w:val="28"/>
        </w:rPr>
        <w:t xml:space="preserve"> – 1,5</w:t>
      </w:r>
      <w:r w:rsidRPr="00E757DB">
        <w:rPr>
          <w:rFonts w:ascii="Times New Roman" w:hAnsi="Times New Roman"/>
          <w:color w:val="000000"/>
          <w:sz w:val="28"/>
          <w:szCs w:val="28"/>
        </w:rPr>
        <w:t>.»</w:t>
      </w:r>
    </w:p>
    <w:p w:rsidR="00422CBC" w:rsidRPr="00E757DB" w:rsidRDefault="007A25FB" w:rsidP="00E757DB">
      <w:pPr>
        <w:spacing w:after="360" w:line="276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7</w:t>
      </w:r>
      <w:r w:rsidR="00422CBC" w:rsidRPr="00E757DB">
        <w:rPr>
          <w:rFonts w:ascii="Times New Roman" w:hAnsi="Times New Roman"/>
          <w:color w:val="000000"/>
          <w:sz w:val="28"/>
          <w:szCs w:val="28"/>
        </w:rPr>
        <w:t>)</w:t>
      </w:r>
      <w:r w:rsidR="009B744C">
        <w:rPr>
          <w:rFonts w:ascii="Times New Roman" w:hAnsi="Times New Roman"/>
          <w:color w:val="000000"/>
          <w:sz w:val="28"/>
          <w:szCs w:val="28"/>
        </w:rPr>
        <w:t> </w:t>
      </w:r>
      <w:r w:rsidR="00C57656" w:rsidRPr="00E757DB">
        <w:rPr>
          <w:rFonts w:ascii="Times New Roman" w:hAnsi="Times New Roman"/>
          <w:color w:val="000000"/>
          <w:sz w:val="28"/>
          <w:szCs w:val="28"/>
        </w:rPr>
        <w:t xml:space="preserve">абзац первый </w:t>
      </w:r>
      <w:r w:rsidR="00422CBC" w:rsidRPr="00E757DB">
        <w:rPr>
          <w:rFonts w:ascii="Times New Roman" w:hAnsi="Times New Roman"/>
          <w:sz w:val="28"/>
          <w:szCs w:val="28"/>
        </w:rPr>
        <w:t>пункт</w:t>
      </w:r>
      <w:r w:rsidR="00C57656" w:rsidRPr="00E757DB">
        <w:rPr>
          <w:rFonts w:ascii="Times New Roman" w:hAnsi="Times New Roman"/>
          <w:sz w:val="28"/>
          <w:szCs w:val="28"/>
        </w:rPr>
        <w:t>а</w:t>
      </w:r>
      <w:r w:rsidR="00422CBC" w:rsidRPr="00E757DB">
        <w:rPr>
          <w:rFonts w:ascii="Times New Roman" w:hAnsi="Times New Roman"/>
          <w:sz w:val="28"/>
          <w:szCs w:val="28"/>
        </w:rPr>
        <w:t xml:space="preserve"> 191.1 статьи 191 изложить в следующей редакции:</w:t>
      </w:r>
    </w:p>
    <w:p w:rsidR="00422CBC" w:rsidRPr="00E757DB" w:rsidRDefault="00422CBC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«191.1.</w:t>
      </w:r>
      <w:r w:rsidR="00AB73CA">
        <w:rPr>
          <w:rFonts w:ascii="Times New Roman" w:hAnsi="Times New Roman"/>
          <w:color w:val="000000"/>
          <w:sz w:val="28"/>
          <w:szCs w:val="28"/>
        </w:rPr>
        <w:t> </w:t>
      </w:r>
      <w:r w:rsidR="00260765" w:rsidRPr="00E757DB">
        <w:rPr>
          <w:rFonts w:ascii="Times New Roman" w:hAnsi="Times New Roman"/>
          <w:sz w:val="28"/>
          <w:szCs w:val="28"/>
        </w:rPr>
        <w:t>Налогоплательщиками сельскохозяйственного налога (далее в настоящей главе – налогоплательщики) признаются юридические лица, филиалы юридических лиц – нерезидентов и физические лица</w:t>
      </w:r>
      <w:r w:rsidR="00CD441F">
        <w:rPr>
          <w:rFonts w:ascii="Times New Roman" w:hAnsi="Times New Roman"/>
          <w:sz w:val="28"/>
          <w:szCs w:val="28"/>
        </w:rPr>
        <w:t xml:space="preserve"> </w:t>
      </w:r>
      <w:r w:rsidR="00CD441F" w:rsidRPr="00E757DB">
        <w:rPr>
          <w:rFonts w:ascii="Times New Roman" w:hAnsi="Times New Roman"/>
          <w:sz w:val="28"/>
          <w:szCs w:val="28"/>
        </w:rPr>
        <w:t>–</w:t>
      </w:r>
      <w:r w:rsidR="00260765" w:rsidRPr="00E757DB">
        <w:rPr>
          <w:rFonts w:ascii="Times New Roman" w:hAnsi="Times New Roman"/>
          <w:sz w:val="28"/>
          <w:szCs w:val="28"/>
        </w:rPr>
        <w:t>предприниматели, являющиеся сельскохозяйственными товаропроизводителями и перешедшие на уплату сельскохозяйственного налога в порядке, установленном настоящей главой, а также вновь созданные субъекты хозяйствования, планирующие осуществлять данный вид деятельности. Не являются плательщиками сельскохозяйственного налога субъекты хозяйствования, избравшие особый режим налогообложения в виде фиксированного сельскохозяйственного налога)</w:t>
      </w:r>
      <w:r w:rsidRPr="00E757DB">
        <w:rPr>
          <w:rFonts w:ascii="Times New Roman" w:hAnsi="Times New Roman"/>
          <w:color w:val="000000"/>
          <w:sz w:val="28"/>
          <w:szCs w:val="28"/>
        </w:rPr>
        <w:t>.»;</w:t>
      </w:r>
    </w:p>
    <w:p w:rsidR="00422CBC" w:rsidRPr="00E757DB" w:rsidRDefault="007A25FB" w:rsidP="00E757DB">
      <w:pPr>
        <w:spacing w:after="360" w:line="276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8</w:t>
      </w:r>
      <w:r w:rsidR="00422CBC" w:rsidRPr="00E757DB">
        <w:rPr>
          <w:rFonts w:ascii="Times New Roman" w:hAnsi="Times New Roman"/>
          <w:color w:val="000000"/>
          <w:sz w:val="28"/>
          <w:szCs w:val="28"/>
        </w:rPr>
        <w:t>)</w:t>
      </w:r>
      <w:r w:rsidR="00AB73CA">
        <w:rPr>
          <w:rFonts w:ascii="Times New Roman" w:hAnsi="Times New Roman"/>
          <w:color w:val="000000"/>
          <w:sz w:val="28"/>
          <w:szCs w:val="28"/>
        </w:rPr>
        <w:t> </w:t>
      </w:r>
      <w:r w:rsidR="00422CBC" w:rsidRPr="00E757DB">
        <w:rPr>
          <w:rFonts w:ascii="Times New Roman" w:hAnsi="Times New Roman"/>
          <w:bCs/>
          <w:sz w:val="28"/>
          <w:szCs w:val="28"/>
        </w:rPr>
        <w:t>д</w:t>
      </w:r>
      <w:r w:rsidR="00422CBC" w:rsidRPr="00E757DB">
        <w:rPr>
          <w:rFonts w:ascii="Times New Roman" w:hAnsi="Times New Roman"/>
          <w:color w:val="000000"/>
          <w:sz w:val="28"/>
          <w:szCs w:val="28"/>
        </w:rPr>
        <w:t>ополнить главой 25-4</w:t>
      </w:r>
      <w:r w:rsidR="00422CBC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 </w:t>
      </w:r>
      <w:r w:rsidR="00422CBC" w:rsidRPr="00E757DB">
        <w:rPr>
          <w:rFonts w:ascii="Times New Roman" w:hAnsi="Times New Roman"/>
          <w:color w:val="000000"/>
          <w:sz w:val="28"/>
          <w:szCs w:val="28"/>
        </w:rPr>
        <w:t xml:space="preserve">следующего содержания: </w:t>
      </w:r>
    </w:p>
    <w:p w:rsidR="00422CBC" w:rsidRPr="00E757DB" w:rsidRDefault="00422CBC" w:rsidP="00E757DB">
      <w:pPr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«Глава 25-4</w:t>
      </w:r>
      <w:r w:rsidR="00B2212B"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</w:t>
      </w:r>
      <w:r w:rsidR="00AB73CA">
        <w:rPr>
          <w:rFonts w:ascii="Times New Roman" w:hAnsi="Times New Roman"/>
          <w:b/>
          <w:sz w:val="28"/>
          <w:szCs w:val="28"/>
        </w:rPr>
        <w:t> </w:t>
      </w:r>
      <w:r w:rsidR="00CD0E0F" w:rsidRPr="00E757DB">
        <w:rPr>
          <w:rFonts w:ascii="Times New Roman" w:hAnsi="Times New Roman"/>
          <w:b/>
          <w:sz w:val="28"/>
          <w:szCs w:val="28"/>
        </w:rPr>
        <w:t xml:space="preserve">Система налогообложения для сельскохозяйственных товаропроизводителей, осуществляющих деятельность в </w:t>
      </w:r>
      <w:r w:rsidR="00716E95" w:rsidRPr="00E757DB">
        <w:rPr>
          <w:rFonts w:ascii="Times New Roman" w:hAnsi="Times New Roman"/>
          <w:b/>
          <w:sz w:val="28"/>
          <w:szCs w:val="28"/>
        </w:rPr>
        <w:t>сфере растениеводства</w:t>
      </w:r>
    </w:p>
    <w:p w:rsidR="00746146" w:rsidRPr="00E757DB" w:rsidRDefault="00422CBC" w:rsidP="00E757DB">
      <w:pPr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Статья 199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</w:t>
      </w:r>
      <w:r w:rsidR="00AB73CA">
        <w:rPr>
          <w:rFonts w:ascii="Times New Roman" w:hAnsi="Times New Roman"/>
          <w:b/>
          <w:sz w:val="28"/>
          <w:szCs w:val="28"/>
        </w:rPr>
        <w:t> </w:t>
      </w:r>
      <w:r w:rsidR="00CD0E0F" w:rsidRPr="00E757DB">
        <w:rPr>
          <w:rFonts w:ascii="Times New Roman" w:hAnsi="Times New Roman"/>
          <w:b/>
          <w:sz w:val="28"/>
          <w:szCs w:val="28"/>
        </w:rPr>
        <w:t>Общие условия применения системы налогообложения для сельскохозяйственных товаропроизводителей, осуществляющих деятельность в сфере растениеводства</w:t>
      </w:r>
    </w:p>
    <w:p w:rsidR="00CD0E0F" w:rsidRPr="00E757DB" w:rsidRDefault="00746146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color w:val="000000"/>
          <w:sz w:val="28"/>
          <w:szCs w:val="28"/>
        </w:rPr>
        <w:t>.1.</w:t>
      </w:r>
      <w:r w:rsidR="00BB3DAF" w:rsidRPr="00E757DB">
        <w:rPr>
          <w:rFonts w:ascii="Times New Roman" w:hAnsi="Times New Roman"/>
          <w:color w:val="000000"/>
          <w:sz w:val="28"/>
          <w:szCs w:val="28"/>
        </w:rPr>
        <w:t> </w:t>
      </w:r>
      <w:r w:rsidR="00CD0E0F" w:rsidRPr="00E757DB">
        <w:rPr>
          <w:rFonts w:ascii="Times New Roman" w:hAnsi="Times New Roman"/>
          <w:color w:val="000000"/>
          <w:sz w:val="28"/>
          <w:szCs w:val="28"/>
        </w:rPr>
        <w:t xml:space="preserve">Система налогообложения для сельскохозяйственных товаропроизводителей, осуществляющих деятельность в сфере растениеводства, является специальным налоговым режимом, который </w:t>
      </w:r>
      <w:r w:rsidR="00CD0E0F" w:rsidRPr="00E757DB">
        <w:rPr>
          <w:rFonts w:ascii="Times New Roman" w:hAnsi="Times New Roman"/>
          <w:color w:val="000000"/>
          <w:sz w:val="28"/>
          <w:szCs w:val="28"/>
        </w:rPr>
        <w:lastRenderedPageBreak/>
        <w:t>устанавливается настоящим Законом и обязателен к применению субъектами хозяйство</w:t>
      </w:r>
      <w:r w:rsidR="002B30E6" w:rsidRPr="00E757DB">
        <w:rPr>
          <w:rFonts w:ascii="Times New Roman" w:hAnsi="Times New Roman"/>
          <w:color w:val="000000"/>
          <w:sz w:val="28"/>
          <w:szCs w:val="28"/>
        </w:rPr>
        <w:t xml:space="preserve">вания, определенными </w:t>
      </w:r>
      <w:r w:rsidR="00053516" w:rsidRPr="00E757DB">
        <w:rPr>
          <w:rFonts w:ascii="Times New Roman" w:hAnsi="Times New Roman"/>
          <w:color w:val="000000"/>
          <w:sz w:val="28"/>
          <w:szCs w:val="28"/>
        </w:rPr>
        <w:t>в статье 199</w:t>
      </w:r>
      <w:r w:rsidR="00053516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053516" w:rsidRPr="00E75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30E6" w:rsidRPr="00E757DB">
        <w:rPr>
          <w:rFonts w:ascii="Times New Roman" w:hAnsi="Times New Roman"/>
          <w:color w:val="000000"/>
          <w:sz w:val="28"/>
          <w:szCs w:val="28"/>
        </w:rPr>
        <w:t>настояще</w:t>
      </w:r>
      <w:r w:rsidR="00053516" w:rsidRPr="00E757DB">
        <w:rPr>
          <w:rFonts w:ascii="Times New Roman" w:hAnsi="Times New Roman"/>
          <w:color w:val="000000"/>
          <w:sz w:val="28"/>
          <w:szCs w:val="28"/>
        </w:rPr>
        <w:t>го Закона</w:t>
      </w:r>
      <w:r w:rsidR="00CD0E0F" w:rsidRPr="00E757DB">
        <w:rPr>
          <w:rFonts w:ascii="Times New Roman" w:hAnsi="Times New Roman"/>
          <w:color w:val="000000"/>
          <w:sz w:val="28"/>
          <w:szCs w:val="28"/>
        </w:rPr>
        <w:t>.</w:t>
      </w:r>
    </w:p>
    <w:p w:rsidR="002B30E6" w:rsidRPr="00E757DB" w:rsidRDefault="00716E95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color w:val="000000"/>
          <w:sz w:val="28"/>
          <w:szCs w:val="28"/>
        </w:rPr>
        <w:t>.2.</w:t>
      </w:r>
      <w:r w:rsidR="00BB3DAF" w:rsidRPr="00E757DB">
        <w:rPr>
          <w:rFonts w:ascii="Times New Roman" w:hAnsi="Times New Roman"/>
          <w:color w:val="000000"/>
          <w:sz w:val="28"/>
          <w:szCs w:val="28"/>
        </w:rPr>
        <w:t> </w:t>
      </w:r>
      <w:r w:rsidR="002B30E6" w:rsidRPr="00E757DB">
        <w:rPr>
          <w:rFonts w:ascii="Times New Roman" w:hAnsi="Times New Roman"/>
          <w:color w:val="000000"/>
          <w:sz w:val="28"/>
          <w:szCs w:val="28"/>
        </w:rPr>
        <w:t>Система налогообложения для сельскохозяйственных товаропроизводителей, осуществляющих деятельность в сфере растениеводства, устанавливается в виде уплаты фиксированного сельскохозяйственного налога и особого режима налогообложения налогом на прибыль и налогом с оборота.</w:t>
      </w:r>
    </w:p>
    <w:p w:rsidR="00CD0E0F" w:rsidRPr="00E757DB" w:rsidRDefault="005A20A9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color w:val="000000"/>
          <w:sz w:val="28"/>
          <w:szCs w:val="28"/>
        </w:rPr>
        <w:t>.3.</w:t>
      </w:r>
      <w:r w:rsidR="00AB73CA">
        <w:rPr>
          <w:rFonts w:ascii="Times New Roman" w:hAnsi="Times New Roman"/>
          <w:color w:val="000000"/>
          <w:sz w:val="28"/>
          <w:szCs w:val="28"/>
        </w:rPr>
        <w:t> </w:t>
      </w:r>
      <w:r w:rsidR="001E7848" w:rsidRPr="00E757DB">
        <w:rPr>
          <w:rFonts w:ascii="Times New Roman" w:hAnsi="Times New Roman"/>
          <w:color w:val="000000"/>
          <w:sz w:val="28"/>
          <w:szCs w:val="28"/>
        </w:rPr>
        <w:t xml:space="preserve">Нахождение на одном из видов системы налогообложения для сельскохозяйственных товаропроизводителей,  осуществляющих деятельность в сфере растениеводства, осуществляется по выбору налогоплательщика с учетом требований настоящей </w:t>
      </w:r>
      <w:r w:rsidR="007A3EFB" w:rsidRPr="00E757DB">
        <w:rPr>
          <w:rFonts w:ascii="Times New Roman" w:hAnsi="Times New Roman"/>
          <w:color w:val="000000"/>
          <w:sz w:val="28"/>
          <w:szCs w:val="28"/>
        </w:rPr>
        <w:t>г</w:t>
      </w:r>
      <w:r w:rsidR="001E7848" w:rsidRPr="00E757DB">
        <w:rPr>
          <w:rFonts w:ascii="Times New Roman" w:hAnsi="Times New Roman"/>
          <w:color w:val="000000"/>
          <w:sz w:val="28"/>
          <w:szCs w:val="28"/>
        </w:rPr>
        <w:t>лавы</w:t>
      </w:r>
      <w:r w:rsidR="00716E95" w:rsidRPr="00E757DB">
        <w:rPr>
          <w:rFonts w:ascii="Times New Roman" w:hAnsi="Times New Roman"/>
          <w:sz w:val="28"/>
          <w:szCs w:val="28"/>
        </w:rPr>
        <w:t>.</w:t>
      </w:r>
    </w:p>
    <w:p w:rsidR="00422CBC" w:rsidRPr="00E757DB" w:rsidRDefault="007A25FB" w:rsidP="00E757DB">
      <w:pPr>
        <w:spacing w:after="360" w:line="276" w:lineRule="auto"/>
        <w:ind w:right="14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 w:rsidR="00843E8A"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="00FC612D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FC612D" w:rsidRPr="00E757DB">
        <w:rPr>
          <w:rFonts w:ascii="Times New Roman" w:hAnsi="Times New Roman"/>
          <w:color w:val="000000"/>
          <w:sz w:val="28"/>
          <w:szCs w:val="28"/>
        </w:rPr>
        <w:t>.</w:t>
      </w:r>
      <w:r w:rsidR="00AB73CA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422CBC" w:rsidRPr="00E757DB">
        <w:rPr>
          <w:rFonts w:ascii="Times New Roman" w:hAnsi="Times New Roman"/>
          <w:b/>
          <w:color w:val="000000"/>
          <w:sz w:val="28"/>
          <w:szCs w:val="28"/>
        </w:rPr>
        <w:t>Налогоплательщики</w:t>
      </w:r>
    </w:p>
    <w:p w:rsidR="00444B17" w:rsidRPr="00E757DB" w:rsidRDefault="00281434" w:rsidP="00E757DB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="00FC612D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E757DB">
        <w:rPr>
          <w:rFonts w:ascii="Times New Roman" w:hAnsi="Times New Roman"/>
          <w:color w:val="000000"/>
          <w:sz w:val="28"/>
          <w:szCs w:val="28"/>
        </w:rPr>
        <w:t>.</w:t>
      </w:r>
      <w:r w:rsidR="00FC612D" w:rsidRPr="00E757DB">
        <w:rPr>
          <w:rFonts w:ascii="Times New Roman" w:hAnsi="Times New Roman"/>
          <w:color w:val="000000"/>
          <w:sz w:val="28"/>
          <w:szCs w:val="28"/>
        </w:rPr>
        <w:t>1</w:t>
      </w:r>
      <w:r w:rsidRPr="00E757DB">
        <w:rPr>
          <w:rFonts w:ascii="Times New Roman" w:hAnsi="Times New Roman"/>
          <w:color w:val="000000"/>
          <w:sz w:val="28"/>
          <w:szCs w:val="28"/>
        </w:rPr>
        <w:t>.</w:t>
      </w:r>
      <w:r w:rsidR="00BB3DAF" w:rsidRPr="00E757DB">
        <w:rPr>
          <w:rFonts w:ascii="Times New Roman" w:hAnsi="Times New Roman"/>
          <w:color w:val="000000"/>
          <w:sz w:val="28"/>
          <w:szCs w:val="28"/>
        </w:rPr>
        <w:t> </w:t>
      </w:r>
      <w:r w:rsidR="00843E8A" w:rsidRPr="00E757DB">
        <w:rPr>
          <w:rFonts w:ascii="Times New Roman" w:hAnsi="Times New Roman"/>
          <w:color w:val="000000"/>
          <w:sz w:val="28"/>
          <w:szCs w:val="28"/>
        </w:rPr>
        <w:t xml:space="preserve">Плательщиками </w:t>
      </w:r>
      <w:r w:rsidR="002B30E6" w:rsidRPr="00E757DB">
        <w:rPr>
          <w:rFonts w:ascii="Times New Roman" w:hAnsi="Times New Roman"/>
          <w:color w:val="000000"/>
          <w:sz w:val="28"/>
          <w:szCs w:val="28"/>
        </w:rPr>
        <w:t xml:space="preserve">системы налогообложения для сельскохозяйственных товаропроизводителей,  осуществляющих деятельность в сфере растениеводства, </w:t>
      </w:r>
      <w:r w:rsidR="00444B17" w:rsidRPr="00E757DB">
        <w:rPr>
          <w:rFonts w:ascii="Times New Roman" w:hAnsi="Times New Roman"/>
          <w:color w:val="000000"/>
          <w:sz w:val="28"/>
          <w:szCs w:val="28"/>
        </w:rPr>
        <w:t>являются юридические лица и физические лица</w:t>
      </w:r>
      <w:r w:rsidR="00CD44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441F" w:rsidRPr="00E757DB">
        <w:rPr>
          <w:rFonts w:ascii="Times New Roman" w:hAnsi="Times New Roman"/>
          <w:color w:val="000000"/>
          <w:sz w:val="28"/>
          <w:szCs w:val="28"/>
        </w:rPr>
        <w:t>–</w:t>
      </w:r>
      <w:r w:rsidR="00CD44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4B17" w:rsidRPr="00E757DB">
        <w:rPr>
          <w:rFonts w:ascii="Times New Roman" w:hAnsi="Times New Roman"/>
          <w:color w:val="000000"/>
          <w:sz w:val="28"/>
          <w:szCs w:val="28"/>
        </w:rPr>
        <w:t>предприниматели</w:t>
      </w:r>
      <w:r w:rsidR="00B224EA" w:rsidRPr="00E757DB">
        <w:rPr>
          <w:rFonts w:ascii="Times New Roman" w:hAnsi="Times New Roman"/>
          <w:color w:val="000000"/>
          <w:sz w:val="28"/>
          <w:szCs w:val="28"/>
        </w:rPr>
        <w:t xml:space="preserve"> – сельскохозяйственные товаропроизводители,</w:t>
      </w:r>
      <w:r w:rsidR="00444B17" w:rsidRPr="00E75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7EA" w:rsidRPr="00E757DB">
        <w:rPr>
          <w:rFonts w:ascii="Times New Roman" w:hAnsi="Times New Roman"/>
          <w:color w:val="000000"/>
          <w:sz w:val="28"/>
          <w:szCs w:val="28"/>
        </w:rPr>
        <w:t>исключительным</w:t>
      </w:r>
      <w:r w:rsidR="00932EF7" w:rsidRPr="00E75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4B17" w:rsidRPr="00E757DB">
        <w:rPr>
          <w:rFonts w:ascii="Times New Roman" w:hAnsi="Times New Roman"/>
          <w:color w:val="000000"/>
          <w:sz w:val="28"/>
          <w:szCs w:val="28"/>
        </w:rPr>
        <w:t>видом деятельности которых является растениеводство</w:t>
      </w:r>
      <w:r w:rsidR="00932EF7" w:rsidRPr="00E757DB">
        <w:rPr>
          <w:rFonts w:ascii="Times New Roman" w:hAnsi="Times New Roman"/>
          <w:color w:val="000000"/>
          <w:sz w:val="28"/>
          <w:szCs w:val="28"/>
        </w:rPr>
        <w:t>,</w:t>
      </w:r>
      <w:r w:rsidR="00C65814" w:rsidRPr="00E757DB">
        <w:rPr>
          <w:rFonts w:ascii="Times New Roman" w:hAnsi="Times New Roman"/>
          <w:color w:val="000000"/>
          <w:sz w:val="28"/>
          <w:szCs w:val="28"/>
        </w:rPr>
        <w:t xml:space="preserve"> а также</w:t>
      </w:r>
      <w:r w:rsidR="00932EF7" w:rsidRPr="00E75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5814" w:rsidRPr="00E757DB">
        <w:rPr>
          <w:rFonts w:ascii="Times New Roman" w:hAnsi="Times New Roman"/>
          <w:color w:val="000000"/>
          <w:sz w:val="28"/>
          <w:szCs w:val="28"/>
        </w:rPr>
        <w:t xml:space="preserve">предоставление услуг в растениеводстве, обустройство ландшафта в соответствии с нормами подпункта 81.8.11 пункта 81.8 статьи 81 настоящего Закона </w:t>
      </w:r>
      <w:r w:rsidR="00444B17" w:rsidRPr="00E757D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44B17" w:rsidRPr="00E757DB">
        <w:rPr>
          <w:rFonts w:ascii="Times New Roman" w:hAnsi="Times New Roman"/>
          <w:sz w:val="28"/>
          <w:szCs w:val="28"/>
        </w:rPr>
        <w:t>выполняющие условия, установленные настоящей главой.</w:t>
      </w:r>
    </w:p>
    <w:p w:rsidR="00444B17" w:rsidRPr="00E757DB" w:rsidRDefault="00FC612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В целях настоящей главы сельскохозяйственными товаропроизводителями признаются юридические лица, филиалы юридических лиц – нерезидентов и физические лица</w:t>
      </w:r>
      <w:r w:rsidR="00CD441F">
        <w:rPr>
          <w:rFonts w:ascii="Times New Roman" w:hAnsi="Times New Roman"/>
          <w:sz w:val="28"/>
          <w:szCs w:val="28"/>
        </w:rPr>
        <w:t xml:space="preserve"> </w:t>
      </w:r>
      <w:r w:rsidR="00CD441F" w:rsidRPr="00E757DB">
        <w:rPr>
          <w:rFonts w:ascii="Times New Roman" w:hAnsi="Times New Roman"/>
          <w:sz w:val="28"/>
          <w:szCs w:val="28"/>
        </w:rPr>
        <w:t>–</w:t>
      </w:r>
      <w:r w:rsidR="00CD441F">
        <w:rPr>
          <w:rFonts w:ascii="Times New Roman" w:hAnsi="Times New Roman"/>
          <w:sz w:val="28"/>
          <w:szCs w:val="28"/>
        </w:rPr>
        <w:t xml:space="preserve"> </w:t>
      </w:r>
      <w:r w:rsidRPr="00E757DB">
        <w:rPr>
          <w:rFonts w:ascii="Times New Roman" w:hAnsi="Times New Roman"/>
          <w:sz w:val="28"/>
          <w:szCs w:val="28"/>
        </w:rPr>
        <w:t xml:space="preserve">предприниматели, производящие сельскохозяйственную продукцию, осуществляющие ее первичную и последующую (промышленную) переработку и реализующие эту продукцию, </w:t>
      </w:r>
      <w:r w:rsidR="00C65814" w:rsidRPr="00E757DB">
        <w:rPr>
          <w:rFonts w:ascii="Times New Roman" w:hAnsi="Times New Roman"/>
          <w:sz w:val="28"/>
          <w:szCs w:val="28"/>
        </w:rPr>
        <w:t>если в общем доходе от реализации товаров (работ, услуг) таких юридических лиц и физических лиц</w:t>
      </w:r>
      <w:r w:rsidR="00CD441F">
        <w:rPr>
          <w:rFonts w:ascii="Times New Roman" w:hAnsi="Times New Roman"/>
          <w:sz w:val="28"/>
          <w:szCs w:val="28"/>
        </w:rPr>
        <w:t xml:space="preserve"> </w:t>
      </w:r>
      <w:r w:rsidR="00CD441F" w:rsidRPr="00E757DB">
        <w:rPr>
          <w:rFonts w:ascii="Times New Roman" w:hAnsi="Times New Roman"/>
          <w:color w:val="000000"/>
          <w:sz w:val="28"/>
          <w:szCs w:val="28"/>
        </w:rPr>
        <w:t>–</w:t>
      </w:r>
      <w:r w:rsidR="00CD44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5814" w:rsidRPr="00E757DB">
        <w:rPr>
          <w:rFonts w:ascii="Times New Roman" w:hAnsi="Times New Roman"/>
          <w:sz w:val="28"/>
          <w:szCs w:val="28"/>
        </w:rPr>
        <w:t>предпринимателей доля дохода от реализации произведенной ими сельскохозяйственной продукции, включая продукцию ее первичной переработки, произведенную ими из сельскохозяйственного сырья собственного производства, составляет не менее 70 процентов</w:t>
      </w:r>
      <w:r w:rsidR="004037EA" w:rsidRPr="00E757DB">
        <w:rPr>
          <w:rFonts w:ascii="Times New Roman" w:hAnsi="Times New Roman"/>
          <w:sz w:val="28"/>
          <w:szCs w:val="28"/>
        </w:rPr>
        <w:t>.</w:t>
      </w:r>
    </w:p>
    <w:p w:rsidR="00FC612D" w:rsidRPr="00E757DB" w:rsidRDefault="00705698" w:rsidP="00E757DB">
      <w:pPr>
        <w:pStyle w:val="HTM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A25FB" w:rsidRPr="00E757DB">
        <w:rPr>
          <w:rFonts w:ascii="Times New Roman" w:hAnsi="Times New Roman"/>
          <w:sz w:val="28"/>
          <w:szCs w:val="28"/>
        </w:rPr>
        <w:lastRenderedPageBreak/>
        <w:t xml:space="preserve">Статья </w:t>
      </w:r>
      <w:r w:rsidR="00E96722"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="00FC612D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E96722" w:rsidRPr="00E757DB">
        <w:rPr>
          <w:rFonts w:ascii="Times New Roman" w:hAnsi="Times New Roman"/>
          <w:color w:val="000000"/>
          <w:sz w:val="28"/>
          <w:szCs w:val="28"/>
        </w:rPr>
        <w:t>.</w:t>
      </w:r>
      <w:r w:rsidR="00AB73CA">
        <w:rPr>
          <w:rFonts w:ascii="Times New Roman" w:hAnsi="Times New Roman"/>
          <w:color w:val="000000"/>
          <w:sz w:val="28"/>
          <w:szCs w:val="28"/>
        </w:rPr>
        <w:t> </w:t>
      </w:r>
      <w:r w:rsidR="00E96722" w:rsidRPr="00E757DB">
        <w:rPr>
          <w:rFonts w:ascii="Times New Roman" w:hAnsi="Times New Roman"/>
          <w:b/>
          <w:color w:val="000000"/>
          <w:sz w:val="28"/>
          <w:szCs w:val="28"/>
        </w:rPr>
        <w:t xml:space="preserve">Плательщики </w:t>
      </w:r>
      <w:r w:rsidR="002B30E6" w:rsidRPr="00E757DB">
        <w:rPr>
          <w:rFonts w:ascii="Times New Roman" w:hAnsi="Times New Roman"/>
          <w:b/>
          <w:color w:val="000000"/>
          <w:sz w:val="28"/>
          <w:szCs w:val="28"/>
        </w:rPr>
        <w:t>фиксированного сельскохозяйственного налога</w:t>
      </w:r>
    </w:p>
    <w:p w:rsidR="00E96722" w:rsidRPr="00E757DB" w:rsidRDefault="00FC612D" w:rsidP="00E757DB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E757DB">
        <w:rPr>
          <w:rFonts w:ascii="Times New Roman" w:hAnsi="Times New Roman"/>
          <w:color w:val="000000"/>
          <w:sz w:val="28"/>
          <w:szCs w:val="28"/>
        </w:rPr>
        <w:t>.1.</w:t>
      </w:r>
      <w:r w:rsidR="00AB73CA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Плательщиками </w:t>
      </w:r>
      <w:r w:rsidR="002B30E6" w:rsidRPr="00E757DB">
        <w:rPr>
          <w:rFonts w:ascii="Times New Roman" w:hAnsi="Times New Roman"/>
          <w:color w:val="000000"/>
          <w:sz w:val="28"/>
          <w:szCs w:val="28"/>
        </w:rPr>
        <w:t>фиксированного сельскохозяйственного налога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7D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группы </w:t>
      </w:r>
      <w:r w:rsidR="009E6128" w:rsidRPr="00E757DB">
        <w:rPr>
          <w:rFonts w:ascii="Times New Roman" w:hAnsi="Times New Roman"/>
          <w:color w:val="000000"/>
          <w:sz w:val="28"/>
          <w:szCs w:val="28"/>
        </w:rPr>
        <w:t>являются</w:t>
      </w:r>
      <w:r w:rsidR="00E96722" w:rsidRPr="00E757DB">
        <w:rPr>
          <w:rFonts w:ascii="Times New Roman" w:hAnsi="Times New Roman"/>
          <w:color w:val="000000"/>
          <w:sz w:val="28"/>
          <w:szCs w:val="28"/>
        </w:rPr>
        <w:t xml:space="preserve"> юридические лица и фи</w:t>
      </w:r>
      <w:r w:rsidR="002C04F5" w:rsidRPr="00E757DB">
        <w:rPr>
          <w:rFonts w:ascii="Times New Roman" w:hAnsi="Times New Roman"/>
          <w:color w:val="000000"/>
          <w:sz w:val="28"/>
          <w:szCs w:val="28"/>
        </w:rPr>
        <w:t>зические лица – предприниматели,</w:t>
      </w:r>
      <w:r w:rsidR="00E96722" w:rsidRPr="00E757DB">
        <w:rPr>
          <w:rFonts w:ascii="Times New Roman" w:hAnsi="Times New Roman"/>
          <w:color w:val="000000"/>
          <w:sz w:val="28"/>
          <w:szCs w:val="28"/>
        </w:rPr>
        <w:t xml:space="preserve"> определенные </w:t>
      </w:r>
      <w:r w:rsidRPr="00E757DB">
        <w:rPr>
          <w:rFonts w:ascii="Times New Roman" w:hAnsi="Times New Roman"/>
          <w:color w:val="000000"/>
          <w:sz w:val="28"/>
          <w:szCs w:val="28"/>
        </w:rPr>
        <w:t>с</w:t>
      </w:r>
      <w:r w:rsidR="002C04F5" w:rsidRPr="00E757DB">
        <w:rPr>
          <w:rFonts w:ascii="Times New Roman" w:hAnsi="Times New Roman"/>
          <w:color w:val="000000"/>
          <w:sz w:val="28"/>
          <w:szCs w:val="28"/>
        </w:rPr>
        <w:t>татьей</w:t>
      </w:r>
      <w:r w:rsidR="00E96722" w:rsidRPr="00E757DB">
        <w:rPr>
          <w:rFonts w:ascii="Times New Roman" w:hAnsi="Times New Roman"/>
          <w:color w:val="000000"/>
          <w:sz w:val="28"/>
          <w:szCs w:val="28"/>
        </w:rPr>
        <w:t xml:space="preserve"> 199</w:t>
      </w:r>
      <w:r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E96722" w:rsidRPr="00E757DB">
        <w:rPr>
          <w:rFonts w:ascii="Times New Roman" w:hAnsi="Times New Roman"/>
          <w:color w:val="000000"/>
          <w:sz w:val="28"/>
          <w:szCs w:val="28"/>
        </w:rPr>
        <w:t xml:space="preserve"> настоящего Закона</w:t>
      </w:r>
      <w:r w:rsidR="00EC402B" w:rsidRPr="00E757DB">
        <w:rPr>
          <w:rFonts w:ascii="Times New Roman" w:hAnsi="Times New Roman"/>
          <w:color w:val="000000"/>
          <w:sz w:val="28"/>
          <w:szCs w:val="28"/>
        </w:rPr>
        <w:t>,</w:t>
      </w:r>
      <w:r w:rsidR="002C04F5" w:rsidRPr="00E75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6C82" w:rsidRPr="00E757DB">
        <w:rPr>
          <w:rFonts w:ascii="Times New Roman" w:hAnsi="Times New Roman"/>
          <w:color w:val="000000"/>
          <w:sz w:val="28"/>
          <w:szCs w:val="28"/>
        </w:rPr>
        <w:t xml:space="preserve">созданные в форме фермерских хозяйств, </w:t>
      </w:r>
      <w:r w:rsidR="00EC402B" w:rsidRPr="00E757DB">
        <w:rPr>
          <w:rFonts w:ascii="Times New Roman" w:hAnsi="Times New Roman"/>
          <w:color w:val="000000"/>
          <w:sz w:val="28"/>
          <w:szCs w:val="28"/>
        </w:rPr>
        <w:t>которые соответствуют совокупности следующих критериев:</w:t>
      </w:r>
    </w:p>
    <w:p w:rsidR="004E3DC7" w:rsidRPr="00E757DB" w:rsidRDefault="004E3DC7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а)</w:t>
      </w:r>
      <w:r w:rsidR="00AB73CA">
        <w:rPr>
          <w:rFonts w:ascii="Times New Roman" w:hAnsi="Times New Roman"/>
          <w:color w:val="000000"/>
          <w:sz w:val="28"/>
          <w:szCs w:val="28"/>
        </w:rPr>
        <w:t> </w:t>
      </w:r>
      <w:r w:rsidR="003D6A55" w:rsidRPr="00E757DB">
        <w:rPr>
          <w:rFonts w:ascii="Times New Roman" w:hAnsi="Times New Roman"/>
          <w:color w:val="000000"/>
          <w:sz w:val="28"/>
          <w:szCs w:val="28"/>
        </w:rPr>
        <w:t xml:space="preserve">для осуществления своей деятельности используют </w:t>
      </w:r>
      <w:r w:rsidR="00C02092" w:rsidRPr="00E757DB">
        <w:rPr>
          <w:rFonts w:ascii="Times New Roman" w:hAnsi="Times New Roman"/>
          <w:color w:val="000000"/>
          <w:sz w:val="28"/>
          <w:szCs w:val="28"/>
        </w:rPr>
        <w:t>земельные участки</w:t>
      </w:r>
      <w:r w:rsidR="009C3326" w:rsidRPr="00E757DB">
        <w:rPr>
          <w:rFonts w:ascii="Times New Roman" w:hAnsi="Times New Roman"/>
          <w:color w:val="000000"/>
          <w:sz w:val="28"/>
          <w:szCs w:val="28"/>
        </w:rPr>
        <w:t xml:space="preserve"> сельскохозяйственного назначения</w:t>
      </w:r>
      <w:r w:rsidR="003D6A55" w:rsidRPr="00E757D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81434" w:rsidRPr="00E757DB">
        <w:rPr>
          <w:rFonts w:ascii="Times New Roman" w:hAnsi="Times New Roman"/>
          <w:color w:val="000000"/>
          <w:sz w:val="28"/>
          <w:szCs w:val="28"/>
        </w:rPr>
        <w:t>принадлежа</w:t>
      </w:r>
      <w:r w:rsidR="003D6A55" w:rsidRPr="00E757DB">
        <w:rPr>
          <w:rFonts w:ascii="Times New Roman" w:hAnsi="Times New Roman"/>
          <w:color w:val="000000"/>
          <w:sz w:val="28"/>
          <w:szCs w:val="28"/>
        </w:rPr>
        <w:t>щие</w:t>
      </w:r>
      <w:r w:rsidR="00281434" w:rsidRPr="00E75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6C82" w:rsidRPr="00E757DB">
        <w:rPr>
          <w:rFonts w:ascii="Times New Roman" w:hAnsi="Times New Roman"/>
          <w:color w:val="000000"/>
          <w:sz w:val="28"/>
          <w:szCs w:val="28"/>
        </w:rPr>
        <w:t xml:space="preserve">членам фермерского хозяйства </w:t>
      </w:r>
      <w:r w:rsidR="00281434" w:rsidRPr="00E757DB">
        <w:rPr>
          <w:rFonts w:ascii="Times New Roman" w:hAnsi="Times New Roman"/>
          <w:color w:val="000000"/>
          <w:sz w:val="28"/>
          <w:szCs w:val="28"/>
        </w:rPr>
        <w:t>на праве частной собственности,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общий размер котор</w:t>
      </w:r>
      <w:r w:rsidR="00C02092" w:rsidRPr="00E757DB">
        <w:rPr>
          <w:rFonts w:ascii="Times New Roman" w:hAnsi="Times New Roman"/>
          <w:color w:val="000000"/>
          <w:sz w:val="28"/>
          <w:szCs w:val="28"/>
        </w:rPr>
        <w:t>ых</w:t>
      </w:r>
      <w:r w:rsidR="00EC402B" w:rsidRPr="00E757DB">
        <w:rPr>
          <w:rFonts w:ascii="Times New Roman" w:hAnsi="Times New Roman"/>
          <w:color w:val="000000"/>
          <w:sz w:val="28"/>
          <w:szCs w:val="28"/>
        </w:rPr>
        <w:t xml:space="preserve"> не превышает 5</w:t>
      </w:r>
      <w:r w:rsidRPr="00E757DB">
        <w:rPr>
          <w:rFonts w:ascii="Times New Roman" w:hAnsi="Times New Roman"/>
          <w:color w:val="000000"/>
          <w:sz w:val="28"/>
          <w:szCs w:val="28"/>
        </w:rPr>
        <w:t>0 гектар</w:t>
      </w:r>
      <w:r w:rsidR="009B744C">
        <w:rPr>
          <w:rFonts w:ascii="Times New Roman" w:hAnsi="Times New Roman"/>
          <w:color w:val="000000"/>
          <w:sz w:val="28"/>
          <w:szCs w:val="28"/>
        </w:rPr>
        <w:t>ов</w:t>
      </w:r>
      <w:r w:rsidRPr="00E757DB">
        <w:rPr>
          <w:rFonts w:ascii="Times New Roman" w:hAnsi="Times New Roman"/>
          <w:color w:val="000000"/>
          <w:sz w:val="28"/>
          <w:szCs w:val="28"/>
        </w:rPr>
        <w:t>;</w:t>
      </w:r>
    </w:p>
    <w:p w:rsidR="00281434" w:rsidRPr="00E757DB" w:rsidRDefault="004E3DC7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б)</w:t>
      </w:r>
      <w:r w:rsidR="00AB73CA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>для осуществления своей деятельности используют</w:t>
      </w:r>
      <w:r w:rsidR="00281434" w:rsidRPr="00E757DB">
        <w:rPr>
          <w:rFonts w:ascii="Times New Roman" w:hAnsi="Times New Roman"/>
          <w:color w:val="000000"/>
          <w:sz w:val="28"/>
          <w:szCs w:val="28"/>
        </w:rPr>
        <w:t xml:space="preserve"> исключительно труд его членов – лиц, связанных</w:t>
      </w:r>
      <w:r w:rsidR="00B05C31" w:rsidRPr="00E757DB">
        <w:rPr>
          <w:rFonts w:ascii="Times New Roman" w:hAnsi="Times New Roman"/>
          <w:color w:val="000000"/>
          <w:sz w:val="28"/>
          <w:szCs w:val="28"/>
        </w:rPr>
        <w:t xml:space="preserve"> первой степенью родства (родители, дети, супруги).</w:t>
      </w:r>
    </w:p>
    <w:p w:rsidR="00281434" w:rsidRPr="00E757DB" w:rsidRDefault="00281434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="006F76A9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E757DB">
        <w:rPr>
          <w:rFonts w:ascii="Times New Roman" w:hAnsi="Times New Roman"/>
          <w:color w:val="000000"/>
          <w:sz w:val="28"/>
          <w:szCs w:val="28"/>
        </w:rPr>
        <w:t>.2.</w:t>
      </w:r>
      <w:r w:rsidR="00AB73CA">
        <w:rPr>
          <w:rFonts w:ascii="Times New Roman" w:hAnsi="Times New Roman"/>
          <w:color w:val="000000"/>
          <w:sz w:val="28"/>
          <w:szCs w:val="28"/>
        </w:rPr>
        <w:t> </w:t>
      </w:r>
      <w:r w:rsidR="00D00317" w:rsidRPr="00E757DB">
        <w:rPr>
          <w:rFonts w:ascii="Times New Roman" w:hAnsi="Times New Roman"/>
          <w:color w:val="000000"/>
          <w:sz w:val="28"/>
          <w:szCs w:val="28"/>
        </w:rPr>
        <w:t>В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качестве плательщика</w:t>
      </w:r>
      <w:r w:rsidR="00EC402B" w:rsidRPr="00E75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6C8" w:rsidRPr="00E757DB">
        <w:rPr>
          <w:rFonts w:ascii="Times New Roman" w:hAnsi="Times New Roman"/>
          <w:color w:val="000000"/>
          <w:sz w:val="28"/>
          <w:szCs w:val="28"/>
        </w:rPr>
        <w:t>фиксированного сельскохозяйственного налога</w:t>
      </w:r>
      <w:r w:rsidR="00B224EA" w:rsidRPr="00E75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24EA" w:rsidRPr="00E757D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B224EA" w:rsidRPr="00E757DB">
        <w:rPr>
          <w:rFonts w:ascii="Times New Roman" w:hAnsi="Times New Roman"/>
          <w:color w:val="000000"/>
          <w:sz w:val="28"/>
          <w:szCs w:val="28"/>
        </w:rPr>
        <w:t xml:space="preserve"> группы</w:t>
      </w:r>
      <w:r w:rsidR="004E3DC7" w:rsidRPr="00E75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317" w:rsidRPr="00E757DB">
        <w:rPr>
          <w:rFonts w:ascii="Times New Roman" w:hAnsi="Times New Roman"/>
          <w:color w:val="000000"/>
          <w:sz w:val="28"/>
          <w:szCs w:val="28"/>
        </w:rPr>
        <w:t>не могут быть зарегистрированы фермерские хозяйства, которые:</w:t>
      </w:r>
    </w:p>
    <w:p w:rsidR="006F76A9" w:rsidRPr="00E757DB" w:rsidRDefault="00281434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="006F76A9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E757DB">
        <w:rPr>
          <w:rFonts w:ascii="Times New Roman" w:hAnsi="Times New Roman"/>
          <w:color w:val="000000"/>
          <w:sz w:val="28"/>
          <w:szCs w:val="28"/>
        </w:rPr>
        <w:t>.2.1.</w:t>
      </w:r>
      <w:r w:rsidR="00AB73CA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>используют земельные участки</w:t>
      </w:r>
      <w:r w:rsidR="00313927" w:rsidRPr="00E757D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00317" w:rsidRPr="00E757DB">
        <w:rPr>
          <w:rFonts w:ascii="Times New Roman" w:hAnsi="Times New Roman"/>
          <w:color w:val="000000"/>
          <w:sz w:val="28"/>
          <w:szCs w:val="28"/>
        </w:rPr>
        <w:t>принадлежащие им на праве собственности</w:t>
      </w:r>
      <w:r w:rsidR="00D00317" w:rsidRPr="00E757D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B744C">
        <w:rPr>
          <w:rFonts w:ascii="Times New Roman" w:hAnsi="Times New Roman"/>
          <w:color w:val="000000"/>
          <w:sz w:val="28"/>
          <w:szCs w:val="28"/>
        </w:rPr>
        <w:t>и (</w:t>
      </w:r>
      <w:r w:rsidR="00D00317" w:rsidRPr="00E757DB">
        <w:rPr>
          <w:rFonts w:ascii="Times New Roman" w:hAnsi="Times New Roman"/>
          <w:color w:val="000000"/>
          <w:sz w:val="28"/>
          <w:szCs w:val="28"/>
        </w:rPr>
        <w:t>или</w:t>
      </w:r>
      <w:r w:rsidR="009B744C">
        <w:rPr>
          <w:rFonts w:ascii="Times New Roman" w:hAnsi="Times New Roman"/>
          <w:color w:val="000000"/>
          <w:sz w:val="28"/>
          <w:szCs w:val="28"/>
        </w:rPr>
        <w:t>)</w:t>
      </w:r>
      <w:r w:rsidR="00D00317" w:rsidRPr="00E757DB">
        <w:rPr>
          <w:rFonts w:ascii="Times New Roman" w:hAnsi="Times New Roman"/>
          <w:color w:val="000000"/>
          <w:sz w:val="28"/>
          <w:szCs w:val="28"/>
        </w:rPr>
        <w:t xml:space="preserve"> предоставленные им в пользование,</w:t>
      </w:r>
      <w:r w:rsidR="006F76A9" w:rsidRPr="00E757DB">
        <w:rPr>
          <w:rFonts w:ascii="Times New Roman" w:hAnsi="Times New Roman"/>
          <w:color w:val="000000"/>
          <w:sz w:val="28"/>
          <w:szCs w:val="28"/>
        </w:rPr>
        <w:t xml:space="preserve"> в том числе на условиях аренды.</w:t>
      </w:r>
    </w:p>
    <w:p w:rsidR="00281434" w:rsidRPr="00E757DB" w:rsidRDefault="00281434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199</w:t>
      </w:r>
      <w:r w:rsidR="006F76A9" w:rsidRPr="00E757DB">
        <w:rPr>
          <w:rFonts w:ascii="Times New Roman" w:hAnsi="Times New Roman"/>
          <w:sz w:val="28"/>
          <w:szCs w:val="28"/>
          <w:vertAlign w:val="superscript"/>
        </w:rPr>
        <w:t>3</w:t>
      </w:r>
      <w:r w:rsidRPr="00E757DB">
        <w:rPr>
          <w:rFonts w:ascii="Times New Roman" w:hAnsi="Times New Roman"/>
          <w:sz w:val="28"/>
          <w:szCs w:val="28"/>
        </w:rPr>
        <w:t>.2.2</w:t>
      </w:r>
      <w:r w:rsidR="006F76A9" w:rsidRPr="00E757DB">
        <w:rPr>
          <w:rFonts w:ascii="Times New Roman" w:hAnsi="Times New Roman"/>
          <w:sz w:val="28"/>
          <w:szCs w:val="28"/>
        </w:rPr>
        <w:t>.</w:t>
      </w:r>
      <w:r w:rsidR="00AB73CA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>использую</w:t>
      </w:r>
      <w:r w:rsidR="000A10CF" w:rsidRPr="00E757DB">
        <w:rPr>
          <w:rFonts w:ascii="Times New Roman" w:hAnsi="Times New Roman"/>
          <w:color w:val="000000"/>
          <w:sz w:val="28"/>
          <w:szCs w:val="28"/>
        </w:rPr>
        <w:t>т труд наемных работников.</w:t>
      </w:r>
    </w:p>
    <w:p w:rsidR="000A10CF" w:rsidRPr="00E757DB" w:rsidRDefault="000A10CF" w:rsidP="00E757DB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E757DB">
        <w:rPr>
          <w:rFonts w:ascii="Times New Roman" w:hAnsi="Times New Roman"/>
          <w:color w:val="000000"/>
          <w:sz w:val="28"/>
          <w:szCs w:val="28"/>
        </w:rPr>
        <w:t>.3.</w:t>
      </w:r>
      <w:r w:rsidR="00AB73CA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>Плательщиками</w:t>
      </w:r>
      <w:r w:rsidR="00E0613C" w:rsidRPr="00E757DB">
        <w:rPr>
          <w:rFonts w:ascii="Times New Roman" w:hAnsi="Times New Roman"/>
          <w:color w:val="000000"/>
          <w:sz w:val="28"/>
          <w:szCs w:val="28"/>
        </w:rPr>
        <w:t xml:space="preserve"> фиксированного сельскохозяйственного налога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7D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757DB">
        <w:rPr>
          <w:rFonts w:ascii="Times New Roman" w:hAnsi="Times New Roman"/>
          <w:color w:val="000000"/>
          <w:sz w:val="28"/>
          <w:szCs w:val="28"/>
          <w:lang w:val="uk-UA"/>
        </w:rPr>
        <w:t xml:space="preserve">І 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группы </w:t>
      </w:r>
      <w:r w:rsidR="00E0613C" w:rsidRPr="00E757DB">
        <w:rPr>
          <w:rFonts w:ascii="Times New Roman" w:hAnsi="Times New Roman"/>
          <w:color w:val="000000"/>
          <w:sz w:val="28"/>
          <w:szCs w:val="28"/>
        </w:rPr>
        <w:t>являются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юридические лица и физические лица – предприниматели, определенные статьей 199</w:t>
      </w:r>
      <w:r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настоящего Закона</w:t>
      </w:r>
      <w:r w:rsidR="0034652B" w:rsidRPr="00E757D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22CBC" w:rsidRPr="00E757DB" w:rsidRDefault="00422CBC" w:rsidP="00E757DB">
      <w:pPr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Статья</w:t>
      </w:r>
      <w:r w:rsidR="009B0C48" w:rsidRPr="00E757DB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="0034652B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Pr="00E757DB">
        <w:rPr>
          <w:rFonts w:ascii="Times New Roman" w:hAnsi="Times New Roman"/>
          <w:color w:val="000000"/>
          <w:sz w:val="28"/>
          <w:szCs w:val="28"/>
        </w:rPr>
        <w:t>.</w:t>
      </w:r>
      <w:r w:rsidR="009B0C48" w:rsidRPr="00E757DB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b/>
          <w:color w:val="000000"/>
          <w:sz w:val="28"/>
          <w:szCs w:val="28"/>
        </w:rPr>
        <w:t xml:space="preserve">Объект </w:t>
      </w:r>
      <w:r w:rsidR="008D4D14" w:rsidRPr="00E757DB">
        <w:rPr>
          <w:rFonts w:ascii="Times New Roman" w:hAnsi="Times New Roman"/>
          <w:b/>
          <w:color w:val="000000"/>
          <w:sz w:val="28"/>
          <w:szCs w:val="28"/>
        </w:rPr>
        <w:t xml:space="preserve">и база </w:t>
      </w:r>
      <w:r w:rsidRPr="00E757DB">
        <w:rPr>
          <w:rFonts w:ascii="Times New Roman" w:hAnsi="Times New Roman"/>
          <w:b/>
          <w:color w:val="000000"/>
          <w:sz w:val="28"/>
          <w:szCs w:val="28"/>
        </w:rPr>
        <w:t>налогообложения</w:t>
      </w:r>
      <w:r w:rsidR="00B2212B" w:rsidRPr="00E757DB">
        <w:rPr>
          <w:rFonts w:ascii="Times New Roman" w:hAnsi="Times New Roman"/>
          <w:b/>
          <w:color w:val="000000"/>
          <w:sz w:val="28"/>
          <w:szCs w:val="28"/>
        </w:rPr>
        <w:t xml:space="preserve"> плательщиков</w:t>
      </w:r>
      <w:r w:rsidR="00E0613C" w:rsidRPr="00E757DB">
        <w:rPr>
          <w:rFonts w:ascii="Times New Roman" w:hAnsi="Times New Roman"/>
          <w:b/>
          <w:color w:val="000000"/>
          <w:sz w:val="28"/>
          <w:szCs w:val="28"/>
        </w:rPr>
        <w:t xml:space="preserve"> фиксированного сельскохозяйственного налога</w:t>
      </w:r>
      <w:r w:rsidR="00B2212B" w:rsidRPr="00E757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4652B" w:rsidRPr="00E757DB" w:rsidRDefault="00422CBC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="0034652B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Pr="00E757DB">
        <w:rPr>
          <w:rFonts w:ascii="Times New Roman" w:hAnsi="Times New Roman"/>
          <w:color w:val="000000"/>
          <w:sz w:val="28"/>
          <w:szCs w:val="28"/>
        </w:rPr>
        <w:t>.1</w:t>
      </w:r>
      <w:r w:rsidR="00AA06F0" w:rsidRPr="00E757DB">
        <w:rPr>
          <w:rFonts w:ascii="Times New Roman" w:hAnsi="Times New Roman"/>
          <w:color w:val="000000"/>
          <w:sz w:val="28"/>
          <w:szCs w:val="28"/>
        </w:rPr>
        <w:t>.</w:t>
      </w:r>
      <w:r w:rsidR="00AB73CA">
        <w:rPr>
          <w:rFonts w:ascii="Times New Roman" w:hAnsi="Times New Roman"/>
          <w:color w:val="000000"/>
          <w:sz w:val="28"/>
          <w:szCs w:val="28"/>
        </w:rPr>
        <w:t> </w:t>
      </w:r>
      <w:r w:rsidR="00AA06F0" w:rsidRPr="00E757DB">
        <w:rPr>
          <w:rFonts w:ascii="Times New Roman" w:hAnsi="Times New Roman"/>
          <w:color w:val="000000"/>
          <w:sz w:val="28"/>
          <w:szCs w:val="28"/>
        </w:rPr>
        <w:t xml:space="preserve">Объектом налогообложения </w:t>
      </w:r>
      <w:r w:rsidR="0034652B" w:rsidRPr="00E757DB">
        <w:rPr>
          <w:rFonts w:ascii="Times New Roman" w:hAnsi="Times New Roman"/>
          <w:color w:val="000000"/>
          <w:sz w:val="28"/>
          <w:szCs w:val="28"/>
        </w:rPr>
        <w:t xml:space="preserve">для плательщиков </w:t>
      </w:r>
      <w:r w:rsidR="00E0613C" w:rsidRPr="00E757DB">
        <w:rPr>
          <w:rFonts w:ascii="Times New Roman" w:hAnsi="Times New Roman"/>
          <w:color w:val="000000"/>
          <w:sz w:val="28"/>
          <w:szCs w:val="28"/>
        </w:rPr>
        <w:t xml:space="preserve">фиксированного сельскохозяйственного налога </w:t>
      </w:r>
      <w:r w:rsidR="0034652B" w:rsidRPr="00E757DB">
        <w:rPr>
          <w:rFonts w:ascii="Times New Roman" w:hAnsi="Times New Roman"/>
          <w:color w:val="000000"/>
          <w:sz w:val="28"/>
          <w:szCs w:val="28"/>
          <w:lang w:val="uk-UA"/>
        </w:rPr>
        <w:t>І и ІІ</w:t>
      </w:r>
      <w:r w:rsidR="00E0613C" w:rsidRPr="00E757DB">
        <w:rPr>
          <w:rFonts w:ascii="Times New Roman" w:hAnsi="Times New Roman"/>
          <w:color w:val="000000"/>
          <w:sz w:val="28"/>
          <w:szCs w:val="28"/>
        </w:rPr>
        <w:t xml:space="preserve"> групп</w:t>
      </w:r>
      <w:r w:rsidR="0034652B" w:rsidRPr="00E757DB">
        <w:rPr>
          <w:rFonts w:ascii="Times New Roman" w:hAnsi="Times New Roman"/>
          <w:color w:val="000000"/>
          <w:sz w:val="28"/>
          <w:szCs w:val="28"/>
        </w:rPr>
        <w:t xml:space="preserve"> является площадь земельного участка</w:t>
      </w:r>
      <w:r w:rsidR="00C34227" w:rsidRPr="00E75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092" w:rsidRPr="00E757DB">
        <w:rPr>
          <w:rFonts w:ascii="Times New Roman" w:hAnsi="Times New Roman"/>
          <w:color w:val="000000"/>
          <w:sz w:val="28"/>
          <w:szCs w:val="28"/>
        </w:rPr>
        <w:t>(</w:t>
      </w:r>
      <w:r w:rsidR="00C34227" w:rsidRPr="00E757DB">
        <w:rPr>
          <w:rFonts w:ascii="Times New Roman" w:hAnsi="Times New Roman"/>
          <w:color w:val="000000"/>
          <w:sz w:val="28"/>
          <w:szCs w:val="28"/>
        </w:rPr>
        <w:t>сельскохозяйственн</w:t>
      </w:r>
      <w:r w:rsidR="00C02092" w:rsidRPr="00E757DB">
        <w:rPr>
          <w:rFonts w:ascii="Times New Roman" w:hAnsi="Times New Roman"/>
          <w:color w:val="000000"/>
          <w:sz w:val="28"/>
          <w:szCs w:val="28"/>
        </w:rPr>
        <w:t>ые</w:t>
      </w:r>
      <w:r w:rsidR="00C34227" w:rsidRPr="00E75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092" w:rsidRPr="00E757DB">
        <w:rPr>
          <w:rFonts w:ascii="Times New Roman" w:hAnsi="Times New Roman"/>
          <w:color w:val="000000"/>
          <w:sz w:val="28"/>
          <w:szCs w:val="28"/>
        </w:rPr>
        <w:t>угодья).</w:t>
      </w:r>
    </w:p>
    <w:p w:rsidR="00422CBC" w:rsidRPr="00E757DB" w:rsidRDefault="00422CBC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lastRenderedPageBreak/>
        <w:t>199</w:t>
      </w:r>
      <w:r w:rsidR="00C34227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Pr="00E757DB">
        <w:rPr>
          <w:rFonts w:ascii="Times New Roman" w:hAnsi="Times New Roman"/>
          <w:color w:val="000000"/>
          <w:sz w:val="28"/>
          <w:szCs w:val="28"/>
        </w:rPr>
        <w:t>.</w:t>
      </w:r>
      <w:r w:rsidR="00C34227" w:rsidRPr="00E757DB">
        <w:rPr>
          <w:rFonts w:ascii="Times New Roman" w:hAnsi="Times New Roman"/>
          <w:color w:val="000000"/>
          <w:sz w:val="28"/>
          <w:szCs w:val="28"/>
        </w:rPr>
        <w:t>2</w:t>
      </w:r>
      <w:r w:rsidRPr="00E757DB">
        <w:rPr>
          <w:rFonts w:ascii="Times New Roman" w:hAnsi="Times New Roman"/>
          <w:color w:val="000000"/>
          <w:sz w:val="28"/>
          <w:szCs w:val="28"/>
        </w:rPr>
        <w:t>.</w:t>
      </w:r>
      <w:r w:rsidR="002B5EB4" w:rsidRPr="00E757DB">
        <w:rPr>
          <w:rFonts w:ascii="Times New Roman" w:hAnsi="Times New Roman"/>
          <w:color w:val="000000"/>
          <w:sz w:val="28"/>
          <w:szCs w:val="28"/>
        </w:rPr>
        <w:t> </w:t>
      </w:r>
      <w:r w:rsidR="00B2212B" w:rsidRPr="00E757DB">
        <w:rPr>
          <w:rFonts w:ascii="Times New Roman" w:hAnsi="Times New Roman"/>
          <w:color w:val="000000"/>
          <w:sz w:val="28"/>
          <w:szCs w:val="28"/>
        </w:rPr>
        <w:t>Базой налогообложения для плательщиков</w:t>
      </w:r>
      <w:r w:rsidR="00C02092" w:rsidRPr="00E757DB">
        <w:rPr>
          <w:rFonts w:ascii="Times New Roman" w:hAnsi="Times New Roman"/>
          <w:color w:val="000000"/>
          <w:sz w:val="28"/>
          <w:szCs w:val="28"/>
        </w:rPr>
        <w:t xml:space="preserve"> фиксированного сельскохозяйственного налога</w:t>
      </w:r>
      <w:r w:rsidR="00B2212B" w:rsidRPr="00E75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212B" w:rsidRPr="00E757DB">
        <w:rPr>
          <w:rFonts w:ascii="Times New Roman" w:hAnsi="Times New Roman"/>
          <w:color w:val="000000"/>
          <w:sz w:val="28"/>
          <w:szCs w:val="28"/>
          <w:lang w:val="uk-UA"/>
        </w:rPr>
        <w:t>І и ІІ</w:t>
      </w:r>
      <w:r w:rsidR="00B2212B" w:rsidRPr="00E757DB">
        <w:rPr>
          <w:rFonts w:ascii="Times New Roman" w:hAnsi="Times New Roman"/>
          <w:color w:val="000000"/>
          <w:sz w:val="28"/>
          <w:szCs w:val="28"/>
        </w:rPr>
        <w:t xml:space="preserve"> групп является нормативная денежная оценка одного гектара земельн</w:t>
      </w:r>
      <w:r w:rsidR="00C02092" w:rsidRPr="00E757DB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="00B2212B" w:rsidRPr="00E757DB">
        <w:rPr>
          <w:rFonts w:ascii="Times New Roman" w:hAnsi="Times New Roman"/>
          <w:color w:val="000000"/>
          <w:sz w:val="28"/>
          <w:szCs w:val="28"/>
        </w:rPr>
        <w:t>участк</w:t>
      </w:r>
      <w:r w:rsidR="00C02092" w:rsidRPr="00E757DB">
        <w:rPr>
          <w:rFonts w:ascii="Times New Roman" w:hAnsi="Times New Roman"/>
          <w:color w:val="000000"/>
          <w:sz w:val="28"/>
          <w:szCs w:val="28"/>
        </w:rPr>
        <w:t>а (сельскохозяйственного угодья).</w:t>
      </w:r>
    </w:p>
    <w:p w:rsidR="00422CBC" w:rsidRPr="00E757DB" w:rsidRDefault="00422CBC" w:rsidP="00E757DB">
      <w:pPr>
        <w:spacing w:after="360" w:line="276" w:lineRule="auto"/>
        <w:ind w:right="140" w:firstLine="709"/>
        <w:jc w:val="both"/>
        <w:rPr>
          <w:rFonts w:ascii="Times New Roman" w:hAnsi="Times New Roman"/>
          <w:b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Статья 199</w:t>
      </w:r>
      <w:r w:rsidR="00B2212B" w:rsidRPr="00E757DB">
        <w:rPr>
          <w:rFonts w:ascii="Times New Roman" w:hAnsi="Times New Roman"/>
          <w:sz w:val="28"/>
          <w:szCs w:val="28"/>
          <w:vertAlign w:val="superscript"/>
        </w:rPr>
        <w:t>5</w:t>
      </w:r>
      <w:r w:rsidRPr="00E757DB">
        <w:rPr>
          <w:rFonts w:ascii="Times New Roman" w:hAnsi="Times New Roman"/>
          <w:sz w:val="28"/>
          <w:szCs w:val="28"/>
        </w:rPr>
        <w:t>.</w:t>
      </w:r>
      <w:r w:rsidRPr="00E757DB">
        <w:rPr>
          <w:rFonts w:ascii="Times New Roman" w:hAnsi="Times New Roman"/>
          <w:b/>
          <w:sz w:val="28"/>
          <w:szCs w:val="28"/>
        </w:rPr>
        <w:t xml:space="preserve"> Ставки фиксированного сельскохозяйственного налога</w:t>
      </w:r>
      <w:r w:rsidR="007A7223" w:rsidRPr="00E757DB">
        <w:rPr>
          <w:rFonts w:ascii="Times New Roman" w:hAnsi="Times New Roman"/>
          <w:b/>
          <w:sz w:val="28"/>
          <w:szCs w:val="28"/>
        </w:rPr>
        <w:t xml:space="preserve"> </w:t>
      </w:r>
    </w:p>
    <w:p w:rsidR="0087589D" w:rsidRPr="00E757DB" w:rsidRDefault="0087589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199</w:t>
      </w:r>
      <w:r w:rsidRPr="00E757DB">
        <w:rPr>
          <w:rFonts w:ascii="Times New Roman" w:hAnsi="Times New Roman"/>
          <w:sz w:val="28"/>
          <w:szCs w:val="28"/>
          <w:vertAlign w:val="superscript"/>
        </w:rPr>
        <w:t>5</w:t>
      </w:r>
      <w:r w:rsidRPr="00E757DB">
        <w:rPr>
          <w:rFonts w:ascii="Times New Roman" w:hAnsi="Times New Roman"/>
          <w:sz w:val="28"/>
          <w:szCs w:val="28"/>
        </w:rPr>
        <w:t>.1.</w:t>
      </w:r>
      <w:r w:rsidR="00AB73CA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 xml:space="preserve">Для плательщиков фиксированного сельскохозяйственного налога </w:t>
      </w:r>
      <w:r w:rsidRPr="00E757DB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E757DB">
        <w:rPr>
          <w:rFonts w:ascii="Times New Roman" w:hAnsi="Times New Roman"/>
          <w:sz w:val="28"/>
          <w:szCs w:val="28"/>
        </w:rPr>
        <w:t>группы ставка налога составляет 1,5 процент</w:t>
      </w:r>
      <w:r w:rsidR="0079663F">
        <w:rPr>
          <w:rFonts w:ascii="Times New Roman" w:hAnsi="Times New Roman"/>
          <w:sz w:val="28"/>
          <w:szCs w:val="28"/>
        </w:rPr>
        <w:t>а</w:t>
      </w:r>
      <w:r w:rsidRPr="00E757DB">
        <w:rPr>
          <w:rFonts w:ascii="Times New Roman" w:hAnsi="Times New Roman"/>
          <w:sz w:val="28"/>
          <w:szCs w:val="28"/>
        </w:rPr>
        <w:t xml:space="preserve"> от нормативной денежной оценки земельного участка сельскохозяйственного назначения</w:t>
      </w:r>
      <w:r w:rsidR="009C3326" w:rsidRPr="00E757DB">
        <w:rPr>
          <w:rFonts w:ascii="Times New Roman" w:hAnsi="Times New Roman"/>
          <w:sz w:val="28"/>
          <w:szCs w:val="28"/>
        </w:rPr>
        <w:t xml:space="preserve"> (сельскохозяйственные угодья)</w:t>
      </w:r>
      <w:r w:rsidRPr="00E757DB">
        <w:rPr>
          <w:rFonts w:ascii="Times New Roman" w:hAnsi="Times New Roman"/>
          <w:sz w:val="28"/>
          <w:szCs w:val="28"/>
        </w:rPr>
        <w:t>.</w:t>
      </w:r>
    </w:p>
    <w:p w:rsidR="0087589D" w:rsidRPr="00E757DB" w:rsidRDefault="0087589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199</w:t>
      </w:r>
      <w:r w:rsidRPr="00E757DB">
        <w:rPr>
          <w:rFonts w:ascii="Times New Roman" w:hAnsi="Times New Roman"/>
          <w:sz w:val="28"/>
          <w:szCs w:val="28"/>
          <w:vertAlign w:val="superscript"/>
        </w:rPr>
        <w:t>5</w:t>
      </w:r>
      <w:r w:rsidRPr="00E757DB">
        <w:rPr>
          <w:rFonts w:ascii="Times New Roman" w:hAnsi="Times New Roman"/>
          <w:sz w:val="28"/>
          <w:szCs w:val="28"/>
        </w:rPr>
        <w:t>.</w:t>
      </w:r>
      <w:r w:rsidR="00912129" w:rsidRPr="00E757DB">
        <w:rPr>
          <w:rFonts w:ascii="Times New Roman" w:hAnsi="Times New Roman"/>
          <w:sz w:val="28"/>
          <w:szCs w:val="28"/>
        </w:rPr>
        <w:t>2</w:t>
      </w:r>
      <w:r w:rsidRPr="00E757DB">
        <w:rPr>
          <w:rFonts w:ascii="Times New Roman" w:hAnsi="Times New Roman"/>
          <w:sz w:val="28"/>
          <w:szCs w:val="28"/>
        </w:rPr>
        <w:t>.</w:t>
      </w:r>
      <w:r w:rsidR="00AB73CA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 xml:space="preserve">Для плательщиков фиксированного сельскохозяйственного налога </w:t>
      </w:r>
      <w:r w:rsidRPr="00E757DB">
        <w:rPr>
          <w:rFonts w:ascii="Times New Roman" w:hAnsi="Times New Roman"/>
          <w:sz w:val="28"/>
          <w:szCs w:val="28"/>
          <w:lang w:val="uk-UA"/>
        </w:rPr>
        <w:t xml:space="preserve">ІІ </w:t>
      </w:r>
      <w:r w:rsidRPr="00E757DB">
        <w:rPr>
          <w:rFonts w:ascii="Times New Roman" w:hAnsi="Times New Roman"/>
          <w:sz w:val="28"/>
          <w:szCs w:val="28"/>
        </w:rPr>
        <w:t>группы ставка налога составляет 1</w:t>
      </w:r>
      <w:r w:rsidR="00912129" w:rsidRPr="00E757DB">
        <w:rPr>
          <w:rFonts w:ascii="Times New Roman" w:hAnsi="Times New Roman"/>
          <w:sz w:val="28"/>
          <w:szCs w:val="28"/>
        </w:rPr>
        <w:t xml:space="preserve"> </w:t>
      </w:r>
      <w:r w:rsidRPr="00E757DB">
        <w:rPr>
          <w:rFonts w:ascii="Times New Roman" w:hAnsi="Times New Roman"/>
          <w:sz w:val="28"/>
          <w:szCs w:val="28"/>
        </w:rPr>
        <w:t>процент  от нормативной денежной оценки земельного участка сельскохозяйственного назначения</w:t>
      </w:r>
      <w:r w:rsidR="009C3326" w:rsidRPr="00E757DB">
        <w:rPr>
          <w:rFonts w:ascii="Times New Roman" w:hAnsi="Times New Roman"/>
          <w:sz w:val="28"/>
          <w:szCs w:val="28"/>
        </w:rPr>
        <w:t xml:space="preserve"> (сельскохозяйственные угодья)</w:t>
      </w:r>
      <w:r w:rsidRPr="00E757DB">
        <w:rPr>
          <w:rFonts w:ascii="Times New Roman" w:hAnsi="Times New Roman"/>
          <w:sz w:val="28"/>
          <w:szCs w:val="28"/>
        </w:rPr>
        <w:t>.</w:t>
      </w:r>
    </w:p>
    <w:p w:rsidR="00422CBC" w:rsidRPr="00E757DB" w:rsidRDefault="00422CBC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Статья</w:t>
      </w:r>
      <w:r w:rsidR="002B5EB4" w:rsidRPr="00E757DB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="00327B3B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6</w:t>
      </w:r>
      <w:r w:rsidRPr="00E757DB">
        <w:rPr>
          <w:rFonts w:ascii="Times New Roman" w:hAnsi="Times New Roman"/>
          <w:color w:val="000000"/>
          <w:sz w:val="28"/>
          <w:szCs w:val="28"/>
        </w:rPr>
        <w:t>.</w:t>
      </w:r>
      <w:r w:rsidR="002B5EB4" w:rsidRPr="00E757DB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b/>
          <w:color w:val="000000"/>
          <w:sz w:val="28"/>
          <w:szCs w:val="28"/>
        </w:rPr>
        <w:t>Налоговый (отчетный) период</w:t>
      </w:r>
      <w:r w:rsidR="00327B3B" w:rsidRPr="00E757DB">
        <w:rPr>
          <w:rFonts w:ascii="Times New Roman" w:hAnsi="Times New Roman"/>
          <w:b/>
          <w:color w:val="000000"/>
          <w:sz w:val="28"/>
          <w:szCs w:val="28"/>
        </w:rPr>
        <w:t xml:space="preserve"> для </w:t>
      </w:r>
      <w:r w:rsidR="007A7223" w:rsidRPr="00E757DB">
        <w:rPr>
          <w:rFonts w:ascii="Times New Roman" w:hAnsi="Times New Roman"/>
          <w:b/>
          <w:color w:val="000000"/>
          <w:sz w:val="28"/>
          <w:szCs w:val="28"/>
        </w:rPr>
        <w:t>плательщиков</w:t>
      </w:r>
      <w:r w:rsidR="00254B05" w:rsidRPr="00E757DB">
        <w:rPr>
          <w:rFonts w:ascii="Times New Roman" w:hAnsi="Times New Roman"/>
          <w:b/>
          <w:color w:val="000000"/>
          <w:sz w:val="28"/>
          <w:szCs w:val="28"/>
        </w:rPr>
        <w:t xml:space="preserve"> фиксированного сельскохозяйственного налога</w:t>
      </w:r>
      <w:r w:rsidR="007A7223" w:rsidRPr="00E757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076A" w:rsidRPr="00E757DB" w:rsidRDefault="0084076A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="00E757DB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6</w:t>
      </w:r>
      <w:r w:rsidRPr="00E757DB">
        <w:rPr>
          <w:rFonts w:ascii="Times New Roman" w:hAnsi="Times New Roman"/>
          <w:color w:val="000000"/>
          <w:sz w:val="28"/>
          <w:szCs w:val="28"/>
        </w:rPr>
        <w:t>.1.</w:t>
      </w:r>
      <w:r w:rsidR="00D91FFE" w:rsidRPr="00E757DB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Налоговым (отчетным) периодом для плательщиков фиксированного сельскохозяйственного налога </w:t>
      </w:r>
      <w:r w:rsidRPr="00E757D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группы является календарный год.</w:t>
      </w:r>
    </w:p>
    <w:p w:rsidR="0084076A" w:rsidRPr="00E757DB" w:rsidRDefault="0084076A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="00E757DB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6</w:t>
      </w:r>
      <w:r w:rsidRPr="00E757DB">
        <w:rPr>
          <w:rFonts w:ascii="Times New Roman" w:hAnsi="Times New Roman"/>
          <w:color w:val="000000"/>
          <w:sz w:val="28"/>
          <w:szCs w:val="28"/>
        </w:rPr>
        <w:t>.2.</w:t>
      </w:r>
      <w:r w:rsidR="00D91FFE" w:rsidRPr="00E757DB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Налоговым (отчетным) периодом для плательщиков фиксированного сельскохозяйственного налога </w:t>
      </w:r>
      <w:r w:rsidRPr="00E757D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группы является календарный квартал.</w:t>
      </w:r>
    </w:p>
    <w:p w:rsidR="00422CBC" w:rsidRPr="00E757DB" w:rsidRDefault="00422CBC" w:rsidP="00E757DB">
      <w:pPr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Статья 199</w:t>
      </w:r>
      <w:r w:rsidR="00E757DB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r w:rsidRPr="00E757DB">
        <w:rPr>
          <w:rFonts w:ascii="Times New Roman" w:hAnsi="Times New Roman"/>
          <w:color w:val="000000"/>
          <w:sz w:val="28"/>
          <w:szCs w:val="28"/>
        </w:rPr>
        <w:t>.</w:t>
      </w:r>
      <w:r w:rsidRPr="00E757DB">
        <w:rPr>
          <w:rFonts w:ascii="Times New Roman" w:hAnsi="Times New Roman"/>
          <w:b/>
          <w:color w:val="000000"/>
          <w:sz w:val="28"/>
          <w:szCs w:val="28"/>
        </w:rPr>
        <w:t xml:space="preserve"> Порядок начисления и сроки уплаты </w:t>
      </w:r>
      <w:r w:rsidR="007A7223" w:rsidRPr="00E757DB">
        <w:rPr>
          <w:rFonts w:ascii="Times New Roman" w:hAnsi="Times New Roman"/>
          <w:b/>
          <w:color w:val="000000"/>
          <w:sz w:val="28"/>
          <w:szCs w:val="28"/>
        </w:rPr>
        <w:t xml:space="preserve">фиксированного сельскохозяйственного </w:t>
      </w:r>
      <w:r w:rsidRPr="00E757DB">
        <w:rPr>
          <w:rFonts w:ascii="Times New Roman" w:hAnsi="Times New Roman"/>
          <w:b/>
          <w:color w:val="000000"/>
          <w:sz w:val="28"/>
          <w:szCs w:val="28"/>
        </w:rPr>
        <w:t>налога</w:t>
      </w:r>
    </w:p>
    <w:p w:rsidR="008B68A7" w:rsidRPr="00E757DB" w:rsidRDefault="008B68A7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="00E757DB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r w:rsidRPr="00E757DB">
        <w:rPr>
          <w:rFonts w:ascii="Times New Roman" w:hAnsi="Times New Roman"/>
          <w:color w:val="000000"/>
          <w:sz w:val="28"/>
          <w:szCs w:val="28"/>
        </w:rPr>
        <w:t>.1.</w:t>
      </w:r>
      <w:r w:rsidR="002B5EB4" w:rsidRPr="00E757DB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Плательщики фиксированного сельскохозяйственного налога </w:t>
      </w:r>
      <w:r w:rsidRPr="00E757D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группы самостоятельно исчисляют сумму налога и </w:t>
      </w:r>
      <w:r w:rsidRPr="00E757DB">
        <w:rPr>
          <w:rFonts w:ascii="Times New Roman" w:hAnsi="Times New Roman"/>
          <w:sz w:val="28"/>
          <w:szCs w:val="28"/>
        </w:rPr>
        <w:t xml:space="preserve">не позднее 20 </w:t>
      </w:r>
      <w:r w:rsidR="00CC44B6" w:rsidRPr="00E757DB">
        <w:rPr>
          <w:rFonts w:ascii="Times New Roman" w:hAnsi="Times New Roman"/>
          <w:sz w:val="28"/>
          <w:szCs w:val="28"/>
        </w:rPr>
        <w:t>января</w:t>
      </w:r>
      <w:r w:rsidRPr="00E757DB">
        <w:rPr>
          <w:rFonts w:ascii="Times New Roman" w:hAnsi="Times New Roman"/>
          <w:sz w:val="28"/>
          <w:szCs w:val="28"/>
        </w:rPr>
        <w:t xml:space="preserve"> текущего года 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подают в органы доходов и сборов по местонахождению земельного участка налоговую декларацию по форме, утвержденной </w:t>
      </w:r>
      <w:r w:rsidRPr="00E757DB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налогообложения и таможенного дела</w:t>
      </w:r>
      <w:r w:rsidR="0079663F">
        <w:rPr>
          <w:rFonts w:ascii="Times New Roman" w:hAnsi="Times New Roman"/>
          <w:sz w:val="28"/>
          <w:szCs w:val="28"/>
        </w:rPr>
        <w:t>.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68A7" w:rsidRPr="00E757DB" w:rsidRDefault="008B68A7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 xml:space="preserve">Плательщики фиксированного сельскохозяйственного налога </w:t>
      </w:r>
      <w:r w:rsidRPr="00E757D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группы самостоятельно исчисляют сумму налога нарастающим итогом и </w:t>
      </w:r>
      <w:r w:rsidRPr="00E757DB">
        <w:rPr>
          <w:rFonts w:ascii="Times New Roman" w:hAnsi="Times New Roman"/>
          <w:sz w:val="28"/>
          <w:szCs w:val="28"/>
        </w:rPr>
        <w:t xml:space="preserve">не позднее 20 </w:t>
      </w:r>
      <w:r w:rsidRPr="00E757DB">
        <w:rPr>
          <w:rFonts w:ascii="Times New Roman" w:hAnsi="Times New Roman"/>
          <w:sz w:val="28"/>
          <w:szCs w:val="28"/>
        </w:rPr>
        <w:lastRenderedPageBreak/>
        <w:t xml:space="preserve">числа месяца, следующего за отчетным кварталом, 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подают в органы доходов и сборов по местонахождению земельного участка налоговую декларацию по форме, утвержденной </w:t>
      </w:r>
      <w:r w:rsidRPr="00E757DB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налогообложения и таможенного дела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B68A7" w:rsidRPr="00E757DB" w:rsidRDefault="008B68A7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199</w:t>
      </w:r>
      <w:r w:rsidR="00E757DB" w:rsidRPr="00E757DB">
        <w:rPr>
          <w:rFonts w:ascii="Times New Roman" w:hAnsi="Times New Roman"/>
          <w:sz w:val="28"/>
          <w:szCs w:val="28"/>
          <w:vertAlign w:val="superscript"/>
        </w:rPr>
        <w:t>7</w:t>
      </w:r>
      <w:r w:rsidRPr="00E757DB">
        <w:rPr>
          <w:rFonts w:ascii="Times New Roman" w:hAnsi="Times New Roman"/>
          <w:sz w:val="28"/>
          <w:szCs w:val="28"/>
        </w:rPr>
        <w:t>.2.</w:t>
      </w:r>
      <w:r w:rsidR="00204137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 xml:space="preserve">Плательщики фиксированного сельскохозяйственного налога </w:t>
      </w:r>
      <w:r w:rsidRPr="00E757DB">
        <w:rPr>
          <w:rFonts w:ascii="Times New Roman" w:hAnsi="Times New Roman"/>
          <w:sz w:val="28"/>
          <w:szCs w:val="28"/>
          <w:lang w:val="en-US"/>
        </w:rPr>
        <w:t>I</w:t>
      </w:r>
      <w:r w:rsidRPr="00E757DB">
        <w:rPr>
          <w:rFonts w:ascii="Times New Roman" w:hAnsi="Times New Roman"/>
          <w:sz w:val="28"/>
          <w:szCs w:val="28"/>
        </w:rPr>
        <w:t xml:space="preserve"> группы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7DB">
        <w:rPr>
          <w:rFonts w:ascii="Times New Roman" w:hAnsi="Times New Roman"/>
          <w:sz w:val="28"/>
          <w:szCs w:val="28"/>
        </w:rPr>
        <w:t>еже</w:t>
      </w:r>
      <w:r w:rsidR="007A18FF" w:rsidRPr="00E757DB">
        <w:rPr>
          <w:rFonts w:ascii="Times New Roman" w:hAnsi="Times New Roman"/>
          <w:sz w:val="28"/>
          <w:szCs w:val="28"/>
        </w:rPr>
        <w:t>квартально</w:t>
      </w:r>
      <w:r w:rsidRPr="00E757DB">
        <w:rPr>
          <w:rFonts w:ascii="Times New Roman" w:hAnsi="Times New Roman"/>
          <w:sz w:val="28"/>
          <w:szCs w:val="28"/>
        </w:rPr>
        <w:t xml:space="preserve"> уплачивают налог </w:t>
      </w:r>
      <w:r w:rsidR="00F10E57" w:rsidRPr="00E757DB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Pr="00E757DB">
        <w:rPr>
          <w:rFonts w:ascii="Times New Roman" w:hAnsi="Times New Roman"/>
          <w:sz w:val="28"/>
          <w:szCs w:val="28"/>
        </w:rPr>
        <w:t>30 календарных дней</w:t>
      </w:r>
      <w:r w:rsidRPr="00E757DB">
        <w:rPr>
          <w:rFonts w:ascii="Times New Roman" w:hAnsi="Times New Roman"/>
          <w:color w:val="000000"/>
          <w:sz w:val="28"/>
          <w:szCs w:val="28"/>
        </w:rPr>
        <w:t>, следующих за последним календарным днем квартала, в сумме, определенной на каждый квартал от годовой суммы налога, в следующих размерах:</w:t>
      </w:r>
    </w:p>
    <w:p w:rsidR="008B68A7" w:rsidRPr="00E757DB" w:rsidRDefault="008B68A7" w:rsidP="00E757DB">
      <w:pPr>
        <w:spacing w:after="360" w:line="276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а)</w:t>
      </w:r>
      <w:r w:rsidR="00204137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>в I квартале — 30 процентов;</w:t>
      </w:r>
    </w:p>
    <w:p w:rsidR="008B68A7" w:rsidRPr="00E757DB" w:rsidRDefault="008B68A7" w:rsidP="00E757DB">
      <w:pPr>
        <w:spacing w:after="360" w:line="276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б)</w:t>
      </w:r>
      <w:r w:rsidR="00204137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>во II квартале — 20 процентов;</w:t>
      </w:r>
    </w:p>
    <w:p w:rsidR="008B68A7" w:rsidRPr="00E757DB" w:rsidRDefault="008B68A7" w:rsidP="00E757DB">
      <w:pPr>
        <w:spacing w:after="360" w:line="276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в)</w:t>
      </w:r>
      <w:r w:rsidR="00204137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>в III квартале — 20 процентов;</w:t>
      </w:r>
    </w:p>
    <w:p w:rsidR="008B68A7" w:rsidRPr="00E757DB" w:rsidRDefault="008B68A7" w:rsidP="00E757DB">
      <w:pPr>
        <w:spacing w:after="360" w:line="276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г)</w:t>
      </w:r>
      <w:r w:rsidR="00204137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>в IV квартале — 30 процентов.</w:t>
      </w:r>
    </w:p>
    <w:p w:rsidR="0063043F" w:rsidRPr="00E757DB" w:rsidRDefault="0063043F" w:rsidP="00E757DB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b/>
          <w:color w:val="0000CC"/>
          <w:sz w:val="28"/>
          <w:szCs w:val="28"/>
          <w:lang w:eastAsia="en-US"/>
        </w:rPr>
      </w:pPr>
      <w:r w:rsidRPr="00E757DB">
        <w:rPr>
          <w:rFonts w:ascii="Times New Roman" w:hAnsi="Times New Roman"/>
          <w:sz w:val="28"/>
          <w:szCs w:val="28"/>
          <w:lang w:eastAsia="en-US"/>
        </w:rPr>
        <w:t>Плательщики II группы фиксированного сельскохозяйственного налога ежемесячно уплачивают налог в виде авансового взноса в размере одной трети  рассчитанной квартальной суммы налога в течение 30 календарных дней, следующих за последним календарным днем месяца, за который уплачивается налог</w:t>
      </w:r>
      <w:r w:rsidRPr="00E757DB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422CBC" w:rsidRPr="00E757DB" w:rsidRDefault="00422CBC" w:rsidP="00E757DB">
      <w:pPr>
        <w:pStyle w:val="HTML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57DB">
        <w:rPr>
          <w:rFonts w:ascii="Times New Roman" w:hAnsi="Times New Roman"/>
          <w:sz w:val="28"/>
          <w:szCs w:val="28"/>
          <w:lang w:eastAsia="en-US"/>
        </w:rPr>
        <w:t>199</w:t>
      </w:r>
      <w:r w:rsidR="00E757DB" w:rsidRPr="00E757DB">
        <w:rPr>
          <w:rFonts w:ascii="Times New Roman" w:hAnsi="Times New Roman"/>
          <w:color w:val="000000"/>
          <w:sz w:val="28"/>
          <w:szCs w:val="28"/>
          <w:vertAlign w:val="superscript"/>
          <w:lang w:eastAsia="en-US"/>
        </w:rPr>
        <w:t>7</w:t>
      </w:r>
      <w:r w:rsidRPr="00E757DB">
        <w:rPr>
          <w:rFonts w:ascii="Times New Roman" w:hAnsi="Times New Roman"/>
          <w:sz w:val="28"/>
          <w:szCs w:val="28"/>
          <w:lang w:eastAsia="en-US"/>
        </w:rPr>
        <w:t>.3.</w:t>
      </w:r>
      <w:r w:rsidR="002B5EB4" w:rsidRPr="00E757DB">
        <w:rPr>
          <w:rFonts w:ascii="Times New Roman" w:hAnsi="Times New Roman"/>
          <w:sz w:val="28"/>
          <w:szCs w:val="28"/>
          <w:lang w:eastAsia="en-US"/>
        </w:rPr>
        <w:t> </w:t>
      </w:r>
      <w:r w:rsidRPr="00E757DB">
        <w:rPr>
          <w:rFonts w:ascii="Times New Roman" w:hAnsi="Times New Roman"/>
          <w:sz w:val="28"/>
          <w:szCs w:val="28"/>
          <w:lang w:eastAsia="en-US"/>
        </w:rPr>
        <w:t xml:space="preserve">Если в течение налогового (отчетного) периода у налогоплательщика изменилась площадь </w:t>
      </w:r>
      <w:r w:rsidR="002C54B2" w:rsidRPr="00E757DB">
        <w:rPr>
          <w:rFonts w:ascii="Times New Roman" w:hAnsi="Times New Roman"/>
          <w:sz w:val="28"/>
          <w:szCs w:val="28"/>
          <w:lang w:eastAsia="en-US"/>
        </w:rPr>
        <w:t>земельного участка (</w:t>
      </w:r>
      <w:r w:rsidRPr="00E757DB">
        <w:rPr>
          <w:rFonts w:ascii="Times New Roman" w:hAnsi="Times New Roman"/>
          <w:sz w:val="28"/>
          <w:szCs w:val="28"/>
          <w:lang w:eastAsia="en-US"/>
        </w:rPr>
        <w:t>сельскохозяйственных угодий</w:t>
      </w:r>
      <w:r w:rsidR="002C54B2" w:rsidRPr="00E757DB">
        <w:rPr>
          <w:rFonts w:ascii="Times New Roman" w:hAnsi="Times New Roman"/>
          <w:sz w:val="28"/>
          <w:szCs w:val="28"/>
          <w:lang w:eastAsia="en-US"/>
        </w:rPr>
        <w:t>)</w:t>
      </w:r>
      <w:r w:rsidRPr="00E757DB">
        <w:rPr>
          <w:rFonts w:ascii="Times New Roman" w:hAnsi="Times New Roman"/>
          <w:sz w:val="28"/>
          <w:szCs w:val="28"/>
          <w:lang w:eastAsia="en-US"/>
        </w:rPr>
        <w:t xml:space="preserve"> в связи с приобретением (</w:t>
      </w:r>
      <w:r w:rsidR="00CC44B6" w:rsidRPr="00E757DB">
        <w:rPr>
          <w:rFonts w:ascii="Times New Roman" w:hAnsi="Times New Roman"/>
          <w:sz w:val="28"/>
          <w:szCs w:val="28"/>
          <w:lang w:eastAsia="en-US"/>
        </w:rPr>
        <w:t>прекращением</w:t>
      </w:r>
      <w:r w:rsidRPr="00E757DB">
        <w:rPr>
          <w:rFonts w:ascii="Times New Roman" w:hAnsi="Times New Roman"/>
          <w:sz w:val="28"/>
          <w:szCs w:val="28"/>
          <w:lang w:eastAsia="en-US"/>
        </w:rPr>
        <w:t>)</w:t>
      </w:r>
      <w:r w:rsidR="00CC44B6" w:rsidRPr="00E757DB">
        <w:rPr>
          <w:rFonts w:ascii="Times New Roman" w:hAnsi="Times New Roman"/>
          <w:sz w:val="28"/>
          <w:szCs w:val="28"/>
          <w:lang w:eastAsia="en-US"/>
        </w:rPr>
        <w:t xml:space="preserve"> права</w:t>
      </w:r>
      <w:r w:rsidRPr="00E757D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33773" w:rsidRPr="00E757DB">
        <w:rPr>
          <w:rFonts w:ascii="Times New Roman" w:hAnsi="Times New Roman"/>
          <w:sz w:val="28"/>
          <w:szCs w:val="28"/>
          <w:lang w:eastAsia="en-US"/>
        </w:rPr>
        <w:t xml:space="preserve">на земельный участок </w:t>
      </w:r>
      <w:r w:rsidR="00F77756" w:rsidRPr="00E757DB">
        <w:rPr>
          <w:rFonts w:ascii="Times New Roman" w:hAnsi="Times New Roman"/>
          <w:sz w:val="28"/>
          <w:szCs w:val="28"/>
          <w:lang w:eastAsia="en-US"/>
        </w:rPr>
        <w:t>(</w:t>
      </w:r>
      <w:r w:rsidR="00533773" w:rsidRPr="00E757DB">
        <w:rPr>
          <w:rFonts w:ascii="Times New Roman" w:hAnsi="Times New Roman"/>
          <w:sz w:val="28"/>
          <w:szCs w:val="28"/>
          <w:lang w:eastAsia="en-US"/>
        </w:rPr>
        <w:t>права на пользование</w:t>
      </w:r>
      <w:r w:rsidR="00F77756" w:rsidRPr="00E757DB">
        <w:rPr>
          <w:rFonts w:ascii="Times New Roman" w:hAnsi="Times New Roman"/>
          <w:sz w:val="28"/>
          <w:szCs w:val="28"/>
          <w:lang w:eastAsia="en-US"/>
        </w:rPr>
        <w:t>)</w:t>
      </w:r>
      <w:r w:rsidR="00533773" w:rsidRPr="00E757DB">
        <w:rPr>
          <w:rFonts w:ascii="Times New Roman" w:hAnsi="Times New Roman"/>
          <w:sz w:val="28"/>
          <w:szCs w:val="28"/>
          <w:lang w:eastAsia="en-US"/>
        </w:rPr>
        <w:t xml:space="preserve"> в том числе аренду и (или) </w:t>
      </w:r>
      <w:r w:rsidRPr="00E757DB">
        <w:rPr>
          <w:rFonts w:ascii="Times New Roman" w:hAnsi="Times New Roman"/>
          <w:sz w:val="28"/>
          <w:szCs w:val="28"/>
          <w:lang w:eastAsia="en-US"/>
        </w:rPr>
        <w:t>права собственности,</w:t>
      </w:r>
      <w:r w:rsidR="00533773" w:rsidRPr="00E757D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757DB">
        <w:rPr>
          <w:rFonts w:ascii="Times New Roman" w:hAnsi="Times New Roman"/>
          <w:sz w:val="28"/>
          <w:szCs w:val="28"/>
          <w:lang w:eastAsia="en-US"/>
        </w:rPr>
        <w:t>такой плательщик обязан</w:t>
      </w:r>
      <w:r w:rsidR="00B00829" w:rsidRPr="00E757DB">
        <w:rPr>
          <w:rFonts w:ascii="Times New Roman" w:hAnsi="Times New Roman"/>
          <w:sz w:val="28"/>
          <w:szCs w:val="28"/>
          <w:lang w:eastAsia="en-US"/>
        </w:rPr>
        <w:t xml:space="preserve"> подать</w:t>
      </w:r>
      <w:r w:rsidR="00DA6D15" w:rsidRPr="00E757DB">
        <w:rPr>
          <w:rFonts w:ascii="Times New Roman" w:hAnsi="Times New Roman"/>
          <w:sz w:val="28"/>
          <w:szCs w:val="28"/>
          <w:lang w:eastAsia="en-US"/>
        </w:rPr>
        <w:t xml:space="preserve"> не позднее 20 числа месяца, следующего за месяцем таких изменений,</w:t>
      </w:r>
      <w:r w:rsidR="00B00829" w:rsidRPr="00E757DB">
        <w:rPr>
          <w:rFonts w:ascii="Times New Roman" w:hAnsi="Times New Roman"/>
          <w:sz w:val="28"/>
          <w:szCs w:val="28"/>
          <w:lang w:eastAsia="en-US"/>
        </w:rPr>
        <w:t xml:space="preserve"> в органы доходов и сборов по местонахождению земельного участка налоговую декларацию с уточнением </w:t>
      </w:r>
      <w:r w:rsidRPr="00E757DB">
        <w:rPr>
          <w:rFonts w:ascii="Times New Roman" w:hAnsi="Times New Roman"/>
          <w:sz w:val="28"/>
          <w:szCs w:val="28"/>
          <w:lang w:eastAsia="en-US"/>
        </w:rPr>
        <w:t>сумм</w:t>
      </w:r>
      <w:r w:rsidR="00B00829" w:rsidRPr="00E757DB">
        <w:rPr>
          <w:rFonts w:ascii="Times New Roman" w:hAnsi="Times New Roman"/>
          <w:sz w:val="28"/>
          <w:szCs w:val="28"/>
          <w:lang w:eastAsia="en-US"/>
        </w:rPr>
        <w:t>ы</w:t>
      </w:r>
      <w:r w:rsidRPr="00E757D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33773" w:rsidRPr="00E757DB">
        <w:rPr>
          <w:rFonts w:ascii="Times New Roman" w:hAnsi="Times New Roman"/>
          <w:sz w:val="28"/>
          <w:szCs w:val="28"/>
          <w:lang w:eastAsia="en-US"/>
        </w:rPr>
        <w:t>денежных</w:t>
      </w:r>
      <w:r w:rsidRPr="00E757DB">
        <w:rPr>
          <w:rFonts w:ascii="Times New Roman" w:hAnsi="Times New Roman"/>
          <w:sz w:val="28"/>
          <w:szCs w:val="28"/>
          <w:lang w:eastAsia="en-US"/>
        </w:rPr>
        <w:t xml:space="preserve"> обязательств по</w:t>
      </w:r>
      <w:r w:rsidR="00533773" w:rsidRPr="00E757DB">
        <w:rPr>
          <w:rFonts w:ascii="Times New Roman" w:hAnsi="Times New Roman"/>
          <w:sz w:val="28"/>
          <w:szCs w:val="28"/>
          <w:lang w:eastAsia="en-US"/>
        </w:rPr>
        <w:t xml:space="preserve"> фиксированному сельскохозяйственному налогу з</w:t>
      </w:r>
      <w:r w:rsidR="00DA6D15" w:rsidRPr="00E757DB">
        <w:rPr>
          <w:rFonts w:ascii="Times New Roman" w:hAnsi="Times New Roman"/>
          <w:sz w:val="28"/>
          <w:szCs w:val="28"/>
          <w:lang w:eastAsia="en-US"/>
        </w:rPr>
        <w:t>а налоговый (отчетный</w:t>
      </w:r>
      <w:r w:rsidRPr="00E757DB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DA6D15" w:rsidRPr="00E757DB">
        <w:rPr>
          <w:rFonts w:ascii="Times New Roman" w:hAnsi="Times New Roman"/>
          <w:sz w:val="28"/>
          <w:szCs w:val="28"/>
          <w:lang w:eastAsia="en-US"/>
        </w:rPr>
        <w:t>квартал.</w:t>
      </w:r>
    </w:p>
    <w:p w:rsidR="00DA6D15" w:rsidRPr="00E757DB" w:rsidRDefault="00422CBC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="00E757DB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r w:rsidRPr="00E757DB">
        <w:rPr>
          <w:rFonts w:ascii="Times New Roman" w:hAnsi="Times New Roman"/>
          <w:color w:val="000000"/>
          <w:sz w:val="28"/>
          <w:szCs w:val="28"/>
        </w:rPr>
        <w:t>.4.</w:t>
      </w:r>
      <w:r w:rsidR="00204137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В случае если налогоплательщик (арендодатель) предоставляет сельскохозяйственные угодья в аренду другому налогоплательщику (арендатору), арендованная площадь земельных участков не может включаться </w:t>
      </w:r>
      <w:r w:rsidRPr="00E757DB">
        <w:rPr>
          <w:rFonts w:ascii="Times New Roman" w:hAnsi="Times New Roman"/>
          <w:color w:val="000000"/>
          <w:sz w:val="28"/>
          <w:szCs w:val="28"/>
        </w:rPr>
        <w:lastRenderedPageBreak/>
        <w:t>в декларацию по налогу арендатора, а учитывается в такой декларации арендодателя.</w:t>
      </w:r>
    </w:p>
    <w:p w:rsidR="00422CBC" w:rsidRPr="00E757DB" w:rsidRDefault="00422CBC" w:rsidP="00E757DB">
      <w:pPr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Статья</w:t>
      </w:r>
      <w:r w:rsidR="002B5EB4" w:rsidRPr="00E757DB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="00E757DB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8</w:t>
      </w:r>
      <w:r w:rsidRPr="00E757DB">
        <w:rPr>
          <w:rFonts w:ascii="Times New Roman" w:hAnsi="Times New Roman"/>
          <w:color w:val="000000"/>
          <w:sz w:val="28"/>
          <w:szCs w:val="28"/>
        </w:rPr>
        <w:t>.</w:t>
      </w:r>
      <w:r w:rsidR="002B5EB4" w:rsidRPr="00E757DB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b/>
          <w:color w:val="000000"/>
          <w:sz w:val="28"/>
          <w:szCs w:val="28"/>
        </w:rPr>
        <w:t xml:space="preserve">Особенности </w:t>
      </w:r>
      <w:r w:rsidR="007122F7" w:rsidRPr="00E757DB">
        <w:rPr>
          <w:rFonts w:ascii="Times New Roman" w:hAnsi="Times New Roman"/>
          <w:b/>
          <w:color w:val="000000"/>
          <w:sz w:val="28"/>
          <w:szCs w:val="28"/>
        </w:rPr>
        <w:t>налого</w:t>
      </w:r>
      <w:r w:rsidRPr="00E757DB">
        <w:rPr>
          <w:rFonts w:ascii="Times New Roman" w:hAnsi="Times New Roman"/>
          <w:b/>
          <w:color w:val="000000"/>
          <w:sz w:val="28"/>
          <w:szCs w:val="28"/>
        </w:rPr>
        <w:t>обложения плательщиков</w:t>
      </w:r>
      <w:r w:rsidR="00757F74" w:rsidRPr="00E757DB">
        <w:rPr>
          <w:rFonts w:ascii="Times New Roman" w:hAnsi="Times New Roman"/>
          <w:b/>
          <w:color w:val="000000"/>
          <w:sz w:val="28"/>
          <w:szCs w:val="28"/>
        </w:rPr>
        <w:t xml:space="preserve"> фиксированного сельскохозяйственного налога</w:t>
      </w:r>
      <w:r w:rsidRPr="00E757DB">
        <w:rPr>
          <w:rFonts w:ascii="Times New Roman" w:hAnsi="Times New Roman"/>
          <w:b/>
          <w:color w:val="000000"/>
          <w:sz w:val="28"/>
          <w:szCs w:val="28"/>
        </w:rPr>
        <w:t xml:space="preserve"> отдельными налогами и сборами</w:t>
      </w:r>
    </w:p>
    <w:p w:rsidR="00422CBC" w:rsidRPr="00E757DB" w:rsidRDefault="00422CBC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="00E757DB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8</w:t>
      </w:r>
      <w:r w:rsidRPr="00E757DB">
        <w:rPr>
          <w:rFonts w:ascii="Times New Roman" w:hAnsi="Times New Roman"/>
          <w:color w:val="000000"/>
          <w:sz w:val="28"/>
          <w:szCs w:val="28"/>
        </w:rPr>
        <w:t>.1.</w:t>
      </w:r>
      <w:r w:rsidR="002B5EB4" w:rsidRPr="00E757DB">
        <w:rPr>
          <w:rFonts w:ascii="Times New Roman" w:hAnsi="Times New Roman"/>
          <w:color w:val="000000"/>
          <w:sz w:val="28"/>
          <w:szCs w:val="28"/>
        </w:rPr>
        <w:t> </w:t>
      </w:r>
      <w:r w:rsidR="007122F7" w:rsidRPr="00E757DB">
        <w:rPr>
          <w:rFonts w:ascii="Times New Roman" w:hAnsi="Times New Roman"/>
          <w:color w:val="000000"/>
          <w:sz w:val="28"/>
          <w:szCs w:val="28"/>
        </w:rPr>
        <w:t>П</w:t>
      </w:r>
      <w:r w:rsidRPr="00E757DB">
        <w:rPr>
          <w:rFonts w:ascii="Times New Roman" w:hAnsi="Times New Roman"/>
          <w:color w:val="000000"/>
          <w:sz w:val="28"/>
          <w:szCs w:val="28"/>
        </w:rPr>
        <w:t>лательщики</w:t>
      </w:r>
      <w:r w:rsidR="007122F7" w:rsidRPr="00E757DB">
        <w:rPr>
          <w:rFonts w:ascii="Times New Roman" w:hAnsi="Times New Roman"/>
          <w:color w:val="000000"/>
          <w:sz w:val="28"/>
          <w:szCs w:val="28"/>
        </w:rPr>
        <w:t xml:space="preserve"> фиксированного сельскохозяйственного налога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5C9C" w:rsidRPr="00E757DB">
        <w:rPr>
          <w:rFonts w:ascii="Times New Roman" w:hAnsi="Times New Roman"/>
          <w:color w:val="000000"/>
          <w:sz w:val="28"/>
          <w:szCs w:val="28"/>
        </w:rPr>
        <w:t>освобождаются от уплаты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следующих налогов и сборов:</w:t>
      </w:r>
    </w:p>
    <w:p w:rsidR="00422CBC" w:rsidRPr="00E757DB" w:rsidRDefault="00422CBC" w:rsidP="00E757DB">
      <w:pPr>
        <w:spacing w:after="360" w:line="276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а)</w:t>
      </w:r>
      <w:r w:rsidR="00204137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>налога на прибыль;</w:t>
      </w:r>
    </w:p>
    <w:p w:rsidR="00422CBC" w:rsidRPr="00E757DB" w:rsidRDefault="00422CBC" w:rsidP="00E757DB">
      <w:pPr>
        <w:spacing w:after="360" w:line="276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б)</w:t>
      </w:r>
      <w:r w:rsidR="00204137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>налога с оборота;</w:t>
      </w:r>
    </w:p>
    <w:p w:rsidR="00422CBC" w:rsidRPr="00E757DB" w:rsidRDefault="00422CBC" w:rsidP="00E757DB">
      <w:pPr>
        <w:spacing w:after="360" w:line="276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в)</w:t>
      </w:r>
      <w:r w:rsidR="00204137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>сельскохозяйственного налога;</w:t>
      </w:r>
    </w:p>
    <w:p w:rsidR="00422CBC" w:rsidRPr="00E757DB" w:rsidRDefault="00422CBC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г)</w:t>
      </w:r>
      <w:r w:rsidR="00204137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земельного налога (кроме земельного налога за земельные участки, которые не используются для ведения </w:t>
      </w:r>
      <w:r w:rsidR="00F77756" w:rsidRPr="00E757DB">
        <w:rPr>
          <w:rFonts w:ascii="Times New Roman" w:hAnsi="Times New Roman"/>
          <w:color w:val="000000"/>
          <w:sz w:val="28"/>
          <w:szCs w:val="28"/>
        </w:rPr>
        <w:t xml:space="preserve">товарного </w:t>
      </w:r>
      <w:r w:rsidRPr="00E757DB">
        <w:rPr>
          <w:rFonts w:ascii="Times New Roman" w:hAnsi="Times New Roman"/>
          <w:color w:val="000000"/>
          <w:sz w:val="28"/>
          <w:szCs w:val="28"/>
        </w:rPr>
        <w:t>сельскохоз</w:t>
      </w:r>
      <w:r w:rsidR="00F77756" w:rsidRPr="00E757DB">
        <w:rPr>
          <w:rFonts w:ascii="Times New Roman" w:hAnsi="Times New Roman"/>
          <w:color w:val="000000"/>
          <w:sz w:val="28"/>
          <w:szCs w:val="28"/>
        </w:rPr>
        <w:t xml:space="preserve">яйственного </w:t>
      </w:r>
      <w:r w:rsidR="007122F7" w:rsidRPr="00E757DB">
        <w:rPr>
          <w:rFonts w:ascii="Times New Roman" w:hAnsi="Times New Roman"/>
          <w:color w:val="000000"/>
          <w:sz w:val="28"/>
          <w:szCs w:val="28"/>
        </w:rPr>
        <w:t>производства).</w:t>
      </w:r>
    </w:p>
    <w:p w:rsidR="00422CBC" w:rsidRPr="00E757DB" w:rsidRDefault="00422CBC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="00E757DB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8</w:t>
      </w:r>
      <w:r w:rsidR="00A732C2" w:rsidRPr="00E757DB">
        <w:rPr>
          <w:rFonts w:ascii="Times New Roman" w:hAnsi="Times New Roman"/>
          <w:color w:val="000000"/>
          <w:sz w:val="28"/>
          <w:szCs w:val="28"/>
        </w:rPr>
        <w:t>.2.</w:t>
      </w:r>
      <w:r w:rsidR="00204137">
        <w:rPr>
          <w:rFonts w:ascii="Times New Roman" w:hAnsi="Times New Roman"/>
          <w:color w:val="000000"/>
          <w:sz w:val="28"/>
          <w:szCs w:val="28"/>
        </w:rPr>
        <w:t> </w:t>
      </w:r>
      <w:r w:rsidR="00A732C2" w:rsidRPr="00E757DB">
        <w:rPr>
          <w:rFonts w:ascii="Times New Roman" w:hAnsi="Times New Roman"/>
          <w:color w:val="000000"/>
          <w:sz w:val="28"/>
          <w:szCs w:val="28"/>
        </w:rPr>
        <w:t xml:space="preserve">Налоги, </w:t>
      </w:r>
      <w:r w:rsidRPr="00E757DB">
        <w:rPr>
          <w:rFonts w:ascii="Times New Roman" w:hAnsi="Times New Roman"/>
          <w:color w:val="000000"/>
          <w:sz w:val="28"/>
          <w:szCs w:val="28"/>
        </w:rPr>
        <w:t>сборы</w:t>
      </w:r>
      <w:r w:rsidR="00430E99" w:rsidRPr="00E757DB">
        <w:rPr>
          <w:rFonts w:ascii="Times New Roman" w:hAnsi="Times New Roman"/>
          <w:color w:val="000000"/>
          <w:sz w:val="28"/>
          <w:szCs w:val="28"/>
        </w:rPr>
        <w:t xml:space="preserve"> и другие обязательные платежи</w:t>
      </w:r>
      <w:r w:rsidRPr="00E757DB">
        <w:rPr>
          <w:rFonts w:ascii="Times New Roman" w:hAnsi="Times New Roman"/>
          <w:color w:val="000000"/>
          <w:sz w:val="28"/>
          <w:szCs w:val="28"/>
        </w:rPr>
        <w:t>, не указанные в пункте 199</w:t>
      </w:r>
      <w:r w:rsidR="00E757DB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8</w:t>
      </w:r>
      <w:r w:rsidR="00A732C2" w:rsidRPr="00E757DB">
        <w:rPr>
          <w:rFonts w:ascii="Times New Roman" w:hAnsi="Times New Roman"/>
          <w:color w:val="000000"/>
          <w:sz w:val="28"/>
          <w:szCs w:val="28"/>
        </w:rPr>
        <w:t>.1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настоящей статьи, уплачиваются </w:t>
      </w:r>
      <w:r w:rsidR="00A732C2" w:rsidRPr="00E757DB">
        <w:rPr>
          <w:rFonts w:ascii="Times New Roman" w:hAnsi="Times New Roman"/>
          <w:color w:val="000000"/>
          <w:sz w:val="28"/>
          <w:szCs w:val="28"/>
        </w:rPr>
        <w:t>плательщиками фиксированного сельскохозяйственного налога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32C2" w:rsidRPr="00E757DB">
        <w:rPr>
          <w:rFonts w:ascii="Times New Roman" w:hAnsi="Times New Roman"/>
          <w:color w:val="000000"/>
          <w:sz w:val="28"/>
          <w:szCs w:val="28"/>
        </w:rPr>
        <w:t>в соответствии с нормами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настоящ</w:t>
      </w:r>
      <w:r w:rsidR="00A732C2" w:rsidRPr="00E757DB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E757DB">
        <w:rPr>
          <w:rFonts w:ascii="Times New Roman" w:hAnsi="Times New Roman"/>
          <w:color w:val="000000"/>
          <w:sz w:val="28"/>
          <w:szCs w:val="28"/>
        </w:rPr>
        <w:t>Закон</w:t>
      </w:r>
      <w:r w:rsidR="00A732C2" w:rsidRPr="00E757DB">
        <w:rPr>
          <w:rFonts w:ascii="Times New Roman" w:hAnsi="Times New Roman"/>
          <w:color w:val="000000"/>
          <w:sz w:val="28"/>
          <w:szCs w:val="28"/>
        </w:rPr>
        <w:t>а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, а единый взнос на общеобязательное государственное социальное страхование </w:t>
      </w:r>
      <w:r w:rsidR="0079663F" w:rsidRPr="00E757DB">
        <w:rPr>
          <w:rFonts w:ascii="Times New Roman" w:hAnsi="Times New Roman"/>
          <w:color w:val="000000"/>
          <w:sz w:val="28"/>
          <w:szCs w:val="28"/>
        </w:rPr>
        <w:t>–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в порядке, определенном действующим законодательством.</w:t>
      </w:r>
    </w:p>
    <w:p w:rsidR="00FC69D4" w:rsidRPr="00E757DB" w:rsidRDefault="00FC69D4" w:rsidP="00E757DB">
      <w:pPr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Статья</w:t>
      </w:r>
      <w:r w:rsidR="002B5EB4" w:rsidRPr="00E757DB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="00E757DB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9</w:t>
      </w:r>
      <w:r w:rsidRPr="00E757DB">
        <w:rPr>
          <w:rFonts w:ascii="Times New Roman" w:hAnsi="Times New Roman"/>
          <w:color w:val="000000"/>
          <w:sz w:val="28"/>
          <w:szCs w:val="28"/>
        </w:rPr>
        <w:t>.</w:t>
      </w:r>
      <w:r w:rsidR="002B5EB4" w:rsidRPr="00E757DB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b/>
          <w:color w:val="000000"/>
          <w:sz w:val="28"/>
          <w:szCs w:val="28"/>
        </w:rPr>
        <w:t>Особенности осуществления деятельности плательщиками фиксированного сельскохозяйственного налога</w:t>
      </w:r>
    </w:p>
    <w:p w:rsidR="00EA0242" w:rsidRPr="00E757DB" w:rsidRDefault="00FC69D4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="00E757DB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9</w:t>
      </w:r>
      <w:r w:rsidRPr="00E757DB">
        <w:rPr>
          <w:rFonts w:ascii="Times New Roman" w:hAnsi="Times New Roman"/>
          <w:color w:val="000000"/>
          <w:sz w:val="28"/>
          <w:szCs w:val="28"/>
        </w:rPr>
        <w:t>.1.</w:t>
      </w:r>
      <w:r w:rsidR="00204137">
        <w:rPr>
          <w:rFonts w:ascii="Times New Roman" w:hAnsi="Times New Roman"/>
          <w:color w:val="000000"/>
          <w:sz w:val="28"/>
          <w:szCs w:val="28"/>
        </w:rPr>
        <w:t> </w:t>
      </w:r>
      <w:r w:rsidR="00EA0242" w:rsidRPr="00E757DB">
        <w:rPr>
          <w:rFonts w:ascii="Times New Roman" w:hAnsi="Times New Roman"/>
          <w:color w:val="000000"/>
          <w:sz w:val="28"/>
          <w:szCs w:val="28"/>
        </w:rPr>
        <w:t xml:space="preserve">Плательщики фиксированного сельскохозяйственного налога І группы обязаны </w:t>
      </w:r>
      <w:r w:rsidR="00F24F92" w:rsidRPr="00E757DB">
        <w:rPr>
          <w:rFonts w:ascii="Times New Roman" w:hAnsi="Times New Roman"/>
          <w:color w:val="000000"/>
          <w:sz w:val="28"/>
          <w:szCs w:val="28"/>
        </w:rPr>
        <w:t>вести Книгу учета доходов и расходов, кроме субъектов хозяйствования, которые ведут бухгалтерский учет согласно действующему законодательству. Форма Кни</w:t>
      </w:r>
      <w:r w:rsidR="00096FA0" w:rsidRPr="00E757DB">
        <w:rPr>
          <w:rFonts w:ascii="Times New Roman" w:hAnsi="Times New Roman"/>
          <w:color w:val="000000"/>
          <w:sz w:val="28"/>
          <w:szCs w:val="28"/>
        </w:rPr>
        <w:t>ги учета доходов и расходов и порядок ее заполнения у</w:t>
      </w:r>
      <w:r w:rsidR="00F72711" w:rsidRPr="00E757DB">
        <w:rPr>
          <w:rFonts w:ascii="Times New Roman" w:hAnsi="Times New Roman"/>
          <w:color w:val="000000"/>
          <w:sz w:val="28"/>
          <w:szCs w:val="28"/>
        </w:rPr>
        <w:t>тверждается республиканским орг</w:t>
      </w:r>
      <w:r w:rsidR="00096FA0" w:rsidRPr="00E757DB">
        <w:rPr>
          <w:rFonts w:ascii="Times New Roman" w:hAnsi="Times New Roman"/>
          <w:color w:val="000000"/>
          <w:sz w:val="28"/>
          <w:szCs w:val="28"/>
        </w:rPr>
        <w:t>а</w:t>
      </w:r>
      <w:r w:rsidR="00F72711" w:rsidRPr="00E757DB">
        <w:rPr>
          <w:rFonts w:ascii="Times New Roman" w:hAnsi="Times New Roman"/>
          <w:color w:val="000000"/>
          <w:sz w:val="28"/>
          <w:szCs w:val="28"/>
        </w:rPr>
        <w:t>н</w:t>
      </w:r>
      <w:r w:rsidR="00096FA0" w:rsidRPr="00E757DB">
        <w:rPr>
          <w:rFonts w:ascii="Times New Roman" w:hAnsi="Times New Roman"/>
          <w:color w:val="000000"/>
          <w:sz w:val="28"/>
          <w:szCs w:val="28"/>
        </w:rPr>
        <w:t>ом исполнительной власти, реализующим</w:t>
      </w:r>
      <w:r w:rsidR="00F72711" w:rsidRPr="00E757DB">
        <w:rPr>
          <w:rFonts w:ascii="Times New Roman" w:hAnsi="Times New Roman"/>
          <w:color w:val="000000"/>
          <w:sz w:val="28"/>
          <w:szCs w:val="28"/>
        </w:rPr>
        <w:t xml:space="preserve"> государственную</w:t>
      </w:r>
      <w:r w:rsidR="00096FA0" w:rsidRPr="00E757DB">
        <w:rPr>
          <w:rFonts w:ascii="Times New Roman" w:hAnsi="Times New Roman"/>
          <w:color w:val="000000"/>
          <w:sz w:val="28"/>
          <w:szCs w:val="28"/>
        </w:rPr>
        <w:t xml:space="preserve"> политику </w:t>
      </w:r>
      <w:r w:rsidR="00F72711" w:rsidRPr="00E757DB">
        <w:rPr>
          <w:rFonts w:ascii="Times New Roman" w:hAnsi="Times New Roman"/>
          <w:color w:val="000000"/>
          <w:sz w:val="28"/>
          <w:szCs w:val="28"/>
        </w:rPr>
        <w:t>в сфере налогообложения и таможенного дела.</w:t>
      </w:r>
    </w:p>
    <w:p w:rsidR="00FC69D4" w:rsidRPr="00E757DB" w:rsidRDefault="00F72711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lastRenderedPageBreak/>
        <w:t>199</w:t>
      </w:r>
      <w:r w:rsidR="00E757DB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9</w:t>
      </w:r>
      <w:r w:rsidRPr="00E757DB">
        <w:rPr>
          <w:rFonts w:ascii="Times New Roman" w:hAnsi="Times New Roman"/>
          <w:color w:val="000000"/>
          <w:sz w:val="28"/>
          <w:szCs w:val="28"/>
        </w:rPr>
        <w:t>.2.</w:t>
      </w:r>
      <w:r w:rsidR="00204137">
        <w:rPr>
          <w:rFonts w:ascii="Times New Roman" w:hAnsi="Times New Roman"/>
          <w:color w:val="000000"/>
          <w:sz w:val="28"/>
          <w:szCs w:val="28"/>
        </w:rPr>
        <w:t> </w:t>
      </w:r>
      <w:r w:rsidR="00FC69D4" w:rsidRPr="00E757DB">
        <w:rPr>
          <w:rFonts w:ascii="Times New Roman" w:hAnsi="Times New Roman"/>
          <w:color w:val="000000"/>
          <w:sz w:val="28"/>
          <w:szCs w:val="28"/>
        </w:rPr>
        <w:t xml:space="preserve">Плательщики фиксированного сельскохозяйственного налога </w:t>
      </w:r>
      <w:r w:rsidR="00FC69D4" w:rsidRPr="00E757DB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FC69D4" w:rsidRPr="00E757DB">
        <w:rPr>
          <w:rFonts w:ascii="Times New Roman" w:hAnsi="Times New Roman"/>
          <w:color w:val="000000"/>
          <w:sz w:val="28"/>
          <w:szCs w:val="28"/>
        </w:rPr>
        <w:t>І группы обязаны вести бухгалтерский учет в соответствии с действующим законодательством.</w:t>
      </w:r>
      <w:r w:rsidR="00FC69D4" w:rsidRPr="00E757DB">
        <w:rPr>
          <w:rFonts w:ascii="Times New Roman" w:hAnsi="Times New Roman"/>
          <w:sz w:val="28"/>
          <w:szCs w:val="28"/>
        </w:rPr>
        <w:t xml:space="preserve"> </w:t>
      </w:r>
    </w:p>
    <w:p w:rsidR="00FC69D4" w:rsidRPr="00E757DB" w:rsidRDefault="00FC69D4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="00E757DB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9</w:t>
      </w:r>
      <w:r w:rsidRPr="00E757DB">
        <w:rPr>
          <w:rFonts w:ascii="Times New Roman" w:hAnsi="Times New Roman"/>
          <w:color w:val="000000"/>
          <w:sz w:val="28"/>
          <w:szCs w:val="28"/>
        </w:rPr>
        <w:t>.</w:t>
      </w:r>
      <w:r w:rsidR="00F72711" w:rsidRPr="00E757DB">
        <w:rPr>
          <w:rFonts w:ascii="Times New Roman" w:hAnsi="Times New Roman"/>
          <w:color w:val="000000"/>
          <w:sz w:val="28"/>
          <w:szCs w:val="28"/>
        </w:rPr>
        <w:t>3</w:t>
      </w:r>
      <w:r w:rsidRPr="00E757DB">
        <w:rPr>
          <w:rFonts w:ascii="Times New Roman" w:hAnsi="Times New Roman"/>
          <w:color w:val="000000"/>
          <w:sz w:val="28"/>
          <w:szCs w:val="28"/>
        </w:rPr>
        <w:t>.</w:t>
      </w:r>
      <w:r w:rsidR="002B5EB4" w:rsidRPr="00E757DB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>В случае нарушения плательщиками фиксированного сельскохозяйственного налога І группы одного или более критериев нахождения на указанной группе, установленных статьей 199</w:t>
      </w:r>
      <w:r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3  </w:t>
      </w:r>
      <w:r w:rsidRPr="00E757DB">
        <w:rPr>
          <w:rFonts w:ascii="Times New Roman" w:hAnsi="Times New Roman"/>
          <w:color w:val="000000"/>
          <w:sz w:val="28"/>
          <w:szCs w:val="28"/>
        </w:rPr>
        <w:t>настоящего Закона, такие плательщики обязаны самостоятельно перейти на особый режим налогообложения налогом на прибыль и налогом с оборота с начала календарного месяца, в котором совершено такое нарушение.</w:t>
      </w:r>
    </w:p>
    <w:p w:rsidR="00FC69D4" w:rsidRPr="00E757DB" w:rsidRDefault="00FC69D4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="00E757DB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9</w:t>
      </w:r>
      <w:r w:rsidRPr="00E757DB">
        <w:rPr>
          <w:rFonts w:ascii="Times New Roman" w:hAnsi="Times New Roman"/>
          <w:color w:val="000000"/>
          <w:sz w:val="28"/>
          <w:szCs w:val="28"/>
        </w:rPr>
        <w:t>.</w:t>
      </w:r>
      <w:r w:rsidR="00F72711" w:rsidRPr="00E757DB">
        <w:rPr>
          <w:rFonts w:ascii="Times New Roman" w:hAnsi="Times New Roman"/>
          <w:color w:val="000000"/>
          <w:sz w:val="28"/>
          <w:szCs w:val="28"/>
        </w:rPr>
        <w:t>4</w:t>
      </w:r>
      <w:r w:rsidRPr="00E757DB">
        <w:rPr>
          <w:rFonts w:ascii="Times New Roman" w:hAnsi="Times New Roman"/>
          <w:color w:val="000000"/>
          <w:sz w:val="28"/>
          <w:szCs w:val="28"/>
        </w:rPr>
        <w:t>.</w:t>
      </w:r>
      <w:r w:rsidR="00204137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В случае выявления органами доходов и сборов при проведении контрольно-проверочной работы нарушения плательщиком фиксированного сельскохозяйственного налога </w:t>
      </w:r>
      <w:r w:rsidRPr="00E757DB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группы одного или более критериев нахождения на указанной группе, установленных статьей 199</w:t>
      </w:r>
      <w:r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3  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настоящего Закона, к такому налогоплательщику применяются штрафные </w:t>
      </w:r>
      <w:r w:rsidRPr="00E757DB">
        <w:rPr>
          <w:rFonts w:ascii="Times New Roman" w:hAnsi="Times New Roman"/>
          <w:sz w:val="28"/>
          <w:szCs w:val="28"/>
        </w:rPr>
        <w:t>(финансовые) санкции, предусмотренные главой 26 настоящего Закона.</w:t>
      </w:r>
    </w:p>
    <w:p w:rsidR="00FC69D4" w:rsidRPr="00E757DB" w:rsidRDefault="00FC69D4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 xml:space="preserve">При этом такой налогоплательщик обязан сдать в орган доходов и сборов справку плательщика фиксированного сельскохозяйственного налога в срок </w:t>
      </w:r>
      <w:r w:rsidRPr="0079663F">
        <w:rPr>
          <w:rFonts w:ascii="Times New Roman" w:hAnsi="Times New Roman"/>
          <w:sz w:val="28"/>
          <w:szCs w:val="28"/>
        </w:rPr>
        <w:t>не позднее чем через 5 рабочих дней</w:t>
      </w:r>
      <w:r w:rsidRPr="00E757DB">
        <w:rPr>
          <w:rFonts w:ascii="Times New Roman" w:hAnsi="Times New Roman"/>
          <w:sz w:val="28"/>
          <w:szCs w:val="28"/>
        </w:rPr>
        <w:t xml:space="preserve"> после окончания проведения проверки и принятия по ее результатам соответствующего решения и перейти на </w:t>
      </w:r>
      <w:r w:rsidRPr="00E757DB">
        <w:rPr>
          <w:rFonts w:ascii="Times New Roman" w:hAnsi="Times New Roman"/>
          <w:color w:val="000000"/>
          <w:sz w:val="28"/>
          <w:szCs w:val="28"/>
        </w:rPr>
        <w:t>особый режим налогообложения налогом на прибыль и налогом с оборота с начала календарного месяца, в котором принято такое решение.</w:t>
      </w:r>
    </w:p>
    <w:p w:rsidR="00FC69D4" w:rsidRPr="00E757DB" w:rsidRDefault="00FC69D4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 xml:space="preserve">В случае административного обжалования плательщиком налогов результатов проверки и вынесения органом доходов и сборов по его результатам решения об оставлении жалобы без удовлетворения справка плательщика фиксированного сельскохозяйственного налога сдается не позднее чем </w:t>
      </w:r>
      <w:r w:rsidRPr="0079663F">
        <w:rPr>
          <w:rFonts w:ascii="Times New Roman" w:hAnsi="Times New Roman"/>
          <w:sz w:val="28"/>
          <w:szCs w:val="28"/>
        </w:rPr>
        <w:t>через 5 рабочих дней</w:t>
      </w:r>
      <w:r w:rsidRPr="00E757DB">
        <w:rPr>
          <w:rFonts w:ascii="Times New Roman" w:hAnsi="Times New Roman"/>
          <w:sz w:val="28"/>
          <w:szCs w:val="28"/>
        </w:rPr>
        <w:t xml:space="preserve"> после получения решения по результатам рассмотрения его жалобы.</w:t>
      </w:r>
    </w:p>
    <w:p w:rsidR="00FC69D4" w:rsidRPr="00E757DB" w:rsidRDefault="00FC69D4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Если по результатам административного обжалования решение, принятое органами доходов и сборов, осталось без изменений, а жалоба плательщика налога – без удовлетворения, но такой плательщик отказывается или не сдает справку плательщика фиксированного сельскохозяйственного налога в пятидневный срок с момента получения такого решения, орган доходов и сборов, выдавший такую справку, аннулирует ее не позднее следующего дня с момента граничного срока ее сдачи.</w:t>
      </w:r>
    </w:p>
    <w:p w:rsidR="00B224EA" w:rsidRPr="00E757DB" w:rsidRDefault="00B224EA" w:rsidP="00E757DB">
      <w:pPr>
        <w:pStyle w:val="a6"/>
        <w:spacing w:before="0" w:beforeAutospacing="0" w:after="360" w:afterAutospacing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757DB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Статья 199</w:t>
      </w:r>
      <w:r w:rsidR="00E757DB" w:rsidRPr="00E757D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10</w:t>
      </w:r>
      <w:r w:rsidRPr="00E757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757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048DA" w:rsidRPr="00E757DB">
        <w:rPr>
          <w:rFonts w:ascii="Times New Roman" w:hAnsi="Times New Roman" w:cs="Times New Roman"/>
          <w:b/>
          <w:sz w:val="28"/>
          <w:szCs w:val="28"/>
          <w:lang w:val="ru-RU"/>
        </w:rPr>
        <w:t>Налогоплательщики о</w:t>
      </w:r>
      <w:r w:rsidRPr="00E757DB">
        <w:rPr>
          <w:rFonts w:ascii="Times New Roman" w:hAnsi="Times New Roman" w:cs="Times New Roman"/>
          <w:b/>
          <w:sz w:val="28"/>
          <w:szCs w:val="28"/>
          <w:lang w:val="ru-RU"/>
        </w:rPr>
        <w:t>соб</w:t>
      </w:r>
      <w:r w:rsidR="002048DA" w:rsidRPr="00E757DB">
        <w:rPr>
          <w:rFonts w:ascii="Times New Roman" w:hAnsi="Times New Roman" w:cs="Times New Roman"/>
          <w:b/>
          <w:sz w:val="28"/>
          <w:szCs w:val="28"/>
          <w:lang w:val="ru-RU"/>
        </w:rPr>
        <w:t>ого</w:t>
      </w:r>
      <w:r w:rsidRPr="00E757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режим</w:t>
      </w:r>
      <w:r w:rsidR="002048DA" w:rsidRPr="00E757DB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4F3E27" w:rsidRPr="00E757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F3E27" w:rsidRPr="00E757D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налогообложения налогом на прибыль и налогом с оборота</w:t>
      </w:r>
    </w:p>
    <w:p w:rsidR="004F3E27" w:rsidRPr="00E757DB" w:rsidRDefault="008D168F" w:rsidP="00E757DB">
      <w:pPr>
        <w:pStyle w:val="a6"/>
        <w:spacing w:before="0" w:beforeAutospacing="0" w:after="36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757DB">
        <w:rPr>
          <w:rFonts w:ascii="Times New Roman" w:hAnsi="Times New Roman" w:cs="Times New Roman"/>
          <w:sz w:val="28"/>
          <w:szCs w:val="28"/>
          <w:lang w:val="ru-RU"/>
        </w:rPr>
        <w:t>199</w:t>
      </w:r>
      <w:r w:rsidR="00E757DB" w:rsidRPr="00E757D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10</w:t>
      </w:r>
      <w:r w:rsidRPr="00E757DB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20413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757DB">
        <w:rPr>
          <w:rFonts w:ascii="Times New Roman" w:hAnsi="Times New Roman" w:cs="Times New Roman"/>
          <w:sz w:val="28"/>
          <w:szCs w:val="28"/>
          <w:lang w:val="ru-RU"/>
        </w:rPr>
        <w:t xml:space="preserve">Плательщиками особого режима налогообложения налогом на прибыль и налогом с оборота являются </w:t>
      </w:r>
      <w:r w:rsidRPr="00E757DB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юридические лица и физические лица – предприниматели, определенные статьей 199</w:t>
      </w:r>
      <w:r w:rsidRPr="00E757D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2</w:t>
      </w:r>
      <w:r w:rsidRPr="00E757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настоящего Закона.</w:t>
      </w:r>
    </w:p>
    <w:p w:rsidR="003E6783" w:rsidRPr="00E757DB" w:rsidRDefault="009024A2" w:rsidP="00E757DB">
      <w:pPr>
        <w:pStyle w:val="a6"/>
        <w:spacing w:before="0" w:beforeAutospacing="0" w:after="36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757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Особенности налогообложения налогом на прибыль и налога с оборота  указанных налогоплательщиков устанавливаются статьями </w:t>
      </w:r>
      <w:r w:rsidR="00D61082" w:rsidRPr="00E757DB">
        <w:rPr>
          <w:rFonts w:ascii="Times New Roman" w:hAnsi="Times New Roman" w:cs="Times New Roman"/>
          <w:color w:val="000000"/>
          <w:sz w:val="28"/>
          <w:szCs w:val="28"/>
          <w:lang w:val="ru-RU"/>
        </w:rPr>
        <w:t>81</w:t>
      </w:r>
      <w:r w:rsidR="00D61082" w:rsidRPr="00E757D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 xml:space="preserve">1 </w:t>
      </w:r>
      <w:r w:rsidR="00D61082" w:rsidRPr="00E757D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111</w:t>
      </w:r>
      <w:r w:rsidR="00D61082" w:rsidRPr="00E757D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1</w:t>
      </w:r>
      <w:r w:rsidR="003E6783" w:rsidRPr="00E757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настоящего Закона.</w:t>
      </w:r>
    </w:p>
    <w:p w:rsidR="00F310B8" w:rsidRPr="00E757DB" w:rsidRDefault="007A25FB" w:rsidP="00E757DB">
      <w:pPr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 w:rsidR="00F310B8"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="00F310B8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E757DB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F310B8" w:rsidRPr="00E757DB">
        <w:rPr>
          <w:rFonts w:ascii="Times New Roman" w:hAnsi="Times New Roman"/>
          <w:color w:val="000000"/>
          <w:sz w:val="28"/>
          <w:szCs w:val="28"/>
        </w:rPr>
        <w:t>.</w:t>
      </w:r>
      <w:r w:rsidR="00F310B8" w:rsidRPr="00E757DB">
        <w:rPr>
          <w:rFonts w:ascii="Times New Roman" w:hAnsi="Times New Roman"/>
          <w:b/>
          <w:color w:val="000000"/>
          <w:sz w:val="28"/>
          <w:szCs w:val="28"/>
        </w:rPr>
        <w:t xml:space="preserve"> Порядок и особенности учета плательщиков</w:t>
      </w:r>
      <w:r w:rsidR="00F310B8" w:rsidRPr="00E757D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F310B8" w:rsidRPr="00E757DB">
        <w:rPr>
          <w:rFonts w:ascii="Times New Roman" w:hAnsi="Times New Roman"/>
          <w:b/>
          <w:color w:val="000000"/>
          <w:sz w:val="28"/>
          <w:szCs w:val="28"/>
        </w:rPr>
        <w:t>системы налогообложения для сельскохозяйственных товаропроизводителей,  осуществляющих деятельность в  сфере растениеводства</w:t>
      </w:r>
    </w:p>
    <w:p w:rsidR="00F310B8" w:rsidRPr="00E757DB" w:rsidRDefault="00F310B8" w:rsidP="00E757DB">
      <w:pPr>
        <w:pStyle w:val="a8"/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7DB"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Pr="00E757D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E757DB" w:rsidRPr="00E757D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 w:cs="Times New Roman"/>
          <w:sz w:val="28"/>
          <w:szCs w:val="28"/>
        </w:rPr>
        <w:t>.1. Юридические лица и физические лица</w:t>
      </w:r>
      <w:r w:rsidR="00CD441F">
        <w:rPr>
          <w:rFonts w:ascii="Times New Roman" w:hAnsi="Times New Roman" w:cs="Times New Roman"/>
          <w:sz w:val="28"/>
          <w:szCs w:val="28"/>
        </w:rPr>
        <w:t xml:space="preserve"> </w:t>
      </w:r>
      <w:r w:rsidR="00CD441F" w:rsidRPr="00E757D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D4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7DB">
        <w:rPr>
          <w:rFonts w:ascii="Times New Roman" w:hAnsi="Times New Roman" w:cs="Times New Roman"/>
          <w:sz w:val="28"/>
          <w:szCs w:val="28"/>
        </w:rPr>
        <w:t xml:space="preserve">предприниматели, указанные в пункте </w:t>
      </w:r>
      <w:r w:rsidRPr="00E757DB"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Pr="00E757D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757DB">
        <w:rPr>
          <w:rFonts w:ascii="Times New Roman" w:hAnsi="Times New Roman" w:cs="Times New Roman"/>
          <w:color w:val="000000"/>
          <w:sz w:val="28"/>
          <w:szCs w:val="28"/>
        </w:rPr>
        <w:t>.1 статьи 199</w:t>
      </w:r>
      <w:r w:rsidRPr="00E757D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757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Закона</w:t>
      </w:r>
      <w:r w:rsidRPr="00E757DB">
        <w:rPr>
          <w:rFonts w:ascii="Times New Roman" w:hAnsi="Times New Roman" w:cs="Times New Roman"/>
          <w:sz w:val="28"/>
          <w:szCs w:val="28"/>
        </w:rPr>
        <w:t xml:space="preserve">, обязаны стать на учет в органах доходов и сборов как плательщики фиксированного сельскохозяйственного налога </w:t>
      </w:r>
      <w:r w:rsidRPr="00E757DB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757DB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E757DB">
        <w:rPr>
          <w:rFonts w:ascii="Times New Roman" w:hAnsi="Times New Roman" w:cs="Times New Roman"/>
          <w:sz w:val="28"/>
          <w:szCs w:val="28"/>
        </w:rPr>
        <w:t xml:space="preserve"> </w:t>
      </w:r>
      <w:r w:rsidRPr="00E757DB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757DB">
        <w:rPr>
          <w:rFonts w:ascii="Times New Roman" w:hAnsi="Times New Roman" w:cs="Times New Roman"/>
          <w:color w:val="000000"/>
          <w:sz w:val="28"/>
          <w:szCs w:val="28"/>
        </w:rPr>
        <w:t>І группы или плательщики особого режима налогообложения налогом на прибыль и налогом с оборота</w:t>
      </w:r>
      <w:r w:rsidRPr="00E757DB">
        <w:rPr>
          <w:rFonts w:ascii="Times New Roman" w:hAnsi="Times New Roman" w:cs="Times New Roman"/>
          <w:sz w:val="28"/>
          <w:szCs w:val="28"/>
        </w:rPr>
        <w:t xml:space="preserve"> по месту пребывания на налоговом учете в порядке, утвержденном республиканским органом исполнительной власти, реализующим государственную политику в сфере налогообложения и таможенного дела.</w:t>
      </w:r>
    </w:p>
    <w:p w:rsidR="00F310B8" w:rsidRPr="00E757DB" w:rsidRDefault="00F310B8" w:rsidP="00E757DB">
      <w:pPr>
        <w:spacing w:after="360" w:line="276" w:lineRule="auto"/>
        <w:ind w:firstLine="709"/>
        <w:jc w:val="both"/>
        <w:rPr>
          <w:rStyle w:val="FontStyle30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E757DB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.2. Юридические лица и физические лица</w:t>
      </w:r>
      <w:r w:rsidR="00CD441F">
        <w:rPr>
          <w:rFonts w:ascii="Times New Roman" w:hAnsi="Times New Roman"/>
          <w:sz w:val="28"/>
          <w:szCs w:val="28"/>
        </w:rPr>
        <w:t xml:space="preserve"> </w:t>
      </w:r>
      <w:r w:rsidR="00CD441F" w:rsidRPr="00E757DB">
        <w:rPr>
          <w:rFonts w:ascii="Times New Roman" w:hAnsi="Times New Roman"/>
          <w:color w:val="000000"/>
          <w:sz w:val="28"/>
          <w:szCs w:val="28"/>
        </w:rPr>
        <w:t>–</w:t>
      </w:r>
      <w:r w:rsidR="00CD44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7DB">
        <w:rPr>
          <w:rFonts w:ascii="Times New Roman" w:hAnsi="Times New Roman"/>
          <w:sz w:val="28"/>
          <w:szCs w:val="28"/>
        </w:rPr>
        <w:t xml:space="preserve">предприниматели, указанные в пункте </w:t>
      </w: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E757DB">
        <w:rPr>
          <w:rFonts w:ascii="Times New Roman" w:hAnsi="Times New Roman"/>
          <w:color w:val="000000"/>
          <w:sz w:val="28"/>
          <w:szCs w:val="28"/>
        </w:rPr>
        <w:t>.1 статьи 199</w:t>
      </w:r>
      <w:r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настоящего Закона</w:t>
      </w:r>
      <w:r w:rsidRPr="00E757DB">
        <w:rPr>
          <w:rFonts w:ascii="Times New Roman" w:hAnsi="Times New Roman"/>
          <w:sz w:val="28"/>
          <w:szCs w:val="28"/>
        </w:rPr>
        <w:t>,</w:t>
      </w:r>
      <w:r w:rsidRPr="00E757DB">
        <w:rPr>
          <w:rStyle w:val="FontStyle30"/>
          <w:sz w:val="28"/>
          <w:szCs w:val="28"/>
        </w:rPr>
        <w:t xml:space="preserve"> для приобретения статуса плательщика </w:t>
      </w:r>
      <w:r w:rsidRPr="00E757DB">
        <w:rPr>
          <w:rFonts w:ascii="Times New Roman" w:hAnsi="Times New Roman"/>
          <w:sz w:val="28"/>
          <w:szCs w:val="28"/>
        </w:rPr>
        <w:t xml:space="preserve">фиксированного сельскохозяйственного налога 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или особого режима налогообложения налогом на прибыль и налогом с оборота </w:t>
      </w:r>
      <w:r w:rsidRPr="00E757DB">
        <w:rPr>
          <w:rStyle w:val="FontStyle30"/>
          <w:sz w:val="28"/>
          <w:szCs w:val="28"/>
        </w:rPr>
        <w:t>подают органам доходов и сборов по месту пребывания на налоговом учете не позднее, чем за 15 календарных дней до начала календарного (отчетного) квартала, в котором такой субъект хозяйствования будет осуществлять деятельность как плательщик указанной системы налогообложения:</w:t>
      </w:r>
    </w:p>
    <w:p w:rsidR="00F310B8" w:rsidRPr="00E757DB" w:rsidRDefault="00F310B8" w:rsidP="00E757DB">
      <w:pPr>
        <w:tabs>
          <w:tab w:val="left" w:pos="993"/>
        </w:tabs>
        <w:spacing w:after="360" w:line="276" w:lineRule="auto"/>
        <w:ind w:firstLine="709"/>
        <w:jc w:val="both"/>
        <w:rPr>
          <w:rStyle w:val="FontStyle30"/>
          <w:sz w:val="28"/>
          <w:szCs w:val="28"/>
        </w:rPr>
      </w:pPr>
      <w:r w:rsidRPr="00E757DB">
        <w:rPr>
          <w:rStyle w:val="FontStyle30"/>
          <w:sz w:val="28"/>
          <w:szCs w:val="28"/>
        </w:rPr>
        <w:t>а)</w:t>
      </w:r>
      <w:r w:rsidR="0079663F">
        <w:rPr>
          <w:rStyle w:val="FontStyle30"/>
          <w:sz w:val="28"/>
          <w:szCs w:val="28"/>
        </w:rPr>
        <w:t> </w:t>
      </w:r>
      <w:r w:rsidRPr="00E757DB">
        <w:rPr>
          <w:rStyle w:val="FontStyle30"/>
          <w:sz w:val="28"/>
          <w:szCs w:val="28"/>
        </w:rPr>
        <w:t>сведения (справку) о наличии земельных участков, в том числе участвующих в сельскохозяйственном производстве;</w:t>
      </w:r>
    </w:p>
    <w:p w:rsidR="00F310B8" w:rsidRPr="00E757DB" w:rsidRDefault="00F310B8" w:rsidP="00E757DB">
      <w:pPr>
        <w:tabs>
          <w:tab w:val="left" w:pos="993"/>
        </w:tabs>
        <w:spacing w:after="360" w:line="276" w:lineRule="auto"/>
        <w:ind w:firstLine="709"/>
        <w:jc w:val="both"/>
        <w:rPr>
          <w:rStyle w:val="FontStyle30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б)</w:t>
      </w:r>
      <w:r w:rsidRPr="00E757DB">
        <w:rPr>
          <w:rFonts w:ascii="Times New Roman" w:hAnsi="Times New Roman"/>
          <w:sz w:val="28"/>
          <w:szCs w:val="28"/>
          <w:lang w:val="en-US"/>
        </w:rPr>
        <w:t> </w:t>
      </w:r>
      <w:r w:rsidRPr="00E757DB">
        <w:rPr>
          <w:rFonts w:ascii="Times New Roman" w:hAnsi="Times New Roman"/>
          <w:sz w:val="28"/>
          <w:szCs w:val="28"/>
        </w:rPr>
        <w:t xml:space="preserve">заявление о переходе (подтверждении) на уплату фиксированного сельскохозяйственного налога или на особый режим налогообложения налогом на прибыль и налогом с оборота. Форма заявления устанавливается </w:t>
      </w:r>
      <w:r w:rsidRPr="00E757DB">
        <w:rPr>
          <w:rFonts w:ascii="Times New Roman" w:hAnsi="Times New Roman"/>
          <w:sz w:val="28"/>
          <w:szCs w:val="28"/>
        </w:rPr>
        <w:lastRenderedPageBreak/>
        <w:t>республиканским органом исполнительной власти, реализующим государственную политику в сфере налогообложения и таможенного дела;</w:t>
      </w:r>
      <w:r w:rsidRPr="00E757DB">
        <w:rPr>
          <w:rFonts w:ascii="Times New Roman" w:hAnsi="Times New Roman"/>
          <w:i/>
          <w:sz w:val="28"/>
          <w:szCs w:val="28"/>
        </w:rPr>
        <w:t xml:space="preserve"> </w:t>
      </w:r>
    </w:p>
    <w:p w:rsidR="00F310B8" w:rsidRPr="00E757DB" w:rsidRDefault="00F310B8" w:rsidP="00E757DB">
      <w:pPr>
        <w:tabs>
          <w:tab w:val="left" w:pos="993"/>
        </w:tabs>
        <w:spacing w:after="360" w:line="276" w:lineRule="auto"/>
        <w:ind w:firstLine="709"/>
        <w:jc w:val="both"/>
        <w:rPr>
          <w:rStyle w:val="FontStyle30"/>
          <w:sz w:val="28"/>
          <w:szCs w:val="28"/>
        </w:rPr>
      </w:pPr>
      <w:r w:rsidRPr="00E757DB">
        <w:rPr>
          <w:rStyle w:val="FontStyle30"/>
          <w:sz w:val="28"/>
          <w:szCs w:val="28"/>
        </w:rPr>
        <w:t>в)</w:t>
      </w:r>
      <w:r w:rsidR="00204137">
        <w:rPr>
          <w:rStyle w:val="FontStyle30"/>
          <w:sz w:val="28"/>
          <w:szCs w:val="28"/>
        </w:rPr>
        <w:t> </w:t>
      </w:r>
      <w:r w:rsidRPr="00E757DB">
        <w:rPr>
          <w:rStyle w:val="FontStyle30"/>
          <w:sz w:val="28"/>
          <w:szCs w:val="28"/>
        </w:rPr>
        <w:t>копию документа, подтверждающего право собственности (пользования, аренды) на земельные участки, в том числе участвующих в сельскохозяйственном производстве;</w:t>
      </w:r>
    </w:p>
    <w:p w:rsidR="00F310B8" w:rsidRPr="00E757DB" w:rsidRDefault="00F310B8" w:rsidP="00E757DB">
      <w:pPr>
        <w:pStyle w:val="a6"/>
        <w:spacing w:before="0" w:beforeAutospacing="0" w:after="36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7DB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="0020413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757DB">
        <w:rPr>
          <w:rFonts w:ascii="Times New Roman" w:hAnsi="Times New Roman" w:cs="Times New Roman"/>
          <w:sz w:val="28"/>
          <w:szCs w:val="28"/>
          <w:lang w:val="ru-RU"/>
        </w:rPr>
        <w:t>в случае аренды земельных участков – копию договора аренды на такие земельные участки. В случае аренды земельных участков сельскохозяйственного назначения, которые находятся в частной собственности, − копию договора аренды земельного участка, который заключен между арендодателем и арендатором и подтвержден местными администрациями в городе, селе, поселке по месту расположения земельного участка.</w:t>
      </w:r>
      <w:r w:rsidRPr="00E757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F310B8" w:rsidRPr="00E757DB" w:rsidRDefault="00F310B8" w:rsidP="00E757DB">
      <w:pPr>
        <w:pStyle w:val="a6"/>
        <w:spacing w:before="0" w:beforeAutospacing="0" w:after="36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7DB"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Pr="00E757D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1</w:t>
      </w:r>
      <w:r w:rsidR="00E757DB" w:rsidRPr="00E757D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1</w:t>
      </w:r>
      <w:r w:rsidRPr="00E757DB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="009B0C48" w:rsidRPr="00E757D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757DB">
        <w:rPr>
          <w:rFonts w:ascii="Times New Roman" w:hAnsi="Times New Roman" w:cs="Times New Roman"/>
          <w:sz w:val="28"/>
          <w:szCs w:val="28"/>
          <w:lang w:val="ru-RU"/>
        </w:rPr>
        <w:t>Юридические лица и физические лица</w:t>
      </w:r>
      <w:r w:rsidR="00CD44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41F" w:rsidRPr="00E757D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D44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757DB">
        <w:rPr>
          <w:rFonts w:ascii="Times New Roman" w:hAnsi="Times New Roman" w:cs="Times New Roman"/>
          <w:sz w:val="28"/>
          <w:szCs w:val="28"/>
          <w:lang w:val="ru-RU"/>
        </w:rPr>
        <w:t xml:space="preserve">предприниматели, указанные в пункте </w:t>
      </w:r>
      <w:r w:rsidRPr="00E757DB">
        <w:rPr>
          <w:rFonts w:ascii="Times New Roman" w:hAnsi="Times New Roman" w:cs="Times New Roman"/>
          <w:color w:val="000000"/>
          <w:sz w:val="28"/>
          <w:szCs w:val="28"/>
          <w:lang w:val="ru-RU"/>
        </w:rPr>
        <w:t>199</w:t>
      </w:r>
      <w:r w:rsidRPr="00E757D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2</w:t>
      </w:r>
      <w:r w:rsidRPr="00E757DB">
        <w:rPr>
          <w:rFonts w:ascii="Times New Roman" w:hAnsi="Times New Roman" w:cs="Times New Roman"/>
          <w:color w:val="000000"/>
          <w:sz w:val="28"/>
          <w:szCs w:val="28"/>
          <w:lang w:val="ru-RU"/>
        </w:rPr>
        <w:t>.1 статьи 199</w:t>
      </w:r>
      <w:r w:rsidRPr="00E757D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2</w:t>
      </w:r>
      <w:r w:rsidRPr="00E757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настоящего Закона</w:t>
      </w:r>
      <w:r w:rsidRPr="00E757DB">
        <w:rPr>
          <w:rFonts w:ascii="Times New Roman" w:hAnsi="Times New Roman" w:cs="Times New Roman"/>
          <w:sz w:val="28"/>
          <w:szCs w:val="28"/>
          <w:lang w:val="ru-RU"/>
        </w:rPr>
        <w:t xml:space="preserve">, которые образованы на протяжении года путем проведения реорганизации, подают заявление для приобретения статуса плательщика фиксированного сельскохозяйственного налога </w:t>
      </w:r>
      <w:r w:rsidRPr="00E757D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плательщика особого режима налогообложения налогом на прибыль и налогом с оборота,</w:t>
      </w:r>
      <w:r w:rsidRPr="00E757DB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20 календарных дней месяца, следующего за месяцем окончания реорганизации, в органы доходов и сборов по месту пребывания на налоговом учете, а также информацию о</w:t>
      </w:r>
      <w:r w:rsidR="0079663F">
        <w:rPr>
          <w:rFonts w:ascii="Times New Roman" w:hAnsi="Times New Roman" w:cs="Times New Roman"/>
          <w:sz w:val="28"/>
          <w:szCs w:val="28"/>
          <w:lang w:val="ru-RU"/>
        </w:rPr>
        <w:t>бо</w:t>
      </w:r>
      <w:r w:rsidRPr="00E757DB">
        <w:rPr>
          <w:rFonts w:ascii="Times New Roman" w:hAnsi="Times New Roman" w:cs="Times New Roman"/>
          <w:sz w:val="28"/>
          <w:szCs w:val="28"/>
          <w:lang w:val="ru-RU"/>
        </w:rPr>
        <w:t xml:space="preserve"> всех правах и обязанностях относительно погашения налоговых обязательств или долгов, переданных ему как правопреемнику.</w:t>
      </w:r>
    </w:p>
    <w:p w:rsidR="00F310B8" w:rsidRPr="00E757DB" w:rsidRDefault="00F310B8" w:rsidP="00E757DB">
      <w:pPr>
        <w:pStyle w:val="a6"/>
        <w:spacing w:before="0" w:beforeAutospacing="0" w:after="36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7DB"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Pr="00E757D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1</w:t>
      </w:r>
      <w:r w:rsidR="00E757DB" w:rsidRPr="00E757D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1</w:t>
      </w:r>
      <w:r w:rsidRPr="00E757DB"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="0020413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757DB">
        <w:rPr>
          <w:rFonts w:ascii="Times New Roman" w:hAnsi="Times New Roman" w:cs="Times New Roman"/>
          <w:sz w:val="28"/>
          <w:szCs w:val="28"/>
          <w:lang w:val="ru-RU"/>
        </w:rPr>
        <w:t xml:space="preserve">Справка о приобретении (подтверждении) статуса плательщика фиксированного сельскохозяйственного налога </w:t>
      </w:r>
      <w:r w:rsidRPr="00E757D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плательщика особого режима налогообложения налогом на прибыль и налогом с оборота</w:t>
      </w:r>
      <w:r w:rsidRPr="00E757DB">
        <w:rPr>
          <w:rFonts w:ascii="Times New Roman" w:hAnsi="Times New Roman" w:cs="Times New Roman"/>
          <w:sz w:val="28"/>
          <w:szCs w:val="28"/>
          <w:lang w:val="ru-RU"/>
        </w:rPr>
        <w:t xml:space="preserve"> выдается органом доходов и сборов по месту пребывания на налоговом учете такого плательщика не позднее 15 календарных дней с даты представления заявления и другой информации, предусмотренной настоящей главой.</w:t>
      </w:r>
    </w:p>
    <w:p w:rsidR="00F310B8" w:rsidRPr="00E757DB" w:rsidRDefault="00F310B8" w:rsidP="00E757DB">
      <w:pPr>
        <w:pStyle w:val="a6"/>
        <w:spacing w:before="0" w:beforeAutospacing="0" w:after="360" w:afterAutospacing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757DB"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Pr="00E757D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1</w:t>
      </w:r>
      <w:r w:rsidR="00E757DB" w:rsidRPr="00E757D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1</w:t>
      </w:r>
      <w:r w:rsidRPr="00E757DB">
        <w:rPr>
          <w:rFonts w:ascii="Times New Roman" w:hAnsi="Times New Roman" w:cs="Times New Roman"/>
          <w:sz w:val="28"/>
          <w:szCs w:val="28"/>
          <w:lang w:val="ru-RU"/>
        </w:rPr>
        <w:t>.5. Налогоплательщик снимается с учета как плательщик</w:t>
      </w:r>
      <w:r w:rsidRPr="00E757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E757DB">
        <w:rPr>
          <w:rFonts w:ascii="Times New Roman" w:hAnsi="Times New Roman" w:cs="Times New Roman"/>
          <w:sz w:val="28"/>
          <w:szCs w:val="28"/>
          <w:lang w:val="ru-RU"/>
        </w:rPr>
        <w:t xml:space="preserve">фиксированного сельскохозяйственного налога </w:t>
      </w:r>
      <w:r w:rsidRPr="00E757D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плательщик особого режима налогообложения налогом на прибыль и налогом с оборота</w:t>
      </w:r>
      <w:r w:rsidRPr="00E757DB">
        <w:rPr>
          <w:rFonts w:ascii="Times New Roman" w:hAnsi="Times New Roman" w:cs="Times New Roman"/>
          <w:sz w:val="28"/>
          <w:szCs w:val="28"/>
          <w:lang w:val="ru-RU"/>
        </w:rPr>
        <w:t xml:space="preserve"> в случае:</w:t>
      </w:r>
      <w:r w:rsidRPr="00E757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F310B8" w:rsidRPr="00E757DB" w:rsidRDefault="00F310B8" w:rsidP="00E757DB">
      <w:pPr>
        <w:pStyle w:val="a6"/>
        <w:spacing w:before="0" w:beforeAutospacing="0" w:after="36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7DB"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Pr="00E757D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1</w:t>
      </w:r>
      <w:r w:rsidR="00E757DB" w:rsidRPr="00E757D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1</w:t>
      </w:r>
      <w:r w:rsidRPr="00E757DB">
        <w:rPr>
          <w:rFonts w:ascii="Times New Roman" w:hAnsi="Times New Roman" w:cs="Times New Roman"/>
          <w:sz w:val="28"/>
          <w:szCs w:val="28"/>
          <w:lang w:val="ru-RU"/>
        </w:rPr>
        <w:t>.5.1. если такой плательщик налога реорганизуется или ликвидируется;</w:t>
      </w:r>
    </w:p>
    <w:p w:rsidR="00F310B8" w:rsidRPr="00E757DB" w:rsidRDefault="00F310B8" w:rsidP="00E757DB">
      <w:pPr>
        <w:pStyle w:val="a6"/>
        <w:spacing w:before="0" w:beforeAutospacing="0" w:after="36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7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199</w:t>
      </w:r>
      <w:r w:rsidRPr="00E757D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1</w:t>
      </w:r>
      <w:r w:rsidR="00E757DB" w:rsidRPr="00E757D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1</w:t>
      </w:r>
      <w:r w:rsidRPr="00E757DB">
        <w:rPr>
          <w:rFonts w:ascii="Times New Roman" w:hAnsi="Times New Roman" w:cs="Times New Roman"/>
          <w:sz w:val="28"/>
          <w:szCs w:val="28"/>
          <w:lang w:val="ru-RU"/>
        </w:rPr>
        <w:t>.5.2.</w:t>
      </w:r>
      <w:r w:rsidR="009B0C48" w:rsidRPr="00E757D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757DB">
        <w:rPr>
          <w:rFonts w:ascii="Times New Roman" w:hAnsi="Times New Roman" w:cs="Times New Roman"/>
          <w:sz w:val="28"/>
          <w:szCs w:val="28"/>
          <w:lang w:val="ru-RU"/>
        </w:rPr>
        <w:t>если налогоплательщик использует сельскохозяйственные земли не по целевому назначению. В таком случае налогоплательщик по решению органа доходов и сборов переводится на общую систему налогообложения с месяца, в котором  такое нарушение было выявлено и составлен акт проверки</w:t>
      </w:r>
      <w:r w:rsidR="002041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310B8" w:rsidRPr="00E757DB" w:rsidRDefault="00F310B8" w:rsidP="00E757DB">
      <w:pPr>
        <w:pStyle w:val="a6"/>
        <w:spacing w:before="0" w:beforeAutospacing="0" w:after="36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7DB">
        <w:rPr>
          <w:rFonts w:ascii="Times New Roman" w:hAnsi="Times New Roman" w:cs="Times New Roman"/>
          <w:color w:val="000000"/>
          <w:sz w:val="28"/>
          <w:szCs w:val="28"/>
          <w:lang w:val="ru-RU"/>
        </w:rPr>
        <w:t>199</w:t>
      </w:r>
      <w:r w:rsidRPr="00E757D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1</w:t>
      </w:r>
      <w:r w:rsidR="00E757DB" w:rsidRPr="00E757D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1</w:t>
      </w:r>
      <w:r w:rsidRPr="00E757DB">
        <w:rPr>
          <w:rStyle w:val="FontStyle30"/>
          <w:sz w:val="28"/>
          <w:szCs w:val="28"/>
          <w:lang w:val="ru-RU"/>
        </w:rPr>
        <w:t>.5.3.</w:t>
      </w:r>
      <w:r w:rsidR="00204137">
        <w:rPr>
          <w:rStyle w:val="FontStyle30"/>
          <w:sz w:val="28"/>
          <w:szCs w:val="28"/>
          <w:lang w:val="ru-RU"/>
        </w:rPr>
        <w:t> </w:t>
      </w:r>
      <w:r w:rsidRPr="00E757DB">
        <w:rPr>
          <w:rFonts w:ascii="Times New Roman" w:hAnsi="Times New Roman" w:cs="Times New Roman"/>
          <w:sz w:val="28"/>
          <w:szCs w:val="28"/>
          <w:lang w:val="ru-RU"/>
        </w:rPr>
        <w:t xml:space="preserve">нарушения плательщиком установленных настоящей главой требований нахождения на системе налогообложения </w:t>
      </w:r>
      <w:r w:rsidRPr="00E757D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сельскохозяйственных товаропроизводителей,  осуществляющих деятельность в  сфере растениеводства</w:t>
      </w:r>
      <w:r w:rsidRPr="00E757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10B8" w:rsidRPr="00E757DB" w:rsidRDefault="00F310B8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199</w:t>
      </w:r>
      <w:r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E757DB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E757DB">
        <w:rPr>
          <w:rStyle w:val="FontStyle30"/>
          <w:sz w:val="28"/>
          <w:szCs w:val="28"/>
        </w:rPr>
        <w:t>.6.</w:t>
      </w:r>
      <w:r w:rsidR="009B0C48" w:rsidRPr="00E757DB">
        <w:rPr>
          <w:rStyle w:val="FontStyle3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>В случае если плательщик</w:t>
      </w:r>
      <w:r w:rsidRPr="00E757DB">
        <w:rPr>
          <w:rFonts w:ascii="Times New Roman" w:hAnsi="Times New Roman"/>
          <w:sz w:val="28"/>
          <w:szCs w:val="28"/>
        </w:rPr>
        <w:t xml:space="preserve"> системы налогообложения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для сельскохозяйственных товаропроизводителей,  осуществляющих деятельность в сфере растениеводства, планирует, кроме растениеводства, осуществлять также иные виды деятельности он обязан не позднее 15 календарных дней до начала месяца, с которого планируется осуществление иного вида деятельности, подать в органы доходов и сборов по месту пребывания на налоговом учете заявление о переходе на уплату сельскохозяйственного налога.</w:t>
      </w:r>
    </w:p>
    <w:p w:rsidR="00F310B8" w:rsidRPr="00E757DB" w:rsidRDefault="00F310B8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 xml:space="preserve">Нарушение требований настоящего пункта влечет за собой привлечение налогоплательщика к ответственности, предусмотренной главой 26 настоящего Закона. </w:t>
      </w:r>
    </w:p>
    <w:p w:rsidR="0023689F" w:rsidRPr="00E757DB" w:rsidRDefault="002D74F6" w:rsidP="00E757DB">
      <w:pPr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Статья</w:t>
      </w:r>
      <w:r w:rsidR="002B5EB4" w:rsidRPr="00E757DB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>199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="00E757DB" w:rsidRPr="00E757DB">
        <w:rPr>
          <w:rFonts w:ascii="Times New Roman" w:hAnsi="Times New Roman"/>
          <w:sz w:val="28"/>
          <w:szCs w:val="28"/>
          <w:vertAlign w:val="superscript"/>
        </w:rPr>
        <w:t>2</w:t>
      </w:r>
      <w:r w:rsidRPr="00E757DB">
        <w:rPr>
          <w:rFonts w:ascii="Times New Roman" w:hAnsi="Times New Roman"/>
          <w:sz w:val="28"/>
          <w:szCs w:val="28"/>
        </w:rPr>
        <w:t>.</w:t>
      </w:r>
      <w:r w:rsidR="002B5EB4" w:rsidRPr="00E757DB">
        <w:rPr>
          <w:rFonts w:ascii="Times New Roman" w:hAnsi="Times New Roman"/>
          <w:b/>
          <w:sz w:val="28"/>
          <w:szCs w:val="28"/>
        </w:rPr>
        <w:t> </w:t>
      </w:r>
      <w:r w:rsidRPr="00E757DB">
        <w:rPr>
          <w:rFonts w:ascii="Times New Roman" w:hAnsi="Times New Roman"/>
          <w:b/>
          <w:sz w:val="28"/>
          <w:szCs w:val="28"/>
        </w:rPr>
        <w:t>Нарушение условий нахождения на системе налогообложения</w:t>
      </w:r>
      <w:r w:rsidRPr="00E757DB">
        <w:rPr>
          <w:rFonts w:ascii="Times New Roman" w:hAnsi="Times New Roman"/>
          <w:b/>
          <w:color w:val="000000"/>
          <w:sz w:val="28"/>
          <w:szCs w:val="28"/>
        </w:rPr>
        <w:t xml:space="preserve"> для сельскохозяйственных товаропроизводителей,  осуществляющих деятельность в сфере растениеводства</w:t>
      </w:r>
    </w:p>
    <w:p w:rsidR="002D74F6" w:rsidRPr="00E757DB" w:rsidRDefault="002D74F6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E757DB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E757DB">
        <w:rPr>
          <w:rFonts w:ascii="Times New Roman" w:hAnsi="Times New Roman"/>
          <w:color w:val="000000"/>
          <w:sz w:val="28"/>
          <w:szCs w:val="28"/>
        </w:rPr>
        <w:t>.1.</w:t>
      </w:r>
      <w:r w:rsidR="00D91FFE" w:rsidRPr="00E757DB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>В случае если плательщик</w:t>
      </w:r>
      <w:r w:rsidRPr="00E757DB">
        <w:rPr>
          <w:rFonts w:ascii="Times New Roman" w:hAnsi="Times New Roman"/>
          <w:sz w:val="28"/>
          <w:szCs w:val="28"/>
        </w:rPr>
        <w:t xml:space="preserve"> системы налогообложения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 для сельскохозяйственных товаропроизводителей,  осуществляющих деятельность в  сфере растениеводства, планирует осуществлять иные виды деятельности он обязан не позднее </w:t>
      </w:r>
      <w:r w:rsidR="00B0739C" w:rsidRPr="00E757DB">
        <w:rPr>
          <w:rFonts w:ascii="Times New Roman" w:hAnsi="Times New Roman"/>
          <w:color w:val="000000"/>
          <w:sz w:val="28"/>
          <w:szCs w:val="28"/>
        </w:rPr>
        <w:t>15 календарных дней до начала месяца, с которого планируется осуществление иного вида деятельности, подать в органы доходов и сборов по месту пребывания на налоговом учете заявление о переходе на уплату сельскохозяйственного налога.</w:t>
      </w:r>
    </w:p>
    <w:p w:rsidR="00B0739C" w:rsidRPr="00E757DB" w:rsidRDefault="00B0739C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E757DB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E757DB">
        <w:rPr>
          <w:rFonts w:ascii="Times New Roman" w:hAnsi="Times New Roman"/>
          <w:color w:val="000000"/>
          <w:sz w:val="28"/>
          <w:szCs w:val="28"/>
        </w:rPr>
        <w:t>.2.</w:t>
      </w:r>
      <w:r w:rsidR="00D91FFE" w:rsidRPr="00E757DB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>В случае нарушения плательщиками фиксированного сельскохозяйственного налога І группы требований, установленных статьей 199</w:t>
      </w:r>
      <w:r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3  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настоящего Закона, такие плательщики обязаны самостоятельно перейти </w:t>
      </w:r>
      <w:r w:rsidRPr="00E757DB">
        <w:rPr>
          <w:rFonts w:ascii="Times New Roman" w:hAnsi="Times New Roman"/>
          <w:color w:val="000000"/>
          <w:sz w:val="28"/>
          <w:szCs w:val="28"/>
        </w:rPr>
        <w:lastRenderedPageBreak/>
        <w:t>на особый режим налого</w:t>
      </w:r>
      <w:r w:rsidR="00BB1BDB" w:rsidRPr="00E757DB">
        <w:rPr>
          <w:rFonts w:ascii="Times New Roman" w:hAnsi="Times New Roman"/>
          <w:color w:val="000000"/>
          <w:sz w:val="28"/>
          <w:szCs w:val="28"/>
        </w:rPr>
        <w:t xml:space="preserve">обложения налогом на прибыль и 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налогом с оборота с месяца, в котором </w:t>
      </w:r>
      <w:r w:rsidR="00BB1BDB" w:rsidRPr="00E757DB">
        <w:rPr>
          <w:rFonts w:ascii="Times New Roman" w:hAnsi="Times New Roman"/>
          <w:color w:val="000000"/>
          <w:sz w:val="28"/>
          <w:szCs w:val="28"/>
        </w:rPr>
        <w:t>совершено такое нарушение.</w:t>
      </w:r>
    </w:p>
    <w:p w:rsidR="00BB1BDB" w:rsidRPr="00E757DB" w:rsidRDefault="00BB1BDB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color w:val="000000"/>
          <w:sz w:val="28"/>
          <w:szCs w:val="28"/>
        </w:rPr>
        <w:t>199</w:t>
      </w:r>
      <w:r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E757DB"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E757DB">
        <w:rPr>
          <w:rFonts w:ascii="Times New Roman" w:hAnsi="Times New Roman"/>
          <w:color w:val="000000"/>
          <w:sz w:val="28"/>
          <w:szCs w:val="28"/>
        </w:rPr>
        <w:t>.3.</w:t>
      </w:r>
      <w:r w:rsidR="00204137">
        <w:rPr>
          <w:rFonts w:ascii="Times New Roman" w:hAnsi="Times New Roman"/>
          <w:color w:val="000000"/>
          <w:sz w:val="28"/>
          <w:szCs w:val="28"/>
        </w:rPr>
        <w:t> </w:t>
      </w:r>
      <w:r w:rsidRPr="00E757DB">
        <w:rPr>
          <w:rFonts w:ascii="Times New Roman" w:hAnsi="Times New Roman"/>
          <w:color w:val="000000"/>
          <w:sz w:val="28"/>
          <w:szCs w:val="28"/>
        </w:rPr>
        <w:t>В случае выявлении органами доходов и сборов при проведении контрольно-проверочной работы нарушения требований, установленных статьей 199</w:t>
      </w:r>
      <w:r w:rsidRPr="00E757DB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3 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настоящего Закона, к такому налогоплательщику применяются штрафные </w:t>
      </w:r>
      <w:r w:rsidRPr="00E757DB">
        <w:rPr>
          <w:rFonts w:ascii="Times New Roman" w:hAnsi="Times New Roman"/>
          <w:sz w:val="28"/>
          <w:szCs w:val="28"/>
        </w:rPr>
        <w:t>(финансовые) санкции, предусмотренные главой 26 настоящего Закона.</w:t>
      </w:r>
    </w:p>
    <w:p w:rsidR="00BB1BDB" w:rsidRPr="00E757DB" w:rsidRDefault="00BB1BDB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 xml:space="preserve">При этом, такой налогоплательщик обязан сдать в орган доходов и сборов справку плательщика фиксированного сельскохозяйственного налога в срок </w:t>
      </w:r>
      <w:r w:rsidRPr="00204137">
        <w:rPr>
          <w:rFonts w:ascii="Times New Roman" w:hAnsi="Times New Roman"/>
          <w:sz w:val="28"/>
          <w:szCs w:val="28"/>
        </w:rPr>
        <w:t>не позднее чем через 5 рабочих дней</w:t>
      </w:r>
      <w:r w:rsidRPr="00E757DB">
        <w:rPr>
          <w:rFonts w:ascii="Times New Roman" w:hAnsi="Times New Roman"/>
          <w:sz w:val="28"/>
          <w:szCs w:val="28"/>
        </w:rPr>
        <w:t xml:space="preserve"> после окончания проведения проверки и принятия по ее результатам соответствующего решения и перейти в этот срок на </w:t>
      </w:r>
      <w:r w:rsidRPr="00E757DB">
        <w:rPr>
          <w:rFonts w:ascii="Times New Roman" w:hAnsi="Times New Roman"/>
          <w:color w:val="000000"/>
          <w:sz w:val="28"/>
          <w:szCs w:val="28"/>
        </w:rPr>
        <w:t>особый режим налогообложения налогом на прибыль и налогом с оборота с месяца</w:t>
      </w:r>
      <w:r w:rsidRPr="00E757DB">
        <w:rPr>
          <w:rFonts w:ascii="Times New Roman" w:hAnsi="Times New Roman"/>
          <w:sz w:val="28"/>
          <w:szCs w:val="28"/>
        </w:rPr>
        <w:t>.</w:t>
      </w:r>
    </w:p>
    <w:p w:rsidR="00BB1BDB" w:rsidRPr="00E757DB" w:rsidRDefault="00BB1BDB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 xml:space="preserve">В случае административного обжалования плательщиком налогов результатов проверки, свидетельство плательщика упрощенного налога сдается не позднее чем </w:t>
      </w:r>
      <w:r w:rsidRPr="00204137">
        <w:rPr>
          <w:rFonts w:ascii="Times New Roman" w:hAnsi="Times New Roman"/>
          <w:sz w:val="28"/>
          <w:szCs w:val="28"/>
        </w:rPr>
        <w:t>через 5 рабочих дней</w:t>
      </w:r>
      <w:r w:rsidRPr="00E757DB">
        <w:rPr>
          <w:rFonts w:ascii="Times New Roman" w:hAnsi="Times New Roman"/>
          <w:sz w:val="28"/>
          <w:szCs w:val="28"/>
        </w:rPr>
        <w:t xml:space="preserve"> п</w:t>
      </w:r>
      <w:r w:rsidRPr="00E757DB">
        <w:rPr>
          <w:rFonts w:ascii="Times New Roman" w:hAnsi="Times New Roman"/>
          <w:sz w:val="28"/>
          <w:szCs w:val="28"/>
        </w:rPr>
        <w:t>о</w:t>
      </w:r>
      <w:r w:rsidRPr="00E757DB">
        <w:rPr>
          <w:rFonts w:ascii="Times New Roman" w:hAnsi="Times New Roman"/>
          <w:sz w:val="28"/>
          <w:szCs w:val="28"/>
        </w:rPr>
        <w:t>сле получения решения по результатам рассмотрения его жалобы.</w:t>
      </w:r>
    </w:p>
    <w:p w:rsidR="00B05C31" w:rsidRPr="00E757DB" w:rsidRDefault="00BB1BDB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Если по результатам административного обжалования решение, принятое органами дох</w:t>
      </w:r>
      <w:r w:rsidRPr="00E757DB">
        <w:rPr>
          <w:rFonts w:ascii="Times New Roman" w:hAnsi="Times New Roman"/>
          <w:sz w:val="28"/>
          <w:szCs w:val="28"/>
        </w:rPr>
        <w:t>о</w:t>
      </w:r>
      <w:r w:rsidRPr="00E757DB">
        <w:rPr>
          <w:rFonts w:ascii="Times New Roman" w:hAnsi="Times New Roman"/>
          <w:sz w:val="28"/>
          <w:szCs w:val="28"/>
        </w:rPr>
        <w:t>дов и сборов, осталось без изменений, а жалоба плательщика налога – без удовлетворения, но такой плательщик отказывается или не сдает свидетельство плательщика единого налога в пятидне</w:t>
      </w:r>
      <w:r w:rsidRPr="00E757DB">
        <w:rPr>
          <w:rFonts w:ascii="Times New Roman" w:hAnsi="Times New Roman"/>
          <w:sz w:val="28"/>
          <w:szCs w:val="28"/>
        </w:rPr>
        <w:t>в</w:t>
      </w:r>
      <w:r w:rsidRPr="00E757DB">
        <w:rPr>
          <w:rFonts w:ascii="Times New Roman" w:hAnsi="Times New Roman"/>
          <w:sz w:val="28"/>
          <w:szCs w:val="28"/>
        </w:rPr>
        <w:t>ный срок с момента получения такого решения, орган доходов и сборов, выдавший такое свид</w:t>
      </w:r>
      <w:r w:rsidRPr="00E757DB">
        <w:rPr>
          <w:rFonts w:ascii="Times New Roman" w:hAnsi="Times New Roman"/>
          <w:sz w:val="28"/>
          <w:szCs w:val="28"/>
        </w:rPr>
        <w:t>е</w:t>
      </w:r>
      <w:r w:rsidRPr="00E757DB">
        <w:rPr>
          <w:rFonts w:ascii="Times New Roman" w:hAnsi="Times New Roman"/>
          <w:sz w:val="28"/>
          <w:szCs w:val="28"/>
        </w:rPr>
        <w:t>тельство аннулирует его не позднее следующего дня с момента граничного срока его сдачи.</w:t>
      </w:r>
      <w:r w:rsidR="007A25FB" w:rsidRPr="00E757DB">
        <w:rPr>
          <w:rFonts w:ascii="Times New Roman" w:hAnsi="Times New Roman"/>
          <w:sz w:val="28"/>
          <w:szCs w:val="28"/>
        </w:rPr>
        <w:t>»;</w:t>
      </w:r>
    </w:p>
    <w:p w:rsidR="007A25FB" w:rsidRPr="00E757DB" w:rsidRDefault="00F128AD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9)</w:t>
      </w:r>
      <w:r w:rsidR="00204137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>главу 26</w:t>
      </w:r>
      <w:r w:rsidR="006E0DF1">
        <w:rPr>
          <w:rFonts w:ascii="Times New Roman" w:hAnsi="Times New Roman"/>
          <w:sz w:val="28"/>
          <w:szCs w:val="28"/>
        </w:rPr>
        <w:t xml:space="preserve"> </w:t>
      </w:r>
      <w:r w:rsidRPr="00E757DB">
        <w:rPr>
          <w:rFonts w:ascii="Times New Roman" w:hAnsi="Times New Roman"/>
          <w:sz w:val="28"/>
          <w:szCs w:val="28"/>
        </w:rPr>
        <w:t>дополнить статьей 214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310B8" w:rsidRPr="00E757DB" w:rsidRDefault="00F128AD" w:rsidP="00E757DB">
      <w:pPr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«</w:t>
      </w:r>
      <w:r w:rsidR="007A25FB" w:rsidRPr="00E757DB">
        <w:rPr>
          <w:rFonts w:ascii="Times New Roman" w:hAnsi="Times New Roman"/>
          <w:sz w:val="28"/>
          <w:szCs w:val="28"/>
        </w:rPr>
        <w:t>Статья</w:t>
      </w:r>
      <w:r w:rsidR="002B5EB4" w:rsidRPr="00E757DB">
        <w:rPr>
          <w:rFonts w:ascii="Times New Roman" w:hAnsi="Times New Roman"/>
          <w:sz w:val="28"/>
          <w:szCs w:val="28"/>
        </w:rPr>
        <w:t> </w:t>
      </w:r>
      <w:r w:rsidR="00F310B8" w:rsidRPr="00E757DB">
        <w:rPr>
          <w:rFonts w:ascii="Times New Roman" w:hAnsi="Times New Roman"/>
          <w:sz w:val="28"/>
          <w:szCs w:val="28"/>
        </w:rPr>
        <w:t>214</w:t>
      </w:r>
      <w:r w:rsidR="00F310B8"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="00F310B8" w:rsidRPr="00E757DB">
        <w:rPr>
          <w:rFonts w:ascii="Times New Roman" w:hAnsi="Times New Roman"/>
          <w:sz w:val="28"/>
          <w:szCs w:val="28"/>
        </w:rPr>
        <w:t>.</w:t>
      </w:r>
      <w:r w:rsidR="002B5EB4" w:rsidRPr="00E757DB">
        <w:rPr>
          <w:rFonts w:ascii="Times New Roman" w:hAnsi="Times New Roman"/>
          <w:b/>
          <w:sz w:val="28"/>
          <w:szCs w:val="28"/>
        </w:rPr>
        <w:t> </w:t>
      </w:r>
      <w:r w:rsidR="00F310B8" w:rsidRPr="00E757DB">
        <w:rPr>
          <w:rFonts w:ascii="Times New Roman" w:hAnsi="Times New Roman"/>
          <w:b/>
          <w:sz w:val="28"/>
          <w:szCs w:val="28"/>
        </w:rPr>
        <w:t xml:space="preserve">Нарушение условий нахождения на системе налогообложения </w:t>
      </w:r>
      <w:r w:rsidR="00F310B8" w:rsidRPr="00E757DB">
        <w:rPr>
          <w:rFonts w:ascii="Times New Roman" w:hAnsi="Times New Roman"/>
          <w:b/>
          <w:color w:val="000000"/>
          <w:sz w:val="28"/>
          <w:szCs w:val="28"/>
        </w:rPr>
        <w:t xml:space="preserve">для сельскохозяйственных товаропроизводителей, </w:t>
      </w:r>
      <w:r w:rsidR="00D91FFE" w:rsidRPr="00E757DB">
        <w:rPr>
          <w:rFonts w:ascii="Times New Roman" w:hAnsi="Times New Roman"/>
          <w:b/>
          <w:color w:val="000000"/>
          <w:sz w:val="28"/>
          <w:szCs w:val="28"/>
        </w:rPr>
        <w:t xml:space="preserve"> осуществляющих деятельность в </w:t>
      </w:r>
      <w:r w:rsidR="00F310B8" w:rsidRPr="00E757DB">
        <w:rPr>
          <w:rFonts w:ascii="Times New Roman" w:hAnsi="Times New Roman"/>
          <w:b/>
          <w:color w:val="000000"/>
          <w:sz w:val="28"/>
          <w:szCs w:val="28"/>
        </w:rPr>
        <w:t>сфере растениеводства</w:t>
      </w:r>
    </w:p>
    <w:p w:rsidR="00426DC5" w:rsidRDefault="00F310B8" w:rsidP="00204137">
      <w:pPr>
        <w:spacing w:before="360" w:after="36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214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 xml:space="preserve">.1. Несвоевременный самостоятельный переход плательщика фиксированного сельскохозяйственного налога </w:t>
      </w:r>
      <w:r w:rsidRPr="00E757DB">
        <w:rPr>
          <w:rFonts w:ascii="Times New Roman" w:hAnsi="Times New Roman"/>
          <w:sz w:val="28"/>
          <w:szCs w:val="28"/>
          <w:lang w:val="en-US"/>
        </w:rPr>
        <w:t>I</w:t>
      </w:r>
      <w:r w:rsidRPr="00E757DB">
        <w:rPr>
          <w:rFonts w:ascii="Times New Roman" w:hAnsi="Times New Roman"/>
          <w:sz w:val="28"/>
          <w:szCs w:val="28"/>
        </w:rPr>
        <w:t xml:space="preserve"> группы на </w:t>
      </w:r>
      <w:r w:rsidRPr="00E757DB">
        <w:rPr>
          <w:rFonts w:ascii="Times New Roman" w:hAnsi="Times New Roman"/>
          <w:color w:val="000000"/>
          <w:sz w:val="28"/>
          <w:szCs w:val="28"/>
        </w:rPr>
        <w:t>особый режим налогообложения налогом на прибыль и налогом с оборота</w:t>
      </w:r>
      <w:r w:rsidRPr="00E757DB">
        <w:rPr>
          <w:rFonts w:ascii="Times New Roman" w:hAnsi="Times New Roman"/>
          <w:sz w:val="28"/>
          <w:szCs w:val="28"/>
        </w:rPr>
        <w:t xml:space="preserve"> и невыполнение требований пункта 199</w:t>
      </w:r>
      <w:r w:rsidR="00E757DB" w:rsidRPr="00E757DB">
        <w:rPr>
          <w:rFonts w:ascii="Times New Roman" w:hAnsi="Times New Roman"/>
          <w:sz w:val="28"/>
          <w:szCs w:val="28"/>
          <w:vertAlign w:val="superscript"/>
        </w:rPr>
        <w:t>9</w:t>
      </w:r>
      <w:r w:rsidRPr="00E757DB">
        <w:rPr>
          <w:rFonts w:ascii="Times New Roman" w:hAnsi="Times New Roman"/>
          <w:sz w:val="28"/>
          <w:szCs w:val="28"/>
        </w:rPr>
        <w:t>.</w:t>
      </w:r>
      <w:r w:rsidR="000F531A" w:rsidRPr="00E757DB">
        <w:rPr>
          <w:rFonts w:ascii="Times New Roman" w:hAnsi="Times New Roman"/>
          <w:sz w:val="28"/>
          <w:szCs w:val="28"/>
        </w:rPr>
        <w:t>3</w:t>
      </w:r>
      <w:r w:rsidRPr="00E757DB">
        <w:rPr>
          <w:rFonts w:ascii="Times New Roman" w:hAnsi="Times New Roman"/>
          <w:sz w:val="28"/>
          <w:szCs w:val="28"/>
        </w:rPr>
        <w:t xml:space="preserve"> статьи 199</w:t>
      </w:r>
      <w:r w:rsidR="00E757DB" w:rsidRPr="00E757DB">
        <w:rPr>
          <w:rFonts w:ascii="Times New Roman" w:hAnsi="Times New Roman"/>
          <w:sz w:val="28"/>
          <w:szCs w:val="28"/>
          <w:vertAlign w:val="superscript"/>
        </w:rPr>
        <w:t>9</w:t>
      </w:r>
      <w:r w:rsidR="000F531A" w:rsidRPr="00E757DB">
        <w:rPr>
          <w:rFonts w:ascii="Times New Roman" w:hAnsi="Times New Roman"/>
          <w:sz w:val="28"/>
          <w:szCs w:val="28"/>
        </w:rPr>
        <w:t xml:space="preserve"> </w:t>
      </w:r>
      <w:r w:rsidRPr="00E757DB">
        <w:rPr>
          <w:rFonts w:ascii="Times New Roman" w:hAnsi="Times New Roman"/>
          <w:sz w:val="28"/>
          <w:szCs w:val="28"/>
        </w:rPr>
        <w:t xml:space="preserve">настоящего Закона – </w:t>
      </w:r>
    </w:p>
    <w:p w:rsidR="00204137" w:rsidRPr="00E757DB" w:rsidRDefault="00204137" w:rsidP="00204137">
      <w:pPr>
        <w:spacing w:before="360" w:after="36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6DC5" w:rsidRPr="00E757DB" w:rsidRDefault="00F310B8" w:rsidP="00E757DB">
      <w:pPr>
        <w:spacing w:before="36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влечет за собой наложение штрафа в размере 200 000 российских рублей.</w:t>
      </w:r>
    </w:p>
    <w:p w:rsidR="00F310B8" w:rsidRPr="00E757DB" w:rsidRDefault="00F310B8" w:rsidP="00E757DB">
      <w:pPr>
        <w:spacing w:before="36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214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.2. Невыполнение плательщиком системы налогообложения для сельскохозяйственных товаропроизводителей,  осуществляющих деятельность в  сфере растениеводства, требований, установленных пунктом 199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="00E757DB"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>.6 статьи 199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="00E757DB"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 xml:space="preserve"> настоящего Закона, </w:t>
      </w:r>
      <w:r w:rsidR="00CD441F" w:rsidRPr="00E757DB">
        <w:rPr>
          <w:rFonts w:ascii="Times New Roman" w:hAnsi="Times New Roman"/>
          <w:sz w:val="28"/>
          <w:szCs w:val="28"/>
        </w:rPr>
        <w:t>–</w:t>
      </w:r>
      <w:r w:rsidRPr="00E757DB">
        <w:rPr>
          <w:rFonts w:ascii="Times New Roman" w:hAnsi="Times New Roman"/>
          <w:sz w:val="28"/>
          <w:szCs w:val="28"/>
        </w:rPr>
        <w:t xml:space="preserve"> </w:t>
      </w:r>
    </w:p>
    <w:p w:rsidR="00F310B8" w:rsidRPr="00E757DB" w:rsidRDefault="00F310B8" w:rsidP="00E757DB">
      <w:pPr>
        <w:spacing w:before="36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влечет за собой наложение штрафа в размере 200 000 российских рублей.</w:t>
      </w:r>
    </w:p>
    <w:p w:rsidR="000F531A" w:rsidRPr="00E757DB" w:rsidRDefault="000F531A" w:rsidP="00E757DB">
      <w:pPr>
        <w:spacing w:before="36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214</w:t>
      </w:r>
      <w:r w:rsidRPr="00E757DB">
        <w:rPr>
          <w:rFonts w:ascii="Times New Roman" w:hAnsi="Times New Roman"/>
          <w:sz w:val="28"/>
          <w:szCs w:val="28"/>
          <w:vertAlign w:val="superscript"/>
        </w:rPr>
        <w:t>1</w:t>
      </w:r>
      <w:r w:rsidRPr="00E757DB">
        <w:rPr>
          <w:rFonts w:ascii="Times New Roman" w:hAnsi="Times New Roman"/>
          <w:sz w:val="28"/>
          <w:szCs w:val="28"/>
        </w:rPr>
        <w:t xml:space="preserve">.3. Неведение плательщиками фиксированного сельскохозяйственного налога </w:t>
      </w:r>
      <w:r w:rsidRPr="00E757DB">
        <w:rPr>
          <w:rFonts w:ascii="Times New Roman" w:hAnsi="Times New Roman"/>
          <w:sz w:val="28"/>
          <w:szCs w:val="28"/>
          <w:lang w:val="uk-UA"/>
        </w:rPr>
        <w:t>І</w:t>
      </w:r>
      <w:r w:rsidRPr="00E757DB">
        <w:rPr>
          <w:rFonts w:ascii="Times New Roman" w:hAnsi="Times New Roman"/>
          <w:sz w:val="28"/>
          <w:szCs w:val="28"/>
        </w:rPr>
        <w:t xml:space="preserve"> группы Книги учета доходов и расходов, кроме случая, предусмотренного пунктом 199</w:t>
      </w:r>
      <w:r w:rsidR="00E757DB" w:rsidRPr="00E757DB">
        <w:rPr>
          <w:rFonts w:ascii="Times New Roman" w:hAnsi="Times New Roman"/>
          <w:sz w:val="28"/>
          <w:szCs w:val="28"/>
          <w:vertAlign w:val="superscript"/>
        </w:rPr>
        <w:t>9</w:t>
      </w:r>
      <w:r w:rsidRPr="00E757DB">
        <w:rPr>
          <w:rFonts w:ascii="Times New Roman" w:hAnsi="Times New Roman"/>
          <w:sz w:val="28"/>
          <w:szCs w:val="28"/>
        </w:rPr>
        <w:t>.1 статьи 199</w:t>
      </w:r>
      <w:r w:rsidR="00E757DB" w:rsidRPr="00E757DB">
        <w:rPr>
          <w:rFonts w:ascii="Times New Roman" w:hAnsi="Times New Roman"/>
          <w:sz w:val="28"/>
          <w:szCs w:val="28"/>
          <w:vertAlign w:val="superscript"/>
        </w:rPr>
        <w:t>9</w:t>
      </w:r>
      <w:r w:rsidRPr="00E757DB">
        <w:rPr>
          <w:rFonts w:ascii="Times New Roman" w:hAnsi="Times New Roman"/>
          <w:sz w:val="28"/>
          <w:szCs w:val="28"/>
        </w:rPr>
        <w:t xml:space="preserve"> настоящего Закона, −</w:t>
      </w:r>
    </w:p>
    <w:p w:rsidR="000F531A" w:rsidRPr="00E757DB" w:rsidRDefault="000F531A" w:rsidP="00E757DB">
      <w:pPr>
        <w:tabs>
          <w:tab w:val="left" w:pos="1620"/>
        </w:tabs>
        <w:spacing w:before="36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 xml:space="preserve">влечет за собой наложение штрафа в размере </w:t>
      </w:r>
      <w:r w:rsidR="00220DB3" w:rsidRPr="00E757DB">
        <w:rPr>
          <w:rFonts w:ascii="Times New Roman" w:hAnsi="Times New Roman"/>
          <w:sz w:val="28"/>
          <w:szCs w:val="28"/>
        </w:rPr>
        <w:t>20</w:t>
      </w:r>
      <w:r w:rsidRPr="00E757DB">
        <w:rPr>
          <w:rFonts w:ascii="Times New Roman" w:hAnsi="Times New Roman"/>
          <w:sz w:val="28"/>
          <w:szCs w:val="28"/>
          <w:lang w:val="en-US"/>
        </w:rPr>
        <w:t> </w:t>
      </w:r>
      <w:r w:rsidRPr="00E757DB">
        <w:rPr>
          <w:rFonts w:ascii="Times New Roman" w:hAnsi="Times New Roman"/>
          <w:sz w:val="28"/>
          <w:szCs w:val="28"/>
        </w:rPr>
        <w:t>000 российских рублей.</w:t>
      </w:r>
      <w:r w:rsidR="00CD441F">
        <w:rPr>
          <w:rFonts w:ascii="Times New Roman" w:hAnsi="Times New Roman"/>
          <w:sz w:val="28"/>
          <w:szCs w:val="28"/>
        </w:rPr>
        <w:t>»;</w:t>
      </w:r>
    </w:p>
    <w:p w:rsidR="00B05C31" w:rsidRPr="00E757DB" w:rsidRDefault="00E52961" w:rsidP="00E757DB">
      <w:pPr>
        <w:spacing w:before="36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10)</w:t>
      </w:r>
      <w:r w:rsidR="00204137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>главу 29</w:t>
      </w:r>
      <w:r w:rsidR="00F72711" w:rsidRPr="00E757DB">
        <w:rPr>
          <w:rFonts w:ascii="Times New Roman" w:hAnsi="Times New Roman"/>
          <w:sz w:val="28"/>
          <w:szCs w:val="28"/>
        </w:rPr>
        <w:t xml:space="preserve"> </w:t>
      </w:r>
      <w:r w:rsidRPr="00E757DB">
        <w:rPr>
          <w:rFonts w:ascii="Times New Roman" w:hAnsi="Times New Roman"/>
          <w:sz w:val="28"/>
          <w:szCs w:val="28"/>
        </w:rPr>
        <w:t xml:space="preserve">дополнить статьей 256 следующего содержания: </w:t>
      </w:r>
    </w:p>
    <w:p w:rsidR="00E52961" w:rsidRPr="00E757DB" w:rsidRDefault="00E52961" w:rsidP="00E757DB">
      <w:pPr>
        <w:spacing w:after="360" w:line="276" w:lineRule="auto"/>
        <w:ind w:right="14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«</w:t>
      </w:r>
      <w:r w:rsidRPr="00E757DB">
        <w:rPr>
          <w:rFonts w:ascii="Times New Roman" w:hAnsi="Times New Roman"/>
          <w:b/>
          <w:sz w:val="28"/>
          <w:szCs w:val="28"/>
        </w:rPr>
        <w:t>Статья</w:t>
      </w:r>
      <w:r w:rsidR="00F72711" w:rsidRPr="00E757DB">
        <w:rPr>
          <w:rFonts w:ascii="Times New Roman" w:hAnsi="Times New Roman"/>
          <w:b/>
          <w:sz w:val="28"/>
          <w:szCs w:val="28"/>
        </w:rPr>
        <w:t xml:space="preserve"> </w:t>
      </w:r>
      <w:r w:rsidRPr="00E757DB">
        <w:rPr>
          <w:rFonts w:ascii="Times New Roman" w:hAnsi="Times New Roman"/>
          <w:b/>
          <w:sz w:val="28"/>
          <w:szCs w:val="28"/>
        </w:rPr>
        <w:t>256</w:t>
      </w:r>
      <w:r w:rsidR="00B05C31" w:rsidRPr="00E757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05C31" w:rsidRPr="00E757DB" w:rsidRDefault="00204137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E52961" w:rsidRPr="00E757DB">
        <w:rPr>
          <w:rFonts w:ascii="Times New Roman" w:hAnsi="Times New Roman"/>
          <w:color w:val="000000"/>
          <w:sz w:val="28"/>
          <w:szCs w:val="28"/>
        </w:rPr>
        <w:t xml:space="preserve"> цел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="00E52961" w:rsidRPr="00E757DB">
        <w:rPr>
          <w:rFonts w:ascii="Times New Roman" w:hAnsi="Times New Roman"/>
          <w:color w:val="000000"/>
          <w:sz w:val="28"/>
          <w:szCs w:val="28"/>
        </w:rPr>
        <w:t xml:space="preserve"> налогообложения в 2019 году, п</w:t>
      </w:r>
      <w:r w:rsidR="00B05C31" w:rsidRPr="00E757DB">
        <w:rPr>
          <w:rFonts w:ascii="Times New Roman" w:hAnsi="Times New Roman"/>
          <w:color w:val="000000"/>
          <w:sz w:val="28"/>
          <w:szCs w:val="28"/>
        </w:rPr>
        <w:t xml:space="preserve">лательщики фиксированного сельскохозяйственного налога </w:t>
      </w:r>
      <w:r w:rsidR="00B05C31" w:rsidRPr="00E757D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B05C31" w:rsidRPr="00E757DB">
        <w:rPr>
          <w:rFonts w:ascii="Times New Roman" w:hAnsi="Times New Roman"/>
          <w:color w:val="000000"/>
          <w:sz w:val="28"/>
          <w:szCs w:val="28"/>
        </w:rPr>
        <w:t xml:space="preserve"> группы</w:t>
      </w:r>
      <w:r w:rsidR="00CC44B6" w:rsidRPr="00E75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5C31" w:rsidRPr="00E757DB">
        <w:rPr>
          <w:rFonts w:ascii="Times New Roman" w:hAnsi="Times New Roman"/>
          <w:color w:val="000000"/>
          <w:sz w:val="28"/>
          <w:szCs w:val="28"/>
        </w:rPr>
        <w:t xml:space="preserve">самостоятельно исчисляют сумму налога и </w:t>
      </w:r>
      <w:r w:rsidR="00B05C31" w:rsidRPr="00E757DB">
        <w:rPr>
          <w:rFonts w:ascii="Times New Roman" w:hAnsi="Times New Roman"/>
          <w:sz w:val="28"/>
          <w:szCs w:val="28"/>
        </w:rPr>
        <w:t xml:space="preserve">не позднее 20 апреля текущего года </w:t>
      </w:r>
      <w:r w:rsidR="00B05C31" w:rsidRPr="00E757DB">
        <w:rPr>
          <w:rFonts w:ascii="Times New Roman" w:hAnsi="Times New Roman"/>
          <w:color w:val="000000"/>
          <w:sz w:val="28"/>
          <w:szCs w:val="28"/>
        </w:rPr>
        <w:t xml:space="preserve">подают в органы доходов и сборов по местонахождению земельного участка налоговую декларацию по форме, утвержденной </w:t>
      </w:r>
      <w:r w:rsidR="00B05C31" w:rsidRPr="00E757DB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налогообложения и таможенного дела</w:t>
      </w:r>
      <w:r w:rsidR="00CC44B6" w:rsidRPr="00E757D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4333A" w:rsidRPr="00E757DB">
        <w:rPr>
          <w:rFonts w:ascii="Times New Roman" w:hAnsi="Times New Roman"/>
          <w:color w:val="000000"/>
          <w:sz w:val="28"/>
          <w:szCs w:val="28"/>
        </w:rPr>
        <w:t xml:space="preserve">и не позднее 30 апреля 2019 года уплачивают сумму налога, рассчитанного за </w:t>
      </w:r>
      <w:r w:rsidR="00E4333A" w:rsidRPr="00E757D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E4333A" w:rsidRPr="00E757DB">
        <w:rPr>
          <w:rFonts w:ascii="Times New Roman" w:hAnsi="Times New Roman"/>
          <w:color w:val="000000"/>
          <w:sz w:val="28"/>
          <w:szCs w:val="28"/>
        </w:rPr>
        <w:t xml:space="preserve"> квартал текущего года.</w:t>
      </w:r>
      <w:r w:rsidR="00E52961" w:rsidRPr="00E757DB">
        <w:rPr>
          <w:rFonts w:ascii="Times New Roman" w:hAnsi="Times New Roman"/>
          <w:color w:val="000000"/>
          <w:sz w:val="28"/>
          <w:szCs w:val="28"/>
        </w:rPr>
        <w:t>»</w:t>
      </w:r>
      <w:r w:rsidR="006E0DF1">
        <w:rPr>
          <w:rFonts w:ascii="Times New Roman" w:hAnsi="Times New Roman"/>
          <w:color w:val="000000"/>
          <w:sz w:val="28"/>
          <w:szCs w:val="28"/>
        </w:rPr>
        <w:t>;</w:t>
      </w:r>
    </w:p>
    <w:p w:rsidR="00E52961" w:rsidRPr="00E757DB" w:rsidRDefault="00E52961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11)</w:t>
      </w:r>
      <w:r w:rsidR="00204137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>главу 29</w:t>
      </w:r>
      <w:r w:rsidR="00F72711" w:rsidRPr="00E757DB">
        <w:rPr>
          <w:rFonts w:ascii="Times New Roman" w:hAnsi="Times New Roman"/>
          <w:sz w:val="28"/>
          <w:szCs w:val="28"/>
        </w:rPr>
        <w:t xml:space="preserve"> </w:t>
      </w:r>
      <w:r w:rsidRPr="00E757DB">
        <w:rPr>
          <w:rFonts w:ascii="Times New Roman" w:hAnsi="Times New Roman"/>
          <w:sz w:val="28"/>
          <w:szCs w:val="28"/>
        </w:rPr>
        <w:t xml:space="preserve">дополнить статьей 257 следующего содержания: </w:t>
      </w:r>
    </w:p>
    <w:p w:rsidR="00E52961" w:rsidRPr="00E757DB" w:rsidRDefault="00E52961" w:rsidP="00E757DB">
      <w:pPr>
        <w:spacing w:after="360" w:line="276" w:lineRule="auto"/>
        <w:ind w:right="14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«</w:t>
      </w:r>
      <w:r w:rsidRPr="00E757DB">
        <w:rPr>
          <w:rFonts w:ascii="Times New Roman" w:hAnsi="Times New Roman"/>
          <w:b/>
          <w:sz w:val="28"/>
          <w:szCs w:val="28"/>
        </w:rPr>
        <w:t>Статья 257</w:t>
      </w:r>
      <w:r w:rsidRPr="00E757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B1BDB" w:rsidRPr="00E757DB" w:rsidRDefault="00E4333A" w:rsidP="00E757DB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 xml:space="preserve">Физические лица, указанные в </w:t>
      </w:r>
      <w:r w:rsidRPr="00E757DB">
        <w:rPr>
          <w:rFonts w:ascii="Times New Roman" w:hAnsi="Times New Roman"/>
          <w:color w:val="000000"/>
          <w:sz w:val="28"/>
          <w:szCs w:val="28"/>
        </w:rPr>
        <w:t xml:space="preserve">подпункте 131.2.3. </w:t>
      </w:r>
      <w:r w:rsidRPr="00E757DB">
        <w:rPr>
          <w:rFonts w:ascii="Times New Roman" w:hAnsi="Times New Roman"/>
          <w:sz w:val="28"/>
          <w:szCs w:val="28"/>
        </w:rPr>
        <w:t>п</w:t>
      </w:r>
      <w:r w:rsidRPr="00E757DB">
        <w:rPr>
          <w:rFonts w:ascii="Times New Roman" w:hAnsi="Times New Roman"/>
          <w:color w:val="000000"/>
          <w:sz w:val="28"/>
          <w:szCs w:val="28"/>
        </w:rPr>
        <w:t>ункта 131.2 статьи 131</w:t>
      </w:r>
      <w:r w:rsidR="00E52961" w:rsidRPr="00E757DB">
        <w:rPr>
          <w:rFonts w:ascii="Times New Roman" w:hAnsi="Times New Roman"/>
          <w:color w:val="000000"/>
          <w:sz w:val="28"/>
          <w:szCs w:val="28"/>
        </w:rPr>
        <w:t xml:space="preserve"> настоящего Закона</w:t>
      </w:r>
      <w:r w:rsidRPr="00E757DB">
        <w:rPr>
          <w:rFonts w:ascii="Times New Roman" w:hAnsi="Times New Roman"/>
          <w:color w:val="000000"/>
          <w:sz w:val="28"/>
          <w:szCs w:val="28"/>
        </w:rPr>
        <w:t>, в случае невозможности использования или сдачи в аренду сельскохозяйственных угодий, прина</w:t>
      </w:r>
      <w:r w:rsidR="00CD441F">
        <w:rPr>
          <w:rFonts w:ascii="Times New Roman" w:hAnsi="Times New Roman"/>
          <w:color w:val="000000"/>
          <w:sz w:val="28"/>
          <w:szCs w:val="28"/>
        </w:rPr>
        <w:t xml:space="preserve">длежащих таким физическим лицам </w:t>
      </w:r>
      <w:r w:rsidR="00CD441F" w:rsidRPr="00E757DB">
        <w:rPr>
          <w:rFonts w:ascii="Times New Roman" w:hAnsi="Times New Roman"/>
          <w:color w:val="000000"/>
          <w:sz w:val="28"/>
          <w:szCs w:val="28"/>
        </w:rPr>
        <w:t>–</w:t>
      </w:r>
      <w:r w:rsidR="0041470D" w:rsidRPr="00E75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7DB">
        <w:rPr>
          <w:rFonts w:ascii="Times New Roman" w:hAnsi="Times New Roman"/>
          <w:color w:val="000000"/>
          <w:sz w:val="28"/>
          <w:szCs w:val="28"/>
        </w:rPr>
        <w:t>собственникам земельных участков для ведения товарного сельскохозяйственного производства</w:t>
      </w:r>
      <w:r w:rsidR="009D189A" w:rsidRPr="00E757DB">
        <w:rPr>
          <w:rFonts w:ascii="Times New Roman" w:hAnsi="Times New Roman"/>
          <w:color w:val="000000"/>
          <w:sz w:val="28"/>
          <w:szCs w:val="28"/>
        </w:rPr>
        <w:t xml:space="preserve">, земельных долей (паев), </w:t>
      </w:r>
      <w:r w:rsidRPr="00E757DB">
        <w:rPr>
          <w:rFonts w:ascii="Times New Roman" w:hAnsi="Times New Roman"/>
          <w:color w:val="000000"/>
          <w:sz w:val="28"/>
          <w:szCs w:val="28"/>
        </w:rPr>
        <w:t>имеют право отказаться</w:t>
      </w:r>
      <w:r w:rsidR="0041470D" w:rsidRPr="00E757DB">
        <w:rPr>
          <w:rFonts w:ascii="Times New Roman" w:hAnsi="Times New Roman"/>
          <w:color w:val="000000"/>
          <w:sz w:val="28"/>
          <w:szCs w:val="28"/>
        </w:rPr>
        <w:t xml:space="preserve"> от права собственности на такие сельскохозяйственные угодья </w:t>
      </w:r>
      <w:r w:rsidR="00E52961" w:rsidRPr="00E757D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52961" w:rsidRPr="00E757DB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пользу государства </w:t>
      </w:r>
      <w:r w:rsidR="0041470D" w:rsidRPr="00E757DB">
        <w:rPr>
          <w:rFonts w:ascii="Times New Roman" w:hAnsi="Times New Roman"/>
          <w:color w:val="000000"/>
          <w:sz w:val="28"/>
          <w:szCs w:val="28"/>
        </w:rPr>
        <w:t xml:space="preserve">или временно передать их в пользование, в порядке установленном </w:t>
      </w:r>
      <w:r w:rsidR="009C3326" w:rsidRPr="00E757DB">
        <w:rPr>
          <w:rFonts w:ascii="Times New Roman" w:hAnsi="Times New Roman"/>
          <w:color w:val="000000"/>
          <w:sz w:val="28"/>
          <w:szCs w:val="28"/>
        </w:rPr>
        <w:t>высшим исполнительным органом государственной власти Донецкой Народной Республики или Главой Донецкой Народной Республики</w:t>
      </w:r>
      <w:r w:rsidR="0041470D" w:rsidRPr="00E757DB">
        <w:rPr>
          <w:rFonts w:ascii="Times New Roman" w:hAnsi="Times New Roman"/>
          <w:color w:val="000000"/>
          <w:sz w:val="28"/>
          <w:szCs w:val="28"/>
        </w:rPr>
        <w:t>.</w:t>
      </w:r>
      <w:r w:rsidR="00E52961" w:rsidRPr="00E757DB">
        <w:rPr>
          <w:rFonts w:ascii="Times New Roman" w:hAnsi="Times New Roman"/>
          <w:color w:val="000000"/>
          <w:sz w:val="28"/>
          <w:szCs w:val="28"/>
        </w:rPr>
        <w:t>»;</w:t>
      </w:r>
      <w:r w:rsidR="0041470D" w:rsidRPr="00E757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2961" w:rsidRPr="00E757DB" w:rsidRDefault="00E52961" w:rsidP="00E757D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12)</w:t>
      </w:r>
      <w:r w:rsidR="00204137">
        <w:rPr>
          <w:rFonts w:ascii="Times New Roman" w:hAnsi="Times New Roman"/>
          <w:sz w:val="28"/>
          <w:szCs w:val="28"/>
        </w:rPr>
        <w:t> </w:t>
      </w:r>
      <w:r w:rsidRPr="00E757DB">
        <w:rPr>
          <w:rFonts w:ascii="Times New Roman" w:hAnsi="Times New Roman"/>
          <w:sz w:val="28"/>
          <w:szCs w:val="28"/>
        </w:rPr>
        <w:t>главу 29</w:t>
      </w:r>
      <w:r w:rsidR="00F72711" w:rsidRPr="00E757DB">
        <w:rPr>
          <w:rFonts w:ascii="Times New Roman" w:hAnsi="Times New Roman"/>
          <w:sz w:val="28"/>
          <w:szCs w:val="28"/>
        </w:rPr>
        <w:t xml:space="preserve"> </w:t>
      </w:r>
      <w:r w:rsidRPr="00E757DB">
        <w:rPr>
          <w:rFonts w:ascii="Times New Roman" w:hAnsi="Times New Roman"/>
          <w:sz w:val="28"/>
          <w:szCs w:val="28"/>
        </w:rPr>
        <w:t xml:space="preserve">дополнить статьей 258 следующего содержания: </w:t>
      </w:r>
    </w:p>
    <w:p w:rsidR="00E52961" w:rsidRPr="00E757DB" w:rsidRDefault="00E52961" w:rsidP="00E757DB">
      <w:pPr>
        <w:spacing w:after="360" w:line="276" w:lineRule="auto"/>
        <w:ind w:right="14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57DB">
        <w:rPr>
          <w:rFonts w:ascii="Times New Roman" w:hAnsi="Times New Roman"/>
          <w:sz w:val="28"/>
          <w:szCs w:val="28"/>
        </w:rPr>
        <w:t>«</w:t>
      </w:r>
      <w:r w:rsidRPr="00E757DB">
        <w:rPr>
          <w:rFonts w:ascii="Times New Roman" w:hAnsi="Times New Roman"/>
          <w:b/>
          <w:sz w:val="28"/>
          <w:szCs w:val="28"/>
        </w:rPr>
        <w:t>Статья 258</w:t>
      </w:r>
      <w:r w:rsidRPr="00E757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52961" w:rsidRPr="00E757DB" w:rsidRDefault="00204137" w:rsidP="00705698">
      <w:pPr>
        <w:spacing w:after="0" w:line="276" w:lineRule="auto"/>
        <w:ind w:firstLine="709"/>
        <w:jc w:val="both"/>
        <w:rPr>
          <w:rStyle w:val="FontStyle3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E52961" w:rsidRPr="00E757DB">
        <w:rPr>
          <w:rFonts w:ascii="Times New Roman" w:hAnsi="Times New Roman"/>
          <w:sz w:val="28"/>
          <w:szCs w:val="28"/>
        </w:rPr>
        <w:t xml:space="preserve"> налогообложения, с</w:t>
      </w:r>
      <w:r w:rsidR="000E2C2A" w:rsidRPr="00E757DB">
        <w:rPr>
          <w:rFonts w:ascii="Times New Roman" w:hAnsi="Times New Roman"/>
          <w:sz w:val="28"/>
          <w:szCs w:val="28"/>
        </w:rPr>
        <w:t>убъекты хозяйствования, подавшие заявление</w:t>
      </w:r>
      <w:r w:rsidR="000E2C2A" w:rsidRPr="00E757DB">
        <w:rPr>
          <w:rStyle w:val="FontStyle30"/>
          <w:sz w:val="28"/>
          <w:szCs w:val="28"/>
        </w:rPr>
        <w:t xml:space="preserve"> для приобретения статуса плательщика </w:t>
      </w:r>
      <w:r w:rsidR="000E2C2A" w:rsidRPr="00E757DB">
        <w:rPr>
          <w:rFonts w:ascii="Times New Roman" w:hAnsi="Times New Roman"/>
          <w:sz w:val="28"/>
          <w:szCs w:val="28"/>
        </w:rPr>
        <w:t xml:space="preserve">фиксированного сельскохозяйственного налога </w:t>
      </w:r>
      <w:r w:rsidR="000E2C2A" w:rsidRPr="00E757DB">
        <w:rPr>
          <w:rFonts w:ascii="Times New Roman" w:hAnsi="Times New Roman"/>
          <w:color w:val="000000"/>
          <w:sz w:val="28"/>
          <w:szCs w:val="28"/>
        </w:rPr>
        <w:t xml:space="preserve">или особого режима налогообложения налогом на прибыль и налогом с оборота </w:t>
      </w:r>
      <w:r w:rsidR="000E2C2A" w:rsidRPr="00E757DB">
        <w:rPr>
          <w:rStyle w:val="FontStyle30"/>
          <w:sz w:val="28"/>
          <w:szCs w:val="28"/>
        </w:rPr>
        <w:t>органам доходов и сборов по месту пребывания на налоговом учете н</w:t>
      </w:r>
      <w:r>
        <w:rPr>
          <w:rStyle w:val="FontStyle30"/>
          <w:sz w:val="28"/>
          <w:szCs w:val="28"/>
        </w:rPr>
        <w:t>е</w:t>
      </w:r>
      <w:r w:rsidR="000E2C2A" w:rsidRPr="00E757DB">
        <w:rPr>
          <w:rStyle w:val="FontStyle30"/>
          <w:sz w:val="28"/>
          <w:szCs w:val="28"/>
        </w:rPr>
        <w:t xml:space="preserve"> позднее 30 января 2019 года</w:t>
      </w:r>
      <w:r>
        <w:rPr>
          <w:rStyle w:val="FontStyle30"/>
          <w:sz w:val="28"/>
          <w:szCs w:val="28"/>
        </w:rPr>
        <w:t>,</w:t>
      </w:r>
      <w:r w:rsidR="000E2C2A" w:rsidRPr="00E757DB">
        <w:rPr>
          <w:rStyle w:val="FontStyle30"/>
          <w:sz w:val="28"/>
          <w:szCs w:val="28"/>
        </w:rPr>
        <w:t xml:space="preserve"> считаются плательщиками</w:t>
      </w:r>
      <w:r w:rsidR="001E5236" w:rsidRPr="00E757DB">
        <w:rPr>
          <w:rStyle w:val="FontStyle30"/>
          <w:sz w:val="28"/>
          <w:szCs w:val="28"/>
        </w:rPr>
        <w:t>,</w:t>
      </w:r>
      <w:r w:rsidR="000E2C2A" w:rsidRPr="00E757DB">
        <w:rPr>
          <w:rStyle w:val="FontStyle30"/>
          <w:sz w:val="28"/>
          <w:szCs w:val="28"/>
        </w:rPr>
        <w:t xml:space="preserve"> пребывающими на </w:t>
      </w:r>
      <w:r w:rsidR="004037EA" w:rsidRPr="00E757DB">
        <w:rPr>
          <w:rStyle w:val="FontStyle30"/>
          <w:sz w:val="28"/>
          <w:szCs w:val="28"/>
        </w:rPr>
        <w:t>с</w:t>
      </w:r>
      <w:r w:rsidR="004037EA" w:rsidRPr="00E757DB">
        <w:rPr>
          <w:rFonts w:ascii="Times New Roman" w:hAnsi="Times New Roman"/>
          <w:color w:val="000000"/>
          <w:sz w:val="28"/>
          <w:szCs w:val="28"/>
        </w:rPr>
        <w:t xml:space="preserve">истеме налогообложения для сельскохозяйственных товаропроизводителей, осуществляющих деятельность в сфере растениеводства, </w:t>
      </w:r>
      <w:r w:rsidR="000E2C2A" w:rsidRPr="00E757DB">
        <w:rPr>
          <w:rStyle w:val="FontStyle30"/>
          <w:sz w:val="28"/>
          <w:szCs w:val="28"/>
        </w:rPr>
        <w:t>с 1 января 2019 года</w:t>
      </w:r>
      <w:r w:rsidR="004037EA" w:rsidRPr="00E757DB">
        <w:rPr>
          <w:rStyle w:val="FontStyle30"/>
          <w:sz w:val="28"/>
          <w:szCs w:val="28"/>
        </w:rPr>
        <w:t>.</w:t>
      </w:r>
      <w:r w:rsidR="00E52961" w:rsidRPr="00E757DB">
        <w:rPr>
          <w:rStyle w:val="FontStyle30"/>
          <w:sz w:val="28"/>
          <w:szCs w:val="28"/>
        </w:rPr>
        <w:t>».</w:t>
      </w:r>
      <w:r w:rsidR="000E2C2A" w:rsidRPr="00E757DB">
        <w:rPr>
          <w:rStyle w:val="FontStyle30"/>
          <w:sz w:val="28"/>
          <w:szCs w:val="28"/>
        </w:rPr>
        <w:t xml:space="preserve"> </w:t>
      </w:r>
    </w:p>
    <w:p w:rsidR="00705698" w:rsidRDefault="00705698" w:rsidP="0070569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705698" w:rsidRDefault="00705698" w:rsidP="0070569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705698" w:rsidRDefault="00705698" w:rsidP="0070569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705698" w:rsidRDefault="00705698" w:rsidP="0070569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705698" w:rsidRPr="009A6783" w:rsidRDefault="00705698" w:rsidP="0070569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9A6783">
        <w:rPr>
          <w:rFonts w:ascii="Times New Roman" w:hAnsi="Times New Roman"/>
          <w:sz w:val="28"/>
          <w:szCs w:val="28"/>
        </w:rPr>
        <w:t xml:space="preserve">Глава </w:t>
      </w:r>
    </w:p>
    <w:p w:rsidR="00705698" w:rsidRPr="009A6783" w:rsidRDefault="00705698" w:rsidP="00705698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 w:rsidRPr="009A6783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A6783">
        <w:rPr>
          <w:rFonts w:ascii="Times New Roman" w:hAnsi="Times New Roman"/>
          <w:sz w:val="28"/>
          <w:szCs w:val="28"/>
        </w:rPr>
        <w:tab/>
      </w:r>
      <w:r w:rsidRPr="009A6783">
        <w:rPr>
          <w:rFonts w:ascii="Times New Roman" w:hAnsi="Times New Roman"/>
          <w:sz w:val="28"/>
          <w:szCs w:val="28"/>
        </w:rPr>
        <w:tab/>
      </w:r>
      <w:r w:rsidRPr="009A6783">
        <w:rPr>
          <w:rFonts w:ascii="Times New Roman" w:hAnsi="Times New Roman"/>
          <w:sz w:val="28"/>
          <w:szCs w:val="28"/>
        </w:rPr>
        <w:tab/>
      </w:r>
      <w:r w:rsidRPr="009A6783">
        <w:rPr>
          <w:rFonts w:ascii="Times New Roman" w:hAnsi="Times New Roman"/>
          <w:sz w:val="28"/>
          <w:szCs w:val="28"/>
        </w:rPr>
        <w:tab/>
      </w:r>
      <w:r w:rsidRPr="009A6783">
        <w:rPr>
          <w:rFonts w:ascii="Times New Roman" w:hAnsi="Times New Roman"/>
          <w:sz w:val="28"/>
          <w:szCs w:val="28"/>
        </w:rPr>
        <w:tab/>
        <w:t>Д.В.</w:t>
      </w:r>
      <w:r>
        <w:rPr>
          <w:rFonts w:ascii="Times New Roman" w:hAnsi="Times New Roman"/>
          <w:sz w:val="28"/>
          <w:szCs w:val="28"/>
        </w:rPr>
        <w:t> </w:t>
      </w:r>
      <w:r w:rsidRPr="009A6783">
        <w:rPr>
          <w:rFonts w:ascii="Times New Roman" w:hAnsi="Times New Roman"/>
          <w:sz w:val="28"/>
          <w:szCs w:val="28"/>
        </w:rPr>
        <w:t>Пушилин</w:t>
      </w:r>
    </w:p>
    <w:p w:rsidR="00705698" w:rsidRPr="009A6783" w:rsidRDefault="00705698" w:rsidP="00705698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9A6783">
        <w:rPr>
          <w:rFonts w:ascii="Times New Roman" w:hAnsi="Times New Roman"/>
          <w:sz w:val="28"/>
          <w:szCs w:val="28"/>
        </w:rPr>
        <w:t>г. Донецк</w:t>
      </w:r>
    </w:p>
    <w:p w:rsidR="006E0DF1" w:rsidRPr="006E0DF1" w:rsidRDefault="006E0DF1" w:rsidP="006E0DF1">
      <w:pPr>
        <w:spacing w:after="120"/>
        <w:ind w:right="-1"/>
        <w:rPr>
          <w:rFonts w:ascii="Times New Roman" w:hAnsi="Times New Roman"/>
          <w:sz w:val="28"/>
          <w:szCs w:val="28"/>
        </w:rPr>
      </w:pPr>
      <w:r w:rsidRPr="006E0D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6E0DF1">
        <w:rPr>
          <w:rFonts w:ascii="Times New Roman" w:hAnsi="Times New Roman"/>
          <w:sz w:val="28"/>
          <w:szCs w:val="28"/>
        </w:rPr>
        <w:t xml:space="preserve"> декабря 2018 года</w:t>
      </w:r>
    </w:p>
    <w:p w:rsidR="00705698" w:rsidRPr="006E0DF1" w:rsidRDefault="006E0DF1" w:rsidP="006E0DF1">
      <w:pPr>
        <w:tabs>
          <w:tab w:val="left" w:pos="7797"/>
        </w:tabs>
        <w:spacing w:after="120" w:line="240" w:lineRule="auto"/>
        <w:jc w:val="both"/>
        <w:rPr>
          <w:rFonts w:ascii="Times New Roman" w:hAnsi="Times New Roman"/>
        </w:rPr>
      </w:pPr>
      <w:r w:rsidRPr="006E0DF1">
        <w:rPr>
          <w:rFonts w:ascii="Times New Roman" w:hAnsi="Times New Roman"/>
          <w:sz w:val="28"/>
          <w:szCs w:val="28"/>
        </w:rPr>
        <w:t>№ 0</w:t>
      </w:r>
      <w:r>
        <w:rPr>
          <w:rFonts w:ascii="Times New Roman" w:hAnsi="Times New Roman"/>
          <w:sz w:val="28"/>
          <w:szCs w:val="28"/>
        </w:rPr>
        <w:t>9</w:t>
      </w:r>
      <w:r w:rsidRPr="006E0DF1">
        <w:rPr>
          <w:rFonts w:ascii="Times New Roman" w:hAnsi="Times New Roman"/>
          <w:sz w:val="28"/>
          <w:szCs w:val="28"/>
        </w:rPr>
        <w:t>-</w:t>
      </w:r>
      <w:r w:rsidRPr="006E0DF1">
        <w:rPr>
          <w:rFonts w:ascii="Times New Roman" w:hAnsi="Times New Roman"/>
          <w:sz w:val="28"/>
          <w:szCs w:val="28"/>
          <w:lang w:val="en-US"/>
        </w:rPr>
        <w:t>II</w:t>
      </w:r>
      <w:r w:rsidRPr="006E0DF1">
        <w:rPr>
          <w:rFonts w:ascii="Times New Roman" w:hAnsi="Times New Roman"/>
          <w:sz w:val="28"/>
          <w:szCs w:val="28"/>
        </w:rPr>
        <w:t>НС</w:t>
      </w:r>
    </w:p>
    <w:p w:rsidR="00825D0B" w:rsidRPr="00E757DB" w:rsidRDefault="00825D0B" w:rsidP="00E757DB">
      <w:pPr>
        <w:tabs>
          <w:tab w:val="left" w:pos="7797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7DB" w:rsidRPr="00E757DB" w:rsidRDefault="00E757DB">
      <w:pPr>
        <w:rPr>
          <w:rFonts w:ascii="Times New Roman" w:hAnsi="Times New Roman"/>
          <w:sz w:val="28"/>
          <w:szCs w:val="28"/>
        </w:rPr>
      </w:pPr>
    </w:p>
    <w:sectPr w:rsidR="00E757DB" w:rsidRPr="00E757DB" w:rsidSect="00E757DB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B1" w:rsidRDefault="00FB0AB1">
      <w:r>
        <w:separator/>
      </w:r>
    </w:p>
  </w:endnote>
  <w:endnote w:type="continuationSeparator" w:id="0">
    <w:p w:rsidR="00FB0AB1" w:rsidRDefault="00FB0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B1" w:rsidRDefault="00FB0AB1">
      <w:r>
        <w:separator/>
      </w:r>
    </w:p>
  </w:footnote>
  <w:footnote w:type="continuationSeparator" w:id="0">
    <w:p w:rsidR="00FB0AB1" w:rsidRDefault="00FB0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1F" w:rsidRPr="00DF217C" w:rsidRDefault="00CD441F">
    <w:pPr>
      <w:pStyle w:val="a3"/>
      <w:jc w:val="center"/>
      <w:rPr>
        <w:rFonts w:ascii="Times New Roman" w:hAnsi="Times New Roman"/>
        <w:color w:val="000000"/>
        <w:sz w:val="24"/>
        <w:szCs w:val="24"/>
      </w:rPr>
    </w:pPr>
    <w:r w:rsidRPr="00DF217C">
      <w:rPr>
        <w:rFonts w:ascii="Times New Roman" w:hAnsi="Times New Roman"/>
        <w:color w:val="000000"/>
        <w:sz w:val="24"/>
        <w:szCs w:val="24"/>
      </w:rPr>
      <w:fldChar w:fldCharType="begin"/>
    </w:r>
    <w:r w:rsidRPr="00DF217C">
      <w:rPr>
        <w:rFonts w:ascii="Times New Roman" w:hAnsi="Times New Roman"/>
        <w:color w:val="000000"/>
        <w:sz w:val="24"/>
        <w:szCs w:val="24"/>
      </w:rPr>
      <w:instrText>PAGE   \* MERGEFORMAT</w:instrText>
    </w:r>
    <w:r w:rsidRPr="00DF217C">
      <w:rPr>
        <w:rFonts w:ascii="Times New Roman" w:hAnsi="Times New Roman"/>
        <w:color w:val="000000"/>
        <w:sz w:val="24"/>
        <w:szCs w:val="24"/>
      </w:rPr>
      <w:fldChar w:fldCharType="separate"/>
    </w:r>
    <w:r w:rsidR="004147BF">
      <w:rPr>
        <w:rFonts w:ascii="Times New Roman" w:hAnsi="Times New Roman"/>
        <w:noProof/>
        <w:color w:val="000000"/>
        <w:sz w:val="24"/>
        <w:szCs w:val="24"/>
      </w:rPr>
      <w:t>25</w:t>
    </w:r>
    <w:r w:rsidRPr="00DF217C"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342"/>
    <w:multiLevelType w:val="hybridMultilevel"/>
    <w:tmpl w:val="0ACEC39A"/>
    <w:lvl w:ilvl="0" w:tplc="9EC454D6">
      <w:start w:val="1"/>
      <w:numFmt w:val="decimal"/>
      <w:lvlText w:val="%1)"/>
      <w:lvlJc w:val="left"/>
      <w:pPr>
        <w:ind w:left="2076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7B1EF6"/>
    <w:multiLevelType w:val="hybridMultilevel"/>
    <w:tmpl w:val="06622834"/>
    <w:lvl w:ilvl="0" w:tplc="D5AA5C8E">
      <w:start w:val="5"/>
      <w:numFmt w:val="decimal"/>
      <w:lvlText w:val="%1)"/>
      <w:lvlJc w:val="left"/>
      <w:pPr>
        <w:ind w:left="1896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EEF4F70"/>
    <w:multiLevelType w:val="hybridMultilevel"/>
    <w:tmpl w:val="116CE3D2"/>
    <w:lvl w:ilvl="0" w:tplc="104812A8">
      <w:start w:val="1"/>
      <w:numFmt w:val="decimal"/>
      <w:lvlText w:val="%1.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CBC"/>
    <w:rsid w:val="0001281F"/>
    <w:rsid w:val="00015FCA"/>
    <w:rsid w:val="00017C17"/>
    <w:rsid w:val="00026912"/>
    <w:rsid w:val="00030AD3"/>
    <w:rsid w:val="000421C8"/>
    <w:rsid w:val="00053516"/>
    <w:rsid w:val="00055C9C"/>
    <w:rsid w:val="00056537"/>
    <w:rsid w:val="00091E62"/>
    <w:rsid w:val="00091F73"/>
    <w:rsid w:val="00096FA0"/>
    <w:rsid w:val="000A10CF"/>
    <w:rsid w:val="000C1292"/>
    <w:rsid w:val="000D3D63"/>
    <w:rsid w:val="000E2C2A"/>
    <w:rsid w:val="000F531A"/>
    <w:rsid w:val="0011365D"/>
    <w:rsid w:val="00113FBE"/>
    <w:rsid w:val="00123520"/>
    <w:rsid w:val="00124641"/>
    <w:rsid w:val="00137342"/>
    <w:rsid w:val="00137EA4"/>
    <w:rsid w:val="00152AE1"/>
    <w:rsid w:val="00184FAA"/>
    <w:rsid w:val="001937C0"/>
    <w:rsid w:val="001A661C"/>
    <w:rsid w:val="001E5236"/>
    <w:rsid w:val="001E7848"/>
    <w:rsid w:val="001F226E"/>
    <w:rsid w:val="00204137"/>
    <w:rsid w:val="002048DA"/>
    <w:rsid w:val="00220DB3"/>
    <w:rsid w:val="002253F7"/>
    <w:rsid w:val="0023689F"/>
    <w:rsid w:val="00245078"/>
    <w:rsid w:val="00254B05"/>
    <w:rsid w:val="00260471"/>
    <w:rsid w:val="00260765"/>
    <w:rsid w:val="00281434"/>
    <w:rsid w:val="00282355"/>
    <w:rsid w:val="002A3A5A"/>
    <w:rsid w:val="002A48BD"/>
    <w:rsid w:val="002B30E6"/>
    <w:rsid w:val="002B5EB4"/>
    <w:rsid w:val="002C04F5"/>
    <w:rsid w:val="002C395A"/>
    <w:rsid w:val="002C54B2"/>
    <w:rsid w:val="002C6B7C"/>
    <w:rsid w:val="002D74F6"/>
    <w:rsid w:val="0030419E"/>
    <w:rsid w:val="00313927"/>
    <w:rsid w:val="00316D1F"/>
    <w:rsid w:val="00323EEA"/>
    <w:rsid w:val="00326141"/>
    <w:rsid w:val="00327B3B"/>
    <w:rsid w:val="0034652B"/>
    <w:rsid w:val="00350161"/>
    <w:rsid w:val="00356CC1"/>
    <w:rsid w:val="003604E8"/>
    <w:rsid w:val="003B1E24"/>
    <w:rsid w:val="003B4DF3"/>
    <w:rsid w:val="003C1BF4"/>
    <w:rsid w:val="003D5D85"/>
    <w:rsid w:val="003D6A55"/>
    <w:rsid w:val="003E6783"/>
    <w:rsid w:val="003F120D"/>
    <w:rsid w:val="003F2CA2"/>
    <w:rsid w:val="003F52D6"/>
    <w:rsid w:val="003F680E"/>
    <w:rsid w:val="004037EA"/>
    <w:rsid w:val="004137F5"/>
    <w:rsid w:val="0041470D"/>
    <w:rsid w:val="004147BF"/>
    <w:rsid w:val="00422CBC"/>
    <w:rsid w:val="00426DC5"/>
    <w:rsid w:val="00430E99"/>
    <w:rsid w:val="004311FA"/>
    <w:rsid w:val="00432011"/>
    <w:rsid w:val="00436C82"/>
    <w:rsid w:val="00444B17"/>
    <w:rsid w:val="004522A3"/>
    <w:rsid w:val="00457DD6"/>
    <w:rsid w:val="00485DD2"/>
    <w:rsid w:val="00494EAA"/>
    <w:rsid w:val="004A16C8"/>
    <w:rsid w:val="004D2AB7"/>
    <w:rsid w:val="004E3DC7"/>
    <w:rsid w:val="004F3E27"/>
    <w:rsid w:val="00533773"/>
    <w:rsid w:val="00545C27"/>
    <w:rsid w:val="005535E7"/>
    <w:rsid w:val="005632E2"/>
    <w:rsid w:val="00580703"/>
    <w:rsid w:val="00583224"/>
    <w:rsid w:val="00585310"/>
    <w:rsid w:val="00593D2B"/>
    <w:rsid w:val="005A1EE3"/>
    <w:rsid w:val="005A20A9"/>
    <w:rsid w:val="005E4EDA"/>
    <w:rsid w:val="005F5CD9"/>
    <w:rsid w:val="006070DF"/>
    <w:rsid w:val="00611F32"/>
    <w:rsid w:val="006214D5"/>
    <w:rsid w:val="00625313"/>
    <w:rsid w:val="0063043F"/>
    <w:rsid w:val="006408F2"/>
    <w:rsid w:val="00642447"/>
    <w:rsid w:val="00647E63"/>
    <w:rsid w:val="0065004B"/>
    <w:rsid w:val="00671034"/>
    <w:rsid w:val="006822A6"/>
    <w:rsid w:val="006A1DE7"/>
    <w:rsid w:val="006E03FF"/>
    <w:rsid w:val="006E0DF1"/>
    <w:rsid w:val="006F76A9"/>
    <w:rsid w:val="00705698"/>
    <w:rsid w:val="007122F7"/>
    <w:rsid w:val="00716E95"/>
    <w:rsid w:val="0072643D"/>
    <w:rsid w:val="00733F84"/>
    <w:rsid w:val="007373D0"/>
    <w:rsid w:val="00746146"/>
    <w:rsid w:val="00755FF8"/>
    <w:rsid w:val="00757F74"/>
    <w:rsid w:val="00760C31"/>
    <w:rsid w:val="007638BA"/>
    <w:rsid w:val="007706B6"/>
    <w:rsid w:val="00774719"/>
    <w:rsid w:val="0079663F"/>
    <w:rsid w:val="007A18FF"/>
    <w:rsid w:val="007A25FB"/>
    <w:rsid w:val="007A3EFB"/>
    <w:rsid w:val="007A7223"/>
    <w:rsid w:val="007A7F10"/>
    <w:rsid w:val="007F74A8"/>
    <w:rsid w:val="008005D2"/>
    <w:rsid w:val="00805B32"/>
    <w:rsid w:val="008116EB"/>
    <w:rsid w:val="00825D0B"/>
    <w:rsid w:val="00834F42"/>
    <w:rsid w:val="0084076A"/>
    <w:rsid w:val="00843195"/>
    <w:rsid w:val="00843E8A"/>
    <w:rsid w:val="00860B32"/>
    <w:rsid w:val="0087234D"/>
    <w:rsid w:val="0087589D"/>
    <w:rsid w:val="00885BE9"/>
    <w:rsid w:val="0089016B"/>
    <w:rsid w:val="008A138E"/>
    <w:rsid w:val="008A1533"/>
    <w:rsid w:val="008B68A7"/>
    <w:rsid w:val="008C5447"/>
    <w:rsid w:val="008C69B0"/>
    <w:rsid w:val="008C6F6F"/>
    <w:rsid w:val="008D168F"/>
    <w:rsid w:val="008D4D14"/>
    <w:rsid w:val="008E5273"/>
    <w:rsid w:val="008F0979"/>
    <w:rsid w:val="009024A2"/>
    <w:rsid w:val="00912129"/>
    <w:rsid w:val="0091630A"/>
    <w:rsid w:val="00932EF7"/>
    <w:rsid w:val="0093362A"/>
    <w:rsid w:val="0096551D"/>
    <w:rsid w:val="00972D43"/>
    <w:rsid w:val="00987161"/>
    <w:rsid w:val="00987833"/>
    <w:rsid w:val="00995F48"/>
    <w:rsid w:val="009A6E34"/>
    <w:rsid w:val="009B0C48"/>
    <w:rsid w:val="009B744C"/>
    <w:rsid w:val="009C3326"/>
    <w:rsid w:val="009D189A"/>
    <w:rsid w:val="009E209E"/>
    <w:rsid w:val="009E6128"/>
    <w:rsid w:val="009F340B"/>
    <w:rsid w:val="00A1310C"/>
    <w:rsid w:val="00A217F6"/>
    <w:rsid w:val="00A24B98"/>
    <w:rsid w:val="00A411A3"/>
    <w:rsid w:val="00A66502"/>
    <w:rsid w:val="00A707BC"/>
    <w:rsid w:val="00A70861"/>
    <w:rsid w:val="00A732C2"/>
    <w:rsid w:val="00A84E84"/>
    <w:rsid w:val="00A91875"/>
    <w:rsid w:val="00AA06F0"/>
    <w:rsid w:val="00AA3F8B"/>
    <w:rsid w:val="00AB73CA"/>
    <w:rsid w:val="00AC0058"/>
    <w:rsid w:val="00AF1668"/>
    <w:rsid w:val="00B00829"/>
    <w:rsid w:val="00B05C31"/>
    <w:rsid w:val="00B0739C"/>
    <w:rsid w:val="00B117E5"/>
    <w:rsid w:val="00B2212B"/>
    <w:rsid w:val="00B224EA"/>
    <w:rsid w:val="00B23674"/>
    <w:rsid w:val="00B25736"/>
    <w:rsid w:val="00B25B2D"/>
    <w:rsid w:val="00B32072"/>
    <w:rsid w:val="00B4440E"/>
    <w:rsid w:val="00BB1BDB"/>
    <w:rsid w:val="00BB3DAF"/>
    <w:rsid w:val="00BC3182"/>
    <w:rsid w:val="00BE215D"/>
    <w:rsid w:val="00C02092"/>
    <w:rsid w:val="00C155D4"/>
    <w:rsid w:val="00C16FF6"/>
    <w:rsid w:val="00C27589"/>
    <w:rsid w:val="00C27FC7"/>
    <w:rsid w:val="00C34227"/>
    <w:rsid w:val="00C360A5"/>
    <w:rsid w:val="00C37AAA"/>
    <w:rsid w:val="00C37FA8"/>
    <w:rsid w:val="00C41BBA"/>
    <w:rsid w:val="00C57656"/>
    <w:rsid w:val="00C65814"/>
    <w:rsid w:val="00C87028"/>
    <w:rsid w:val="00C93CC7"/>
    <w:rsid w:val="00C96594"/>
    <w:rsid w:val="00CA4B6F"/>
    <w:rsid w:val="00CC44B6"/>
    <w:rsid w:val="00CD0E0F"/>
    <w:rsid w:val="00CD441F"/>
    <w:rsid w:val="00CE0FB2"/>
    <w:rsid w:val="00CE14A4"/>
    <w:rsid w:val="00D00317"/>
    <w:rsid w:val="00D01FC7"/>
    <w:rsid w:val="00D41FD8"/>
    <w:rsid w:val="00D56D15"/>
    <w:rsid w:val="00D61082"/>
    <w:rsid w:val="00D63301"/>
    <w:rsid w:val="00D91FFE"/>
    <w:rsid w:val="00DA01E3"/>
    <w:rsid w:val="00DA2775"/>
    <w:rsid w:val="00DA3261"/>
    <w:rsid w:val="00DA6D15"/>
    <w:rsid w:val="00DD21E1"/>
    <w:rsid w:val="00DE7C5C"/>
    <w:rsid w:val="00E0613C"/>
    <w:rsid w:val="00E104D5"/>
    <w:rsid w:val="00E120CA"/>
    <w:rsid w:val="00E4333A"/>
    <w:rsid w:val="00E52961"/>
    <w:rsid w:val="00E674D1"/>
    <w:rsid w:val="00E70EBE"/>
    <w:rsid w:val="00E757DB"/>
    <w:rsid w:val="00E96722"/>
    <w:rsid w:val="00EA0242"/>
    <w:rsid w:val="00EB7ACD"/>
    <w:rsid w:val="00EC402B"/>
    <w:rsid w:val="00EF2188"/>
    <w:rsid w:val="00EF5B08"/>
    <w:rsid w:val="00EF6571"/>
    <w:rsid w:val="00F10461"/>
    <w:rsid w:val="00F10E57"/>
    <w:rsid w:val="00F10F80"/>
    <w:rsid w:val="00F128AD"/>
    <w:rsid w:val="00F218DD"/>
    <w:rsid w:val="00F24F92"/>
    <w:rsid w:val="00F270EB"/>
    <w:rsid w:val="00F310B8"/>
    <w:rsid w:val="00F47087"/>
    <w:rsid w:val="00F612A3"/>
    <w:rsid w:val="00F72711"/>
    <w:rsid w:val="00F77756"/>
    <w:rsid w:val="00FB0AB1"/>
    <w:rsid w:val="00FB197A"/>
    <w:rsid w:val="00FC2D84"/>
    <w:rsid w:val="00FC612D"/>
    <w:rsid w:val="00FC69D4"/>
    <w:rsid w:val="00FD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CB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22CBC"/>
    <w:pPr>
      <w:ind w:left="720"/>
      <w:contextualSpacing/>
    </w:pPr>
  </w:style>
  <w:style w:type="paragraph" w:styleId="a3">
    <w:name w:val="header"/>
    <w:basedOn w:val="a"/>
    <w:link w:val="a4"/>
    <w:rsid w:val="0042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422CBC"/>
    <w:rPr>
      <w:rFonts w:ascii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semiHidden/>
    <w:rsid w:val="00DA01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44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444B17"/>
    <w:rPr>
      <w:rFonts w:ascii="Courier New" w:hAnsi="Courier New" w:cs="Courier New"/>
    </w:rPr>
  </w:style>
  <w:style w:type="paragraph" w:customStyle="1" w:styleId="NoSpacing">
    <w:name w:val="No Spacing"/>
    <w:link w:val="NoSpacingChar"/>
    <w:rsid w:val="00FC612D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FC612D"/>
    <w:rPr>
      <w:rFonts w:ascii="Calibri" w:hAnsi="Calibri" w:cs="Calibri"/>
      <w:sz w:val="22"/>
      <w:szCs w:val="22"/>
      <w:lang w:val="ru-RU" w:eastAsia="en-US" w:bidi="ar-SA"/>
    </w:rPr>
  </w:style>
  <w:style w:type="paragraph" w:styleId="a6">
    <w:name w:val="Normal (Web)"/>
    <w:basedOn w:val="a"/>
    <w:link w:val="a7"/>
    <w:uiPriority w:val="99"/>
    <w:rsid w:val="00755FF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uk-UA" w:eastAsia="uk-UA"/>
    </w:rPr>
  </w:style>
  <w:style w:type="character" w:customStyle="1" w:styleId="a7">
    <w:name w:val="Обычный (веб) Знак"/>
    <w:link w:val="a6"/>
    <w:uiPriority w:val="99"/>
    <w:locked/>
    <w:rsid w:val="00755FF8"/>
    <w:rPr>
      <w:rFonts w:ascii="Arial" w:hAnsi="Arial" w:cs="Arial"/>
      <w:sz w:val="24"/>
      <w:szCs w:val="24"/>
      <w:lang w:val="uk-UA" w:eastAsia="uk-UA" w:bidi="ar-SA"/>
    </w:rPr>
  </w:style>
  <w:style w:type="paragraph" w:styleId="a8">
    <w:name w:val="List Paragraph"/>
    <w:basedOn w:val="a"/>
    <w:uiPriority w:val="99"/>
    <w:qFormat/>
    <w:rsid w:val="00755FF8"/>
    <w:pPr>
      <w:spacing w:after="200" w:line="276" w:lineRule="auto"/>
      <w:ind w:left="720"/>
    </w:pPr>
    <w:rPr>
      <w:rFonts w:cs="Calibri"/>
    </w:rPr>
  </w:style>
  <w:style w:type="character" w:customStyle="1" w:styleId="FontStyle30">
    <w:name w:val="Font Style30"/>
    <w:uiPriority w:val="99"/>
    <w:rsid w:val="00755FF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06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706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9">
    <w:name w:val="Hyperlink"/>
    <w:basedOn w:val="a0"/>
    <w:rsid w:val="00316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o-nologovoi-suste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6062</Words>
  <Characters>34557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40538</CharactersWithSpaces>
  <SharedDoc>false</SharedDoc>
  <HLinks>
    <vt:vector size="12" baseType="variant"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Par9060</vt:lpwstr>
      </vt:variant>
      <vt:variant>
        <vt:i4>7471165</vt:i4>
      </vt:variant>
      <vt:variant>
        <vt:i4>0</vt:i4>
      </vt:variant>
      <vt:variant>
        <vt:i4>0</vt:i4>
      </vt:variant>
      <vt:variant>
        <vt:i4>5</vt:i4>
      </vt:variant>
      <vt:variant>
        <vt:lpwstr>https://dnr-online.ru/download/o-nologovoi-susteme/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Еличева Екатерина Александровна</dc:creator>
  <cp:lastModifiedBy>Кубра</cp:lastModifiedBy>
  <cp:revision>2</cp:revision>
  <cp:lastPrinted>2018-12-28T12:32:00Z</cp:lastPrinted>
  <dcterms:created xsi:type="dcterms:W3CDTF">2018-12-28T15:06:00Z</dcterms:created>
  <dcterms:modified xsi:type="dcterms:W3CDTF">2018-12-28T15:06:00Z</dcterms:modified>
</cp:coreProperties>
</file>