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14" w:rsidRDefault="00377A69" w:rsidP="00377A69">
      <w:pPr>
        <w:pStyle w:val="10"/>
        <w:keepNext/>
        <w:keepLines/>
        <w:spacing w:after="0" w:line="360" w:lineRule="auto"/>
      </w:pPr>
      <w:r w:rsidRPr="00377A69"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1CC" w:rsidRDefault="005F45DD" w:rsidP="00377A69">
      <w:pPr>
        <w:pStyle w:val="10"/>
        <w:keepNext/>
        <w:keepLines/>
        <w:spacing w:after="0" w:line="276" w:lineRule="auto"/>
      </w:pPr>
      <w:r>
        <w:t>ПРАВИТЕЛЬСТВО</w:t>
      </w:r>
    </w:p>
    <w:p w:rsidR="003761CC" w:rsidRDefault="005F45DD" w:rsidP="00377A69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377A69" w:rsidRDefault="00377A69" w:rsidP="00377A69">
      <w:pPr>
        <w:pStyle w:val="10"/>
        <w:keepNext/>
        <w:keepLines/>
        <w:spacing w:after="0" w:line="276" w:lineRule="auto"/>
      </w:pPr>
    </w:p>
    <w:p w:rsidR="003761CC" w:rsidRDefault="005F45DD" w:rsidP="00377A69">
      <w:pPr>
        <w:pStyle w:val="20"/>
        <w:keepNext/>
        <w:keepLines/>
        <w:spacing w:before="0" w:line="276" w:lineRule="auto"/>
      </w:pPr>
      <w:bookmarkStart w:id="1" w:name="bookmark1"/>
      <w:r>
        <w:t>ПОСТАНОВЛЕНИЕ</w:t>
      </w:r>
      <w:bookmarkEnd w:id="1"/>
    </w:p>
    <w:p w:rsidR="00377A69" w:rsidRDefault="00377A69" w:rsidP="00377A69">
      <w:pPr>
        <w:pStyle w:val="20"/>
        <w:keepNext/>
        <w:keepLines/>
        <w:spacing w:before="0" w:line="276" w:lineRule="auto"/>
      </w:pPr>
    </w:p>
    <w:p w:rsidR="003761CC" w:rsidRDefault="005F45DD" w:rsidP="00377A69">
      <w:pPr>
        <w:pStyle w:val="30"/>
        <w:keepNext/>
        <w:keepLines/>
        <w:spacing w:line="276" w:lineRule="auto"/>
      </w:pPr>
      <w:bookmarkStart w:id="2" w:name="bookmark2"/>
      <w:r>
        <w:t>от 13 декабря 2018 г. № 1-4</w:t>
      </w:r>
      <w:bookmarkEnd w:id="2"/>
    </w:p>
    <w:p w:rsidR="00377A69" w:rsidRDefault="00377A69" w:rsidP="00377A69">
      <w:pPr>
        <w:pStyle w:val="30"/>
        <w:keepNext/>
        <w:keepLines/>
        <w:spacing w:line="276" w:lineRule="auto"/>
      </w:pPr>
    </w:p>
    <w:p w:rsidR="003761CC" w:rsidRDefault="005F45DD" w:rsidP="00377A69">
      <w:pPr>
        <w:pStyle w:val="30"/>
        <w:keepNext/>
        <w:keepLines/>
        <w:spacing w:line="276" w:lineRule="auto"/>
      </w:pPr>
      <w:r>
        <w:t>О признании утратившим силу</w:t>
      </w:r>
    </w:p>
    <w:p w:rsidR="00377A69" w:rsidRDefault="00377A69" w:rsidP="00377A69">
      <w:pPr>
        <w:pStyle w:val="30"/>
        <w:keepNext/>
        <w:keepLines/>
        <w:spacing w:line="276" w:lineRule="auto"/>
      </w:pPr>
    </w:p>
    <w:p w:rsidR="003761CC" w:rsidRDefault="005F45DD" w:rsidP="00377A69">
      <w:pPr>
        <w:pStyle w:val="11"/>
        <w:spacing w:after="0" w:line="276" w:lineRule="auto"/>
        <w:ind w:right="20"/>
      </w:pPr>
      <w:r>
        <w:t xml:space="preserve">В соответствии со статьями 77, 78 </w:t>
      </w:r>
      <w:hyperlink r:id="rId8" w:history="1">
        <w:r w:rsidRPr="0038109F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377A69" w:rsidRDefault="00377A69" w:rsidP="00377A69">
      <w:pPr>
        <w:pStyle w:val="11"/>
        <w:spacing w:after="0" w:line="276" w:lineRule="auto"/>
        <w:ind w:right="20"/>
      </w:pPr>
    </w:p>
    <w:p w:rsidR="003761CC" w:rsidRDefault="005F45DD" w:rsidP="00377A69">
      <w:pPr>
        <w:pStyle w:val="30"/>
        <w:keepNext/>
        <w:keepLines/>
        <w:spacing w:line="276" w:lineRule="auto"/>
        <w:jc w:val="left"/>
      </w:pPr>
      <w:bookmarkStart w:id="3" w:name="bookmark3"/>
      <w:r>
        <w:t>ПОСТАНОВЛЯЕТ:</w:t>
      </w:r>
      <w:bookmarkEnd w:id="3"/>
    </w:p>
    <w:p w:rsidR="00377A69" w:rsidRDefault="00377A69" w:rsidP="00377A69">
      <w:pPr>
        <w:pStyle w:val="30"/>
        <w:keepNext/>
        <w:keepLines/>
        <w:spacing w:line="276" w:lineRule="auto"/>
        <w:jc w:val="left"/>
      </w:pPr>
    </w:p>
    <w:p w:rsidR="003761CC" w:rsidRDefault="005F45DD" w:rsidP="00377A69">
      <w:pPr>
        <w:pStyle w:val="11"/>
        <w:numPr>
          <w:ilvl w:val="0"/>
          <w:numId w:val="1"/>
        </w:numPr>
        <w:spacing w:before="120" w:after="120" w:line="276" w:lineRule="auto"/>
        <w:ind w:right="23"/>
      </w:pPr>
      <w:r>
        <w:t xml:space="preserve"> Признать утратившим силу </w:t>
      </w:r>
      <w:hyperlink r:id="rId9" w:history="1">
        <w:r w:rsidRPr="0023113A">
          <w:rPr>
            <w:rStyle w:val="a3"/>
          </w:rPr>
          <w:t>Постановление Совета Министров Донецкой Народной Республики от 26 сентября 2016 г. № 11-12 «О внесении изменений в Постановление Совета Министров Донецкой Народной Республики от 03 июня 2015 г. №10-27 «О введении временной государственной администрации»</w:t>
        </w:r>
      </w:hyperlink>
      <w:r>
        <w:t>.</w:t>
      </w:r>
    </w:p>
    <w:p w:rsidR="003761CC" w:rsidRDefault="005F45DD" w:rsidP="00377A69">
      <w:pPr>
        <w:pStyle w:val="11"/>
        <w:numPr>
          <w:ilvl w:val="0"/>
          <w:numId w:val="1"/>
        </w:numPr>
        <w:spacing w:before="120" w:after="120" w:line="276" w:lineRule="auto"/>
        <w:ind w:right="23"/>
      </w:pPr>
      <w:r>
        <w:t xml:space="preserve"> Настоящее Постановление вступает в силу со дня официального опубликования.</w:t>
      </w:r>
    </w:p>
    <w:p w:rsidR="00377A69" w:rsidRDefault="00377A69" w:rsidP="00377A69">
      <w:pPr>
        <w:pStyle w:val="11"/>
        <w:spacing w:after="0" w:line="276" w:lineRule="auto"/>
        <w:ind w:right="20"/>
      </w:pPr>
    </w:p>
    <w:p w:rsidR="00377A69" w:rsidRDefault="00377A69" w:rsidP="00377A69">
      <w:pPr>
        <w:pStyle w:val="11"/>
        <w:spacing w:after="0" w:line="276" w:lineRule="auto"/>
        <w:ind w:right="20"/>
      </w:pPr>
    </w:p>
    <w:p w:rsidR="00377A69" w:rsidRDefault="00377A69" w:rsidP="00377A69">
      <w:pPr>
        <w:pStyle w:val="11"/>
        <w:spacing w:after="0" w:line="276" w:lineRule="auto"/>
        <w:ind w:right="20"/>
      </w:pPr>
    </w:p>
    <w:p w:rsidR="00377A69" w:rsidRDefault="005F45DD" w:rsidP="00377A69">
      <w:pPr>
        <w:pStyle w:val="22"/>
        <w:spacing w:before="0" w:line="276" w:lineRule="auto"/>
        <w:ind w:left="100"/>
      </w:pPr>
      <w:r>
        <w:t>Председатель Правительства</w:t>
      </w:r>
      <w:r w:rsidR="00377A69">
        <w:t xml:space="preserve">                                                      </w:t>
      </w:r>
      <w:r w:rsidR="00377A69">
        <w:rPr>
          <w:rStyle w:val="2Exact"/>
          <w:b/>
          <w:bCs/>
          <w:spacing w:val="0"/>
        </w:rPr>
        <w:t>А.Е. Ананченко</w:t>
      </w:r>
    </w:p>
    <w:p w:rsidR="003761CC" w:rsidRDefault="003761CC" w:rsidP="00377A69">
      <w:pPr>
        <w:pStyle w:val="22"/>
        <w:spacing w:before="0" w:line="276" w:lineRule="auto"/>
      </w:pPr>
    </w:p>
    <w:sectPr w:rsidR="003761CC" w:rsidSect="00981E14">
      <w:type w:val="continuous"/>
      <w:pgSz w:w="11906" w:h="16838"/>
      <w:pgMar w:top="1843" w:right="1131" w:bottom="3724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FE9" w:rsidRDefault="00ED3FE9" w:rsidP="003761CC">
      <w:r>
        <w:separator/>
      </w:r>
    </w:p>
  </w:endnote>
  <w:endnote w:type="continuationSeparator" w:id="1">
    <w:p w:rsidR="00ED3FE9" w:rsidRDefault="00ED3FE9" w:rsidP="00376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FE9" w:rsidRDefault="00ED3FE9"/>
  </w:footnote>
  <w:footnote w:type="continuationSeparator" w:id="1">
    <w:p w:rsidR="00ED3FE9" w:rsidRDefault="00ED3FE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560AB"/>
    <w:multiLevelType w:val="multilevel"/>
    <w:tmpl w:val="C9267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761CC"/>
    <w:rsid w:val="0023113A"/>
    <w:rsid w:val="003761CC"/>
    <w:rsid w:val="00377A69"/>
    <w:rsid w:val="0038109F"/>
    <w:rsid w:val="005F45DD"/>
    <w:rsid w:val="007D5077"/>
    <w:rsid w:val="008E2CC6"/>
    <w:rsid w:val="00981E14"/>
    <w:rsid w:val="00ED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1C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61CC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761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sid w:val="003761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3761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Заголовок №3_"/>
    <w:basedOn w:val="a0"/>
    <w:link w:val="30"/>
    <w:rsid w:val="003761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376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3761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3761CC"/>
    <w:pPr>
      <w:spacing w:before="6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3761CC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3761CC"/>
    <w:pPr>
      <w:spacing w:before="300" w:line="8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rsid w:val="003761CC"/>
    <w:pPr>
      <w:spacing w:line="80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3761CC"/>
    <w:pPr>
      <w:spacing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77A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7A6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6/11/Postanov_N11_12_26092016_chang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2019-01-10T09:38:00Z</dcterms:created>
  <dcterms:modified xsi:type="dcterms:W3CDTF">2019-01-10T09:52:00Z</dcterms:modified>
</cp:coreProperties>
</file>