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97" w:rsidRDefault="00E23E19" w:rsidP="00D53594">
      <w:pPr>
        <w:framePr w:h="1382" w:wrap="notBeside" w:vAnchor="text" w:hAnchor="text" w:xAlign="center" w:y="1"/>
        <w:spacing w:after="240" w:line="360" w:lineRule="auto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02600DCA" wp14:editId="39FDA126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97" w:rsidRDefault="005D2A97">
      <w:pPr>
        <w:rPr>
          <w:sz w:val="2"/>
          <w:szCs w:val="2"/>
        </w:rPr>
      </w:pPr>
    </w:p>
    <w:p w:rsidR="005D2A97" w:rsidRDefault="00B36A99">
      <w:pPr>
        <w:pStyle w:val="10"/>
        <w:keepNext/>
        <w:keepLines/>
        <w:shd w:val="clear" w:color="auto" w:fill="auto"/>
        <w:spacing w:before="18" w:after="10" w:line="400" w:lineRule="exact"/>
        <w:ind w:left="20"/>
      </w:pPr>
      <w:bookmarkStart w:id="0" w:name="bookmark0"/>
      <w:r>
        <w:t>ПРАВИТЕЛЬСТВО</w:t>
      </w:r>
      <w:bookmarkEnd w:id="0"/>
    </w:p>
    <w:p w:rsidR="005D2A97" w:rsidRDefault="00B36A99">
      <w:pPr>
        <w:pStyle w:val="10"/>
        <w:keepNext/>
        <w:keepLines/>
        <w:shd w:val="clear" w:color="auto" w:fill="auto"/>
        <w:spacing w:before="0" w:after="485" w:line="400" w:lineRule="exact"/>
        <w:ind w:left="20"/>
      </w:pPr>
      <w:bookmarkStart w:id="1" w:name="bookmark1"/>
      <w:r>
        <w:t>ДОНЕЦКОЙ НАРОДНОЙ РЕСПУБЛИКИ</w:t>
      </w:r>
      <w:bookmarkEnd w:id="1"/>
    </w:p>
    <w:p w:rsidR="005D2A97" w:rsidRDefault="00B36A99">
      <w:pPr>
        <w:pStyle w:val="30"/>
        <w:shd w:val="clear" w:color="auto" w:fill="auto"/>
        <w:spacing w:before="0" w:after="504" w:line="320" w:lineRule="exact"/>
        <w:ind w:left="20"/>
      </w:pPr>
      <w:r>
        <w:t>ПОСТАНОВЛЕНИЕ</w:t>
      </w:r>
    </w:p>
    <w:p w:rsidR="005D2A97" w:rsidRDefault="00B36A99">
      <w:pPr>
        <w:pStyle w:val="20"/>
        <w:keepNext/>
        <w:keepLines/>
        <w:shd w:val="clear" w:color="auto" w:fill="auto"/>
        <w:spacing w:before="0" w:after="479" w:line="280" w:lineRule="exact"/>
        <w:ind w:left="20"/>
      </w:pPr>
      <w:bookmarkStart w:id="2" w:name="bookmark2"/>
      <w:r>
        <w:t>от 27 декабря 2018 г. № 2-10</w:t>
      </w:r>
      <w:bookmarkEnd w:id="2"/>
    </w:p>
    <w:p w:rsidR="005D2A97" w:rsidRDefault="00B36A99">
      <w:pPr>
        <w:pStyle w:val="40"/>
        <w:shd w:val="clear" w:color="auto" w:fill="auto"/>
        <w:spacing w:before="0"/>
        <w:ind w:left="20"/>
      </w:pPr>
      <w:r>
        <w:t xml:space="preserve">О внесении изменений во Временное положение о </w:t>
      </w:r>
      <w:r>
        <w:t>противодействии</w:t>
      </w:r>
      <w:r>
        <w:br/>
        <w:t>легализации (отмыванию) доходов, полученных преступным путем, и</w:t>
      </w:r>
      <w:r>
        <w:br/>
        <w:t>финансированию терроризма, утвержденное Постановлением Совета</w:t>
      </w:r>
      <w:r>
        <w:br/>
        <w:t>Министров Донецкой Народной Республики от 04 декабря 2015 г. № 24-3</w:t>
      </w:r>
    </w:p>
    <w:p w:rsidR="005D2A97" w:rsidRDefault="00B36A99">
      <w:pPr>
        <w:pStyle w:val="22"/>
        <w:shd w:val="clear" w:color="auto" w:fill="auto"/>
        <w:spacing w:before="0" w:after="333"/>
        <w:ind w:firstLine="740"/>
      </w:pPr>
      <w:proofErr w:type="gramStart"/>
      <w:r>
        <w:t>В целях упорядочения деятельности правового ме</w:t>
      </w:r>
      <w:r>
        <w:t xml:space="preserve">ханизма противодействия легализации (отмыванию) доходов, полученных преступным путем, и финансированию терроризма, в связи со вступлением в силу </w:t>
      </w:r>
      <w:hyperlink r:id="rId9" w:history="1">
        <w:r w:rsidRPr="001D2902">
          <w:rPr>
            <w:rStyle w:val="a3"/>
          </w:rPr>
          <w:t xml:space="preserve">Постановления Совета Министров Донецкой Народной Республики от 25 сентября 2018 г. № 6-1 «О внесении изменений </w:t>
        </w:r>
        <w:r w:rsidRPr="001D2902">
          <w:rPr>
            <w:rStyle w:val="a3"/>
          </w:rPr>
          <w:t>в некоторые постановления Совета Министров Донецкой Народной Республики»</w:t>
        </w:r>
      </w:hyperlink>
      <w:r>
        <w:t xml:space="preserve">, руководствуясь статьями 77, 78 </w:t>
      </w:r>
      <w:hyperlink r:id="rId10" w:history="1">
        <w:r w:rsidRPr="00E224C8">
          <w:rPr>
            <w:rStyle w:val="a3"/>
          </w:rPr>
          <w:t>Конституции Донецкой Народной Республики Правительство</w:t>
        </w:r>
      </w:hyperlink>
      <w:r>
        <w:t xml:space="preserve"> Донецкой Народной Республики</w:t>
      </w:r>
      <w:proofErr w:type="gramEnd"/>
    </w:p>
    <w:p w:rsidR="005D2A97" w:rsidRDefault="00B36A99">
      <w:pPr>
        <w:pStyle w:val="20"/>
        <w:keepNext/>
        <w:keepLines/>
        <w:shd w:val="clear" w:color="auto" w:fill="auto"/>
        <w:spacing w:before="0" w:after="299" w:line="280" w:lineRule="exact"/>
        <w:jc w:val="left"/>
      </w:pPr>
      <w:bookmarkStart w:id="3" w:name="bookmark3"/>
      <w:r>
        <w:t>ПОСТАНОВЛЯЕТ:</w:t>
      </w:r>
      <w:bookmarkEnd w:id="3"/>
    </w:p>
    <w:p w:rsidR="005D2A97" w:rsidRDefault="00B36A99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/>
        <w:ind w:firstLine="740"/>
      </w:pPr>
      <w:r>
        <w:t xml:space="preserve">Внести во </w:t>
      </w:r>
      <w:hyperlink r:id="rId11" w:history="1">
        <w:r w:rsidRPr="00B36A99">
          <w:rPr>
            <w:rStyle w:val="a3"/>
          </w:rPr>
          <w:t xml:space="preserve">Временное положение о противодействии </w:t>
        </w:r>
        <w:r w:rsidRPr="00B36A99">
          <w:rPr>
            <w:rStyle w:val="a3"/>
          </w:rPr>
          <w:t>легализации (отмыванию) доходов, полученных преступным путем, и финансированию терроризма, утвержденное Постановлением Совета Министров Донецкой Народной Республики от 04 декабря 2015 г. № 24-3</w:t>
        </w:r>
      </w:hyperlink>
      <w:bookmarkStart w:id="4" w:name="_GoBack"/>
      <w:bookmarkEnd w:id="4"/>
      <w:r>
        <w:t>, следующие изменения: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/>
        <w:ind w:firstLine="740"/>
      </w:pPr>
      <w:r>
        <w:t>Дополнить пункт 5 раздела I после абзаца</w:t>
      </w:r>
      <w:r>
        <w:t xml:space="preserve"> двадцать седьмого новым абзацем, двадцать восьмым, следующего содержания:</w:t>
      </w:r>
    </w:p>
    <w:p w:rsidR="005D2A97" w:rsidRDefault="00B36A99">
      <w:pPr>
        <w:pStyle w:val="22"/>
        <w:shd w:val="clear" w:color="auto" w:fill="auto"/>
        <w:spacing w:before="0" w:after="0"/>
        <w:ind w:firstLine="740"/>
      </w:pPr>
      <w:r>
        <w:t>«филиал иностранного банка - обособленное подразделение юридического лица-нерезидента, признанного банком по законодательству иностранного государства, на территории которого оно за</w:t>
      </w:r>
      <w:r>
        <w:t>регистрировано, не имеющее статуса юридического лица, зарегистрированное и предоставляющее от имени юридического лица-нерезидента банковские и финансовые услуги на территории Донецкой Народной Республики</w:t>
      </w:r>
      <w:proofErr w:type="gramStart"/>
      <w:r>
        <w:t>;»</w:t>
      </w:r>
      <w:proofErr w:type="gramEnd"/>
      <w:r>
        <w:t>.</w:t>
      </w:r>
    </w:p>
    <w:p w:rsidR="005D2A97" w:rsidRDefault="00B36A99">
      <w:pPr>
        <w:pStyle w:val="22"/>
        <w:shd w:val="clear" w:color="auto" w:fill="auto"/>
        <w:spacing w:before="0" w:after="0"/>
        <w:ind w:firstLine="740"/>
      </w:pPr>
      <w:r>
        <w:t>В связи с этим абзацы двадцать восьмой и двадцать</w:t>
      </w:r>
      <w:r>
        <w:t xml:space="preserve"> девятый считать соответственно абзацами двадцать девятым и тридцатым;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 xml:space="preserve">после второго абзаца пункта 7 раздела II «Центральный </w:t>
      </w:r>
      <w:r>
        <w:lastRenderedPageBreak/>
        <w:t>Республиканский Банк Донецкой Народной Республики</w:t>
      </w:r>
      <w:proofErr w:type="gramStart"/>
      <w:r>
        <w:t>;»</w:t>
      </w:r>
      <w:proofErr w:type="gramEnd"/>
      <w:r>
        <w:t xml:space="preserve"> дополнить новым абзацем «филиалы иностранных банков;»;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абзаце втором пункта 1</w:t>
      </w:r>
      <w:r>
        <w:t>0 раздела II после слов «(платежные агенты, почтовые учреждения)</w:t>
      </w:r>
      <w:proofErr w:type="gramStart"/>
      <w:r>
        <w:t>,»</w:t>
      </w:r>
      <w:proofErr w:type="gramEnd"/>
      <w:r>
        <w:t xml:space="preserve"> добавить слова «филиалов иностранных банков,»;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пункте 21 раздела III после слов «Центральный Республиканский Банк Донецкой Народной Республики» добавить слова «и филиалы иностранных банко</w:t>
      </w:r>
      <w:r>
        <w:t>в»;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пункте 22 раздела III после слов «Центральным Республиканским Банком Донецкой Народной Республики» добавить слова «или филиалом 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пункте 23 раздела III после слов «Центральный Республиканский Банк Донецкой Народной Республики» во</w:t>
      </w:r>
      <w:r>
        <w:t xml:space="preserve"> всех падежах добавить слова «или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пункте 24 раздела III после слов «Центральному Республиканскому Банку Донецкой Народной Республики» добавить слова «или филиалу 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пункте 25 раздела III пос</w:t>
      </w:r>
      <w:r>
        <w:t>ле слов «Центральный Республиканский Банк Донецкой Народной Республики» во всех падежах добавить слова «или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/>
        <w:ind w:firstLine="760"/>
      </w:pPr>
      <w:r>
        <w:t>в подпункте 5 пункта 27 раздела III после слов «Центральном Республиканском Банке Донецкой Народной Респ</w:t>
      </w:r>
      <w:r>
        <w:t>ублики» добавить слова «или в филиале 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78"/>
        </w:tabs>
        <w:spacing w:before="0" w:after="0"/>
        <w:ind w:firstLine="760"/>
      </w:pPr>
      <w:r>
        <w:t>в пункте 28 раздела III после слов «Центральный Республиканский Банк Донецкой Народной Республики» во всех падежах добавить слова «или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74"/>
        </w:tabs>
        <w:spacing w:before="0" w:after="0"/>
        <w:ind w:firstLine="760"/>
      </w:pPr>
      <w:r>
        <w:t>в абзаце четвертом</w:t>
      </w:r>
      <w:r>
        <w:t xml:space="preserve"> подпункта 4 пункта 30 раздела IV после слов «Центрального Республиканского Банка Донецкой Народной Республики» добавить слова «и филиалов иностранных банков»;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78"/>
        </w:tabs>
        <w:spacing w:before="0" w:after="0"/>
        <w:ind w:firstLine="760"/>
      </w:pPr>
      <w:r>
        <w:t>в подпункте 5 пункта 30 раздела IV после слов «Центральным Республиканским Банком Донецкой Народ</w:t>
      </w:r>
      <w:r>
        <w:t>ной Республики» добавить слова «или филиалом 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78"/>
        </w:tabs>
        <w:spacing w:before="0" w:after="0"/>
        <w:ind w:firstLine="760"/>
      </w:pPr>
      <w:r>
        <w:t>в пункте 33 раздела IV слова «указом Совета Министров Донецкой Народной Республики» заменить словами «нормативным правовым актом Правительства Донецкой Народной Республики»;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/>
        <w:ind w:firstLine="760"/>
      </w:pPr>
      <w:r>
        <w:t xml:space="preserve">в абзаце первом </w:t>
      </w:r>
      <w:r>
        <w:t>пункта 45 раздела V после слов «Центральному Республиканскому Банку Донецкой Народной Республики» добавить слова «и филиалам иностранных банков»;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83"/>
        </w:tabs>
        <w:spacing w:before="0" w:after="0"/>
        <w:ind w:firstLine="760"/>
      </w:pPr>
      <w:r>
        <w:t>в пункте 54 раздела V после слов «Центральный Республиканский Банк Донецкой Народной Республики» во всех падеж</w:t>
      </w:r>
      <w:r>
        <w:t>ах добавить слова «или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383"/>
        </w:tabs>
        <w:spacing w:before="0" w:after="0"/>
        <w:ind w:firstLine="760"/>
      </w:pPr>
      <w:r>
        <w:t>в абзаце первом пункта 56 раздела V после слов «Центральный Республиканский Банк Донецкой Народной Республики» во всех падежах добавить слова «или филиал иностранного банка» во всех падежах</w:t>
      </w:r>
      <w:r>
        <w:t>;</w:t>
      </w:r>
    </w:p>
    <w:p w:rsidR="005D2A97" w:rsidRDefault="00B36A99" w:rsidP="001D2902">
      <w:pPr>
        <w:pStyle w:val="22"/>
        <w:numPr>
          <w:ilvl w:val="1"/>
          <w:numId w:val="1"/>
        </w:numPr>
        <w:shd w:val="clear" w:color="auto" w:fill="auto"/>
        <w:tabs>
          <w:tab w:val="left" w:pos="1459"/>
        </w:tabs>
        <w:spacing w:before="0" w:after="0"/>
        <w:ind w:firstLine="760"/>
      </w:pPr>
      <w:r>
        <w:t xml:space="preserve">в пункте 57 раздела V после слов «Центральный </w:t>
      </w:r>
      <w:r>
        <w:lastRenderedPageBreak/>
        <w:t>Республиканский</w:t>
      </w:r>
      <w:r w:rsidR="001D2902">
        <w:t xml:space="preserve"> </w:t>
      </w:r>
      <w:r>
        <w:t>Банк</w:t>
      </w:r>
      <w:r>
        <w:tab/>
        <w:t>Донецко</w:t>
      </w:r>
      <w:r w:rsidR="001D2902">
        <w:t>й</w:t>
      </w:r>
      <w:r w:rsidR="001D2902">
        <w:tab/>
        <w:t>Народной</w:t>
      </w:r>
      <w:r w:rsidR="001D2902">
        <w:tab/>
        <w:t>Республики»</w:t>
      </w:r>
      <w:r w:rsidR="001D2902">
        <w:tab/>
        <w:t xml:space="preserve">добавить слова </w:t>
      </w:r>
      <w:r>
        <w:t>«или</w:t>
      </w:r>
      <w:r>
        <w:tab/>
        <w:t>филиал</w:t>
      </w:r>
      <w:r w:rsidR="001D2902">
        <w:t xml:space="preserve"> </w:t>
      </w:r>
      <w:r>
        <w:t>иностранного банка»;</w:t>
      </w:r>
    </w:p>
    <w:p w:rsidR="005D2A97" w:rsidRDefault="00B36A99" w:rsidP="00D53594">
      <w:pPr>
        <w:pStyle w:val="22"/>
        <w:numPr>
          <w:ilvl w:val="1"/>
          <w:numId w:val="1"/>
        </w:numPr>
        <w:shd w:val="clear" w:color="auto" w:fill="auto"/>
        <w:tabs>
          <w:tab w:val="left" w:pos="1459"/>
        </w:tabs>
        <w:spacing w:before="0" w:after="0" w:line="326" w:lineRule="exact"/>
        <w:ind w:firstLine="760"/>
      </w:pPr>
      <w:r>
        <w:t>в пункте 58 раздела V после слов «Центральный Республиканский</w:t>
      </w:r>
      <w:r w:rsidR="00D53594">
        <w:t xml:space="preserve"> </w:t>
      </w:r>
      <w:r>
        <w:t>Банк</w:t>
      </w:r>
      <w:r>
        <w:tab/>
        <w:t>Донецко</w:t>
      </w:r>
      <w:r w:rsidR="00D53594">
        <w:t>й</w:t>
      </w:r>
      <w:r w:rsidR="00D53594">
        <w:tab/>
        <w:t>Народной</w:t>
      </w:r>
      <w:r w:rsidR="00D53594">
        <w:tab/>
        <w:t>Республики»</w:t>
      </w:r>
      <w:r w:rsidR="00D53594">
        <w:tab/>
        <w:t xml:space="preserve">добавить </w:t>
      </w:r>
      <w:r>
        <w:t>слова</w:t>
      </w:r>
      <w:r>
        <w:tab/>
        <w:t>«или</w:t>
      </w:r>
      <w:r>
        <w:tab/>
        <w:t>филиал</w:t>
      </w:r>
      <w:r w:rsidR="00D53594">
        <w:t xml:space="preserve"> </w:t>
      </w:r>
      <w:r>
        <w:t>иностранного банка»;</w:t>
      </w:r>
    </w:p>
    <w:p w:rsidR="005D2A97" w:rsidRDefault="00B36A99" w:rsidP="00D53594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/>
        <w:ind w:firstLine="760"/>
      </w:pPr>
      <w:r>
        <w:t>в пункте 60 раздела V после слов «Центральный Республиканский</w:t>
      </w:r>
      <w:r w:rsidR="00D53594">
        <w:t xml:space="preserve"> </w:t>
      </w:r>
      <w:r>
        <w:t>Банк</w:t>
      </w:r>
      <w:r>
        <w:tab/>
        <w:t>Донецко</w:t>
      </w:r>
      <w:r w:rsidR="00D53594">
        <w:t>й</w:t>
      </w:r>
      <w:r w:rsidR="00D53594">
        <w:tab/>
        <w:t>Народной</w:t>
      </w:r>
      <w:r w:rsidR="00D53594">
        <w:tab/>
        <w:t>Республики»</w:t>
      </w:r>
      <w:r w:rsidR="00D53594">
        <w:tab/>
        <w:t xml:space="preserve">добавить </w:t>
      </w:r>
      <w:r>
        <w:t>слова</w:t>
      </w:r>
      <w:r>
        <w:tab/>
        <w:t>«или</w:t>
      </w:r>
      <w:r>
        <w:tab/>
        <w:t>филиал</w:t>
      </w:r>
      <w:r w:rsidR="00D53594">
        <w:t xml:space="preserve"> </w:t>
      </w:r>
      <w:r>
        <w:t>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/>
        <w:ind w:firstLine="760"/>
      </w:pPr>
      <w:r>
        <w:t>в пункте 61 раздела V после слов «Центральный Республиканский Банк Донец</w:t>
      </w:r>
      <w:r>
        <w:t>кой Народной Республики» во всех падежах добавить слова «или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/>
        <w:ind w:firstLine="760"/>
      </w:pPr>
      <w:r>
        <w:t>в пункте 62 раздела V после слов «Центральный Республиканский Банк Донецкой Народной Республики» добавить слова «, филиал иностранного банка»;</w:t>
      </w:r>
    </w:p>
    <w:p w:rsidR="005D2A97" w:rsidRDefault="00B36A99" w:rsidP="00D53594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326" w:lineRule="exact"/>
        <w:ind w:firstLine="760"/>
      </w:pPr>
      <w:r>
        <w:t>в пункте</w:t>
      </w:r>
      <w:r>
        <w:t xml:space="preserve"> 63 раздела V после слов «Центральный Республиканский</w:t>
      </w:r>
      <w:r w:rsidR="00D53594">
        <w:t xml:space="preserve"> Банк» </w:t>
      </w:r>
      <w:r>
        <w:t>до</w:t>
      </w:r>
      <w:r>
        <w:t>бавить</w:t>
      </w:r>
      <w:r>
        <w:tab/>
        <w:t>слова</w:t>
      </w:r>
      <w:r w:rsidR="00D53594">
        <w:t xml:space="preserve">  </w:t>
      </w:r>
      <w:r>
        <w:t>«Донецкой</w:t>
      </w:r>
      <w:r>
        <w:tab/>
        <w:t>Народной</w:t>
      </w:r>
      <w:r>
        <w:tab/>
      </w:r>
      <w:r w:rsidR="00D53594">
        <w:t xml:space="preserve">Республики или </w:t>
      </w:r>
      <w:r>
        <w:t>филиал</w:t>
      </w:r>
      <w:r w:rsidR="00D53594">
        <w:t xml:space="preserve"> </w:t>
      </w:r>
      <w:r>
        <w:t>иностранного банка»;</w:t>
      </w:r>
    </w:p>
    <w:p w:rsidR="005D2A97" w:rsidRDefault="00B36A99" w:rsidP="00D53594">
      <w:pPr>
        <w:pStyle w:val="22"/>
        <w:numPr>
          <w:ilvl w:val="1"/>
          <w:numId w:val="1"/>
        </w:numPr>
        <w:shd w:val="clear" w:color="auto" w:fill="auto"/>
        <w:spacing w:before="0" w:after="0"/>
        <w:ind w:firstLine="760"/>
      </w:pPr>
      <w:r>
        <w:t>в пункте 64 раздела V после слов «Центральный Республиканский</w:t>
      </w:r>
      <w:r w:rsidR="00D53594">
        <w:t xml:space="preserve"> Банк» </w:t>
      </w:r>
      <w:r>
        <w:t>до</w:t>
      </w:r>
      <w:r w:rsidR="00D53594">
        <w:t>бавить</w:t>
      </w:r>
      <w:r w:rsidR="00D53594">
        <w:tab/>
        <w:t>слова</w:t>
      </w:r>
      <w:r w:rsidR="00D53594">
        <w:tab/>
        <w:t>«Донецкой</w:t>
      </w:r>
      <w:r w:rsidR="00D53594">
        <w:tab/>
        <w:t xml:space="preserve">Народной </w:t>
      </w:r>
      <w:r>
        <w:t>Республики</w:t>
      </w:r>
      <w:r>
        <w:tab/>
        <w:t>или</w:t>
      </w:r>
      <w:r>
        <w:tab/>
        <w:t>фи</w:t>
      </w:r>
      <w:r>
        <w:t>лиал</w:t>
      </w:r>
      <w:r w:rsidR="00D53594">
        <w:t xml:space="preserve"> </w:t>
      </w:r>
      <w:r>
        <w:t>иностранного банка»;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/>
        <w:ind w:firstLine="760"/>
      </w:pPr>
      <w:r>
        <w:t>в пункте 65 раздела V после слов «Центральный Республиканский Банк» во всех падежах добавить слова «Донецкой Народной Республики, филиал иностранного банка» во всех падежах;</w:t>
      </w:r>
    </w:p>
    <w:p w:rsidR="005D2A97" w:rsidRDefault="00B36A99">
      <w:pPr>
        <w:pStyle w:val="22"/>
        <w:numPr>
          <w:ilvl w:val="1"/>
          <w:numId w:val="1"/>
        </w:numPr>
        <w:shd w:val="clear" w:color="auto" w:fill="auto"/>
        <w:tabs>
          <w:tab w:val="left" w:pos="1443"/>
        </w:tabs>
        <w:spacing w:before="0" w:after="0"/>
        <w:ind w:firstLine="760"/>
      </w:pPr>
      <w:r>
        <w:t>в подпункте 1 пункта 66 раздела V после слов «Центральны</w:t>
      </w:r>
      <w:r>
        <w:t>м Республиканским Банком Донецкой Народной Республики» добавить слова «или филиалами иностранных банков»;</w:t>
      </w:r>
    </w:p>
    <w:p w:rsidR="005D2A97" w:rsidRDefault="00B36A99">
      <w:pPr>
        <w:pStyle w:val="22"/>
        <w:shd w:val="clear" w:color="auto" w:fill="auto"/>
        <w:spacing w:before="0" w:after="0"/>
        <w:ind w:firstLine="760"/>
      </w:pPr>
      <w:r>
        <w:t xml:space="preserve">1.26 в подпункте 3 пункта 66 раздела V после слов «Центральным Республиканским Банком Донецкой Народной Республики» добавить слова «или филиалами </w:t>
      </w:r>
      <w:r>
        <w:t>иностранных банков»;</w:t>
      </w:r>
    </w:p>
    <w:p w:rsidR="005D2A97" w:rsidRDefault="00B36A99">
      <w:pPr>
        <w:pStyle w:val="22"/>
        <w:shd w:val="clear" w:color="auto" w:fill="auto"/>
        <w:spacing w:before="0"/>
        <w:ind w:firstLine="760"/>
      </w:pPr>
      <w:r>
        <w:t>1.27. в подпункте 4 пункта 66 раздела V после слов «Центральным Республиканским Банком Донецкой Народной Республики» добавить слова «или филиалами иностранных банков».</w:t>
      </w:r>
    </w:p>
    <w:p w:rsidR="005D2A97" w:rsidRDefault="00B36A99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304"/>
        <w:ind w:firstLine="760"/>
      </w:pPr>
      <w:r>
        <w:t>Контроль исполнения настоящего Постановления возложить на Министерс</w:t>
      </w:r>
      <w:r>
        <w:t>тво финансов Донецкой Народной Республики.</w:t>
      </w:r>
    </w:p>
    <w:p w:rsidR="005D2A97" w:rsidRDefault="00B36A99" w:rsidP="00D53594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Настоящее Постановление вступает в силу со дня его официального опубликования.</w:t>
      </w:r>
    </w:p>
    <w:p w:rsidR="00D53594" w:rsidRDefault="00D53594" w:rsidP="00D53594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D53594" w:rsidRDefault="00D53594" w:rsidP="00D53594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5D2A97" w:rsidRDefault="00B36A99" w:rsidP="00D53594">
      <w:pPr>
        <w:pStyle w:val="40"/>
        <w:shd w:val="clear" w:color="auto" w:fill="auto"/>
        <w:spacing w:before="0" w:after="0" w:line="276" w:lineRule="auto"/>
        <w:jc w:val="left"/>
      </w:pPr>
      <w:bookmarkStart w:id="5" w:name="bookmark4"/>
      <w:r>
        <w:t>Председатель Правительства</w:t>
      </w:r>
      <w:bookmarkEnd w:id="5"/>
      <w:r w:rsidR="00D53594">
        <w:t xml:space="preserve">                                           </w:t>
      </w:r>
      <w:r w:rsidR="00D53594">
        <w:rPr>
          <w:rStyle w:val="4Exact"/>
          <w:b/>
          <w:bCs/>
        </w:rPr>
        <w:t>А.Е. Ананченко</w:t>
      </w:r>
    </w:p>
    <w:sectPr w:rsidR="005D2A97" w:rsidSect="00D53594">
      <w:headerReference w:type="default" r:id="rId12"/>
      <w:pgSz w:w="11900" w:h="16840"/>
      <w:pgMar w:top="1144" w:right="843" w:bottom="1135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19" w:rsidRDefault="00E23E19">
      <w:r>
        <w:separator/>
      </w:r>
    </w:p>
  </w:endnote>
  <w:endnote w:type="continuationSeparator" w:id="0">
    <w:p w:rsidR="00E23E19" w:rsidRDefault="00E2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19" w:rsidRDefault="00E23E19"/>
  </w:footnote>
  <w:footnote w:type="continuationSeparator" w:id="0">
    <w:p w:rsidR="00E23E19" w:rsidRDefault="00E23E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A97" w:rsidRDefault="00E23E1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1830CD3" wp14:editId="0B8FC6EF">
              <wp:simplePos x="0" y="0"/>
              <wp:positionH relativeFrom="page">
                <wp:posOffset>4102735</wp:posOffset>
              </wp:positionH>
              <wp:positionV relativeFrom="page">
                <wp:posOffset>476885</wp:posOffset>
              </wp:positionV>
              <wp:extent cx="70485" cy="160655"/>
              <wp:effectExtent l="0" t="635" r="190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A97" w:rsidRDefault="00B36A9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D2902" w:rsidRPr="001D2902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3.05pt;margin-top:37.5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" filled="f" stroked="f">
              <v:textbox style="mso-fit-shape-to-text:t" inset="0,0,0,0">
                <w:txbxContent>
                  <w:p w:rsidR="005D2A97" w:rsidRDefault="00B36A9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D2902" w:rsidRPr="001D2902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82576"/>
    <w:multiLevelType w:val="multilevel"/>
    <w:tmpl w:val="D624D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97"/>
    <w:rsid w:val="001D2902"/>
    <w:rsid w:val="005D2A97"/>
    <w:rsid w:val="00B36A99"/>
    <w:rsid w:val="00D53594"/>
    <w:rsid w:val="00E224C8"/>
    <w:rsid w:val="00E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5359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59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5359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594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7/Postanov_N24_3_04122015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6-1-ot-25-09-2018-g-o-vnesenii-izmenenij-v-nekotorye-postanovleniya-soveta-ministrov-donetskoj-narodnoj-respubliki-opublikovano-25-09-2018-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990</Words>
  <Characters>5645</Characters>
  <Application>Microsoft Office Word</Application>
  <DocSecurity>0</DocSecurity>
  <Lines>47</Lines>
  <Paragraphs>13</Paragraphs>
  <ScaleCrop>false</ScaleCrop>
  <Company>diakov.net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DONETSK PEOPLE'S REPUBLIC</dc:title>
  <dc:creator>RePack by Diakov</dc:creator>
  <cp:lastModifiedBy>RePack by Diakov</cp:lastModifiedBy>
  <cp:revision>5</cp:revision>
  <dcterms:created xsi:type="dcterms:W3CDTF">2019-01-14T11:13:00Z</dcterms:created>
  <dcterms:modified xsi:type="dcterms:W3CDTF">2019-01-14T13:12:00Z</dcterms:modified>
</cp:coreProperties>
</file>