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8D7" w:rsidRDefault="00951705" w:rsidP="00951705">
      <w:pPr>
        <w:pStyle w:val="40"/>
        <w:pBdr>
          <w:bottom w:val="double" w:sz="6" w:space="1" w:color="auto"/>
        </w:pBdr>
        <w:spacing w:after="0" w:line="276" w:lineRule="auto"/>
        <w:rPr>
          <w:color w:val="000000"/>
          <w:lang w:eastAsia="ru-RU" w:bidi="ru-RU"/>
        </w:rPr>
      </w:pPr>
      <w:r>
        <w:rPr>
          <w:noProof/>
          <w:color w:val="000000"/>
          <w:lang w:eastAsia="ru-RU"/>
        </w:rPr>
        <w:drawing>
          <wp:inline distT="0" distB="0" distL="0" distR="0">
            <wp:extent cx="5705475" cy="1181100"/>
            <wp:effectExtent l="19050" t="0" r="9525" b="0"/>
            <wp:docPr id="1" name="Рисунок 1" descr="C:\Users\User\Desktop\доки\постановления совета министров\17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7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8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1705" w:rsidRDefault="00951705" w:rsidP="00951705">
      <w:pPr>
        <w:pStyle w:val="40"/>
        <w:spacing w:after="0" w:line="276" w:lineRule="auto"/>
        <w:rPr>
          <w:color w:val="000000"/>
          <w:lang w:eastAsia="ru-RU" w:bidi="ru-RU"/>
        </w:rPr>
      </w:pPr>
    </w:p>
    <w:p w:rsidR="000858D7" w:rsidRDefault="000858D7" w:rsidP="000858D7">
      <w:pPr>
        <w:pStyle w:val="40"/>
        <w:spacing w:after="0" w:line="276" w:lineRule="auto"/>
        <w:ind w:left="280"/>
      </w:pPr>
      <w:r>
        <w:rPr>
          <w:color w:val="000000"/>
          <w:lang w:eastAsia="ru-RU" w:bidi="ru-RU"/>
        </w:rPr>
        <w:t>УКАЗ</w:t>
      </w:r>
    </w:p>
    <w:p w:rsidR="000858D7" w:rsidRDefault="000858D7" w:rsidP="000858D7">
      <w:pPr>
        <w:pStyle w:val="40"/>
        <w:spacing w:after="0" w:line="276" w:lineRule="auto"/>
        <w:ind w:left="28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ГЛАВЫ ДОНЕЦКОЙ НАРОДНОЙ РЕСПУБЛИКИ</w:t>
      </w:r>
    </w:p>
    <w:p w:rsidR="000858D7" w:rsidRDefault="000858D7" w:rsidP="000858D7">
      <w:pPr>
        <w:pStyle w:val="40"/>
        <w:spacing w:after="0" w:line="276" w:lineRule="auto"/>
        <w:ind w:left="280"/>
      </w:pPr>
    </w:p>
    <w:p w:rsidR="000858D7" w:rsidRDefault="000858D7" w:rsidP="000858D7">
      <w:pPr>
        <w:pStyle w:val="40"/>
        <w:spacing w:after="0" w:line="276" w:lineRule="auto"/>
        <w:ind w:left="280"/>
      </w:pPr>
    </w:p>
    <w:p w:rsidR="000858D7" w:rsidRDefault="000858D7" w:rsidP="000858D7">
      <w:pPr>
        <w:pStyle w:val="20"/>
        <w:spacing w:after="0" w:line="276" w:lineRule="auto"/>
        <w:ind w:left="28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Об освобождении от занимаемой должности</w:t>
      </w:r>
    </w:p>
    <w:p w:rsidR="000858D7" w:rsidRDefault="000858D7" w:rsidP="000858D7">
      <w:pPr>
        <w:pStyle w:val="20"/>
        <w:spacing w:after="0" w:line="276" w:lineRule="auto"/>
        <w:ind w:left="280"/>
        <w:rPr>
          <w:color w:val="000000"/>
          <w:lang w:eastAsia="ru-RU" w:bidi="ru-RU"/>
        </w:rPr>
      </w:pPr>
    </w:p>
    <w:p w:rsidR="000858D7" w:rsidRDefault="000858D7" w:rsidP="000858D7">
      <w:pPr>
        <w:pStyle w:val="20"/>
        <w:spacing w:after="0" w:line="276" w:lineRule="auto"/>
        <w:ind w:left="280"/>
      </w:pPr>
    </w:p>
    <w:p w:rsidR="000858D7" w:rsidRDefault="000858D7" w:rsidP="000858D7">
      <w:pPr>
        <w:pStyle w:val="1"/>
        <w:spacing w:before="0" w:after="0" w:line="276" w:lineRule="auto"/>
        <w:ind w:left="20" w:right="280" w:firstLine="72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В соответствии со статьями 59, 60 </w:t>
      </w:r>
      <w:hyperlink r:id="rId6" w:history="1">
        <w:r w:rsidRPr="003C0DE4">
          <w:rPr>
            <w:rStyle w:val="a8"/>
            <w:lang w:eastAsia="ru-RU" w:bidi="ru-RU"/>
          </w:rPr>
          <w:t>Конституции Донецкой Народной Республики</w:t>
        </w:r>
      </w:hyperlink>
    </w:p>
    <w:p w:rsidR="000858D7" w:rsidRDefault="000858D7" w:rsidP="000858D7">
      <w:pPr>
        <w:pStyle w:val="1"/>
        <w:spacing w:before="0" w:after="0" w:line="276" w:lineRule="auto"/>
        <w:ind w:left="20" w:right="280" w:firstLine="720"/>
      </w:pPr>
    </w:p>
    <w:p w:rsidR="000858D7" w:rsidRDefault="000858D7" w:rsidP="000858D7">
      <w:pPr>
        <w:pStyle w:val="20"/>
        <w:spacing w:after="0" w:line="276" w:lineRule="auto"/>
        <w:ind w:left="20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ПОСТАНОВЛЯЮ:</w:t>
      </w:r>
    </w:p>
    <w:p w:rsidR="000858D7" w:rsidRDefault="000858D7" w:rsidP="000858D7">
      <w:pPr>
        <w:pStyle w:val="20"/>
        <w:spacing w:after="0" w:line="276" w:lineRule="auto"/>
        <w:ind w:left="20"/>
        <w:jc w:val="left"/>
      </w:pPr>
    </w:p>
    <w:p w:rsidR="000858D7" w:rsidRDefault="000858D7" w:rsidP="000858D7">
      <w:pPr>
        <w:pStyle w:val="1"/>
        <w:numPr>
          <w:ilvl w:val="0"/>
          <w:numId w:val="1"/>
        </w:numPr>
        <w:spacing w:before="120" w:after="120" w:line="276" w:lineRule="auto"/>
        <w:ind w:left="23" w:right="280" w:firstLine="720"/>
      </w:pPr>
      <w:r>
        <w:rPr>
          <w:color w:val="000000"/>
          <w:lang w:eastAsia="ru-RU" w:bidi="ru-RU"/>
        </w:rPr>
        <w:t xml:space="preserve"> Освободить от занимаемой должности Председателя Государственного комитета по науке и технологиям Донецкой Народной Республики </w:t>
      </w:r>
      <w:proofErr w:type="spellStart"/>
      <w:r>
        <w:rPr>
          <w:color w:val="000000"/>
          <w:lang w:eastAsia="ru-RU" w:bidi="ru-RU"/>
        </w:rPr>
        <w:t>АНОПРИЕНКО</w:t>
      </w:r>
      <w:proofErr w:type="spellEnd"/>
      <w:r>
        <w:rPr>
          <w:color w:val="000000"/>
          <w:lang w:eastAsia="ru-RU" w:bidi="ru-RU"/>
        </w:rPr>
        <w:t xml:space="preserve"> Александра Яковлевича.</w:t>
      </w:r>
    </w:p>
    <w:p w:rsidR="000858D7" w:rsidRDefault="000858D7" w:rsidP="000858D7">
      <w:pPr>
        <w:pStyle w:val="1"/>
        <w:numPr>
          <w:ilvl w:val="0"/>
          <w:numId w:val="1"/>
        </w:numPr>
        <w:spacing w:before="120" w:after="120" w:line="276" w:lineRule="auto"/>
        <w:ind w:left="23" w:firstLine="720"/>
      </w:pPr>
      <w:r>
        <w:rPr>
          <w:color w:val="000000"/>
          <w:lang w:eastAsia="ru-RU" w:bidi="ru-RU"/>
        </w:rPr>
        <w:t xml:space="preserve"> Настоящий Указ вступает в силу со дня его подписания.</w:t>
      </w:r>
    </w:p>
    <w:p w:rsidR="000858D7" w:rsidRDefault="000858D7" w:rsidP="000858D7">
      <w:pPr>
        <w:pStyle w:val="a5"/>
        <w:spacing w:after="0" w:line="276" w:lineRule="auto"/>
        <w:ind w:left="1520"/>
        <w:jc w:val="left"/>
        <w:rPr>
          <w:color w:val="000000"/>
          <w:lang w:eastAsia="ru-RU" w:bidi="ru-RU"/>
        </w:rPr>
      </w:pPr>
    </w:p>
    <w:p w:rsidR="000858D7" w:rsidRDefault="000858D7" w:rsidP="000858D7">
      <w:pPr>
        <w:pStyle w:val="a5"/>
        <w:spacing w:after="0" w:line="276" w:lineRule="auto"/>
        <w:ind w:left="1520"/>
        <w:jc w:val="left"/>
        <w:rPr>
          <w:color w:val="000000"/>
          <w:lang w:eastAsia="ru-RU" w:bidi="ru-RU"/>
        </w:rPr>
      </w:pPr>
    </w:p>
    <w:p w:rsidR="000858D7" w:rsidRDefault="000858D7" w:rsidP="000858D7">
      <w:pPr>
        <w:pStyle w:val="a5"/>
        <w:spacing w:after="0" w:line="276" w:lineRule="auto"/>
        <w:ind w:left="1520"/>
        <w:jc w:val="left"/>
      </w:pPr>
      <w:r>
        <w:rPr>
          <w:color w:val="000000"/>
          <w:lang w:eastAsia="ru-RU" w:bidi="ru-RU"/>
        </w:rPr>
        <w:t>Глава</w:t>
      </w:r>
    </w:p>
    <w:p w:rsidR="000858D7" w:rsidRDefault="000858D7" w:rsidP="000858D7">
      <w:pPr>
        <w:pStyle w:val="a5"/>
        <w:spacing w:after="0" w:line="276" w:lineRule="auto"/>
        <w:ind w:left="20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Донецкой Народной Республики                                   Д. В. Пушилин</w:t>
      </w:r>
    </w:p>
    <w:p w:rsidR="000858D7" w:rsidRDefault="000858D7" w:rsidP="000858D7">
      <w:pPr>
        <w:pStyle w:val="a5"/>
        <w:spacing w:after="0" w:line="276" w:lineRule="auto"/>
        <w:ind w:left="20"/>
        <w:jc w:val="left"/>
        <w:rPr>
          <w:color w:val="000000"/>
          <w:lang w:eastAsia="ru-RU" w:bidi="ru-RU"/>
        </w:rPr>
      </w:pPr>
    </w:p>
    <w:p w:rsidR="000858D7" w:rsidRDefault="000858D7" w:rsidP="000858D7">
      <w:pPr>
        <w:pStyle w:val="a5"/>
        <w:spacing w:after="0" w:line="276" w:lineRule="auto"/>
        <w:ind w:left="20"/>
        <w:jc w:val="left"/>
        <w:rPr>
          <w:color w:val="000000"/>
          <w:lang w:eastAsia="ru-RU" w:bidi="ru-RU"/>
        </w:rPr>
      </w:pPr>
    </w:p>
    <w:p w:rsidR="000858D7" w:rsidRDefault="000858D7" w:rsidP="000858D7">
      <w:pPr>
        <w:pStyle w:val="a5"/>
        <w:spacing w:after="0" w:line="276" w:lineRule="auto"/>
        <w:ind w:left="20"/>
        <w:jc w:val="left"/>
      </w:pPr>
    </w:p>
    <w:p w:rsidR="000858D7" w:rsidRDefault="000858D7" w:rsidP="000858D7">
      <w:pPr>
        <w:pStyle w:val="1"/>
        <w:spacing w:before="0" w:after="0" w:line="276" w:lineRule="auto"/>
        <w:ind w:left="20"/>
        <w:jc w:val="left"/>
      </w:pPr>
      <w:r>
        <w:rPr>
          <w:color w:val="000000"/>
          <w:lang w:eastAsia="ru-RU" w:bidi="ru-RU"/>
        </w:rPr>
        <w:t>г. Донецк</w:t>
      </w:r>
    </w:p>
    <w:p w:rsidR="000858D7" w:rsidRDefault="000858D7" w:rsidP="000858D7">
      <w:pPr>
        <w:pStyle w:val="1"/>
        <w:spacing w:before="0" w:after="0" w:line="276" w:lineRule="auto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«</w:t>
      </w:r>
      <w:r w:rsidRPr="000858D7">
        <w:rPr>
          <w:color w:val="000000"/>
          <w:u w:val="single"/>
          <w:lang w:eastAsia="ru-RU" w:bidi="ru-RU"/>
        </w:rPr>
        <w:t>28</w:t>
      </w:r>
      <w:r>
        <w:rPr>
          <w:color w:val="000000"/>
          <w:lang w:eastAsia="ru-RU" w:bidi="ru-RU"/>
        </w:rPr>
        <w:t xml:space="preserve">»   </w:t>
      </w:r>
      <w:r>
        <w:rPr>
          <w:color w:val="000000"/>
          <w:u w:val="single"/>
          <w:lang w:eastAsia="ru-RU" w:bidi="ru-RU"/>
        </w:rPr>
        <w:t>декабря</w:t>
      </w:r>
      <w:r>
        <w:rPr>
          <w:color w:val="000000"/>
          <w:lang w:eastAsia="ru-RU" w:bidi="ru-RU"/>
        </w:rPr>
        <w:t xml:space="preserve">     2018 года</w:t>
      </w:r>
    </w:p>
    <w:p w:rsidR="000858D7" w:rsidRDefault="000858D7" w:rsidP="000858D7">
      <w:pPr>
        <w:pStyle w:val="1"/>
        <w:spacing w:before="0" w:after="0" w:line="276" w:lineRule="auto"/>
        <w:jc w:val="left"/>
      </w:pPr>
      <w:r>
        <w:rPr>
          <w:color w:val="000000"/>
          <w:lang w:eastAsia="ru-RU" w:bidi="ru-RU"/>
        </w:rPr>
        <w:t xml:space="preserve">№ 166 </w:t>
      </w:r>
    </w:p>
    <w:p w:rsidR="00811FF3" w:rsidRDefault="00811FF3" w:rsidP="000858D7"/>
    <w:sectPr w:rsidR="00811FF3" w:rsidSect="000858D7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60E83"/>
    <w:multiLevelType w:val="multilevel"/>
    <w:tmpl w:val="DD98BA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58D7"/>
    <w:rsid w:val="000858D7"/>
    <w:rsid w:val="003378E6"/>
    <w:rsid w:val="003C0DE4"/>
    <w:rsid w:val="00811FF3"/>
    <w:rsid w:val="00951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right="23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0858D7"/>
    <w:rPr>
      <w:rFonts w:ascii="Times New Roman" w:eastAsia="Times New Roman" w:hAnsi="Times New Roman" w:cs="Times New Roman"/>
      <w:b/>
      <w:bCs/>
      <w:spacing w:val="10"/>
      <w:sz w:val="28"/>
      <w:szCs w:val="28"/>
    </w:rPr>
  </w:style>
  <w:style w:type="character" w:customStyle="1" w:styleId="2">
    <w:name w:val="Основной текст (2)_"/>
    <w:basedOn w:val="a0"/>
    <w:link w:val="20"/>
    <w:rsid w:val="000858D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Основной текст_"/>
    <w:basedOn w:val="a0"/>
    <w:link w:val="1"/>
    <w:rsid w:val="000858D7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Подпись к картинке_"/>
    <w:basedOn w:val="a0"/>
    <w:link w:val="a5"/>
    <w:rsid w:val="000858D7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0858D7"/>
    <w:pPr>
      <w:widowControl w:val="0"/>
      <w:spacing w:before="540" w:after="300" w:line="355" w:lineRule="exact"/>
      <w:ind w:right="0" w:firstLine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0858D7"/>
    <w:pPr>
      <w:widowControl w:val="0"/>
      <w:spacing w:after="420" w:line="0" w:lineRule="atLeast"/>
      <w:ind w:right="0" w:firstLine="0"/>
      <w:jc w:val="center"/>
    </w:pPr>
    <w:rPr>
      <w:rFonts w:ascii="Times New Roman" w:eastAsia="Times New Roman" w:hAnsi="Times New Roman" w:cs="Times New Roman"/>
      <w:b/>
      <w:bCs/>
      <w:spacing w:val="10"/>
      <w:sz w:val="28"/>
      <w:szCs w:val="28"/>
    </w:rPr>
  </w:style>
  <w:style w:type="paragraph" w:customStyle="1" w:styleId="20">
    <w:name w:val="Основной текст (2)"/>
    <w:basedOn w:val="a"/>
    <w:link w:val="2"/>
    <w:rsid w:val="000858D7"/>
    <w:pPr>
      <w:widowControl w:val="0"/>
      <w:spacing w:after="180" w:line="322" w:lineRule="exact"/>
      <w:ind w:right="0" w:firstLine="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картинке"/>
    <w:basedOn w:val="a"/>
    <w:link w:val="a4"/>
    <w:rsid w:val="000858D7"/>
    <w:pPr>
      <w:widowControl w:val="0"/>
      <w:spacing w:after="120" w:line="0" w:lineRule="atLeast"/>
      <w:ind w:right="0" w:firstLine="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9517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1705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3C0DE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nr-online.ru/download/konstitutsiya-donetskoj-narodnoj-respubliki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2019-01-17T11:41:00Z</dcterms:created>
  <dcterms:modified xsi:type="dcterms:W3CDTF">2019-01-17T11:45:00Z</dcterms:modified>
</cp:coreProperties>
</file>