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3D" w:rsidRDefault="00DB383D" w:rsidP="00E079BD">
      <w:pPr>
        <w:pStyle w:val="20"/>
        <w:pBdr>
          <w:bottom w:val="double" w:sz="6" w:space="1" w:color="auto"/>
        </w:pBdr>
        <w:spacing w:line="276" w:lineRule="auto"/>
        <w:ind w:right="20"/>
        <w:jc w:val="center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29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9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83D" w:rsidRDefault="00DB383D" w:rsidP="00E079BD">
      <w:pPr>
        <w:pStyle w:val="20"/>
        <w:spacing w:line="276" w:lineRule="auto"/>
        <w:ind w:right="20"/>
        <w:jc w:val="center"/>
      </w:pPr>
    </w:p>
    <w:p w:rsidR="00751CDB" w:rsidRDefault="0025643A" w:rsidP="00E079BD">
      <w:pPr>
        <w:pStyle w:val="20"/>
        <w:spacing w:line="276" w:lineRule="auto"/>
        <w:ind w:right="20"/>
        <w:jc w:val="center"/>
      </w:pPr>
      <w:r>
        <w:t>УКАЗ</w:t>
      </w:r>
    </w:p>
    <w:p w:rsidR="00751CDB" w:rsidRDefault="0025643A" w:rsidP="00E079BD">
      <w:pPr>
        <w:pStyle w:val="20"/>
        <w:spacing w:line="276" w:lineRule="auto"/>
        <w:jc w:val="center"/>
      </w:pPr>
      <w:r>
        <w:t>ГЛАВЫ ДОНЕЦКОЙ НАРОДНОЙ РЕСПУБЛИКИ</w:t>
      </w:r>
    </w:p>
    <w:p w:rsidR="00E079BD" w:rsidRDefault="00E079BD" w:rsidP="00E079BD">
      <w:pPr>
        <w:pStyle w:val="20"/>
        <w:spacing w:line="276" w:lineRule="auto"/>
        <w:jc w:val="center"/>
      </w:pPr>
    </w:p>
    <w:p w:rsidR="00E079BD" w:rsidRDefault="00E079BD" w:rsidP="00E079BD">
      <w:pPr>
        <w:pStyle w:val="20"/>
        <w:spacing w:line="276" w:lineRule="auto"/>
        <w:jc w:val="center"/>
      </w:pPr>
    </w:p>
    <w:p w:rsidR="00751CDB" w:rsidRDefault="0025643A" w:rsidP="00E079BD">
      <w:pPr>
        <w:pStyle w:val="10"/>
        <w:keepNext/>
        <w:keepLines/>
        <w:spacing w:before="0" w:after="0" w:line="276" w:lineRule="auto"/>
        <w:ind w:right="20"/>
      </w:pPr>
      <w:bookmarkStart w:id="0" w:name="bookmark0"/>
      <w:r>
        <w:t xml:space="preserve">О реорганизации Государственной исполнительной службы </w:t>
      </w:r>
      <w:r w:rsidR="00E079BD">
        <w:br/>
      </w:r>
      <w:r>
        <w:t>Министерства юстиции Донецкой Народной Республики</w:t>
      </w:r>
      <w:bookmarkEnd w:id="0"/>
    </w:p>
    <w:p w:rsidR="00E079BD" w:rsidRDefault="00E079BD" w:rsidP="00E079BD">
      <w:pPr>
        <w:pStyle w:val="10"/>
        <w:keepNext/>
        <w:keepLines/>
        <w:spacing w:before="0" w:after="0" w:line="276" w:lineRule="auto"/>
        <w:ind w:right="20"/>
      </w:pPr>
    </w:p>
    <w:p w:rsidR="00E079BD" w:rsidRDefault="00E079BD" w:rsidP="00E079BD">
      <w:pPr>
        <w:pStyle w:val="10"/>
        <w:keepNext/>
        <w:keepLines/>
        <w:spacing w:before="0" w:after="0" w:line="276" w:lineRule="auto"/>
        <w:ind w:right="20"/>
      </w:pPr>
    </w:p>
    <w:p w:rsidR="00751CDB" w:rsidRDefault="0025643A" w:rsidP="00E079BD">
      <w:pPr>
        <w:pStyle w:val="11"/>
        <w:spacing w:before="0" w:after="0" w:line="276" w:lineRule="auto"/>
        <w:ind w:left="20" w:right="20" w:firstLine="720"/>
      </w:pPr>
      <w:r>
        <w:t xml:space="preserve">Руководствуясь статьей 59 </w:t>
      </w:r>
      <w:hyperlink r:id="rId8" w:history="1">
        <w:r w:rsidRPr="00E46B4A">
          <w:rPr>
            <w:rStyle w:val="a3"/>
          </w:rPr>
          <w:t>Конституции Донецкой Народной Республики</w:t>
        </w:r>
      </w:hyperlink>
      <w:r>
        <w:t xml:space="preserve">, частью 1 статьи 12, частью 1 статьи 31 </w:t>
      </w:r>
      <w:hyperlink r:id="rId9" w:history="1">
        <w:r w:rsidRPr="00E46B4A">
          <w:rPr>
            <w:rStyle w:val="a3"/>
          </w:rPr>
          <w:t xml:space="preserve">Закона Донецкой Народной Республики от 30 ноября 2018 года № </w:t>
        </w:r>
        <w:r w:rsidRPr="00E46B4A">
          <w:rPr>
            <w:rStyle w:val="a3"/>
            <w:lang w:eastAsia="en-US" w:bidi="en-US"/>
          </w:rPr>
          <w:t>02-</w:t>
        </w:r>
        <w:r w:rsidRPr="00E46B4A">
          <w:rPr>
            <w:rStyle w:val="a3"/>
            <w:lang w:val="en-US" w:eastAsia="en-US" w:bidi="en-US"/>
          </w:rPr>
          <w:t>IIHC</w:t>
        </w:r>
        <w:r w:rsidRPr="00E46B4A">
          <w:rPr>
            <w:rStyle w:val="a3"/>
            <w:lang w:eastAsia="en-US" w:bidi="en-US"/>
          </w:rPr>
          <w:t xml:space="preserve"> </w:t>
        </w:r>
        <w:r w:rsidRPr="00E46B4A">
          <w:rPr>
            <w:rStyle w:val="a3"/>
          </w:rPr>
          <w:t>«О Правительстве Донецкой Народной Республики»</w:t>
        </w:r>
      </w:hyperlink>
      <w:r>
        <w:t>,</w:t>
      </w:r>
    </w:p>
    <w:p w:rsidR="00E079BD" w:rsidRDefault="00E079BD" w:rsidP="00E079BD">
      <w:pPr>
        <w:pStyle w:val="11"/>
        <w:spacing w:before="0" w:after="0" w:line="276" w:lineRule="auto"/>
        <w:ind w:left="20" w:right="20" w:firstLine="720"/>
      </w:pPr>
    </w:p>
    <w:p w:rsidR="00751CDB" w:rsidRDefault="0025643A" w:rsidP="00E079BD">
      <w:pPr>
        <w:pStyle w:val="10"/>
        <w:keepNext/>
        <w:keepLines/>
        <w:spacing w:before="0" w:after="0" w:line="276" w:lineRule="auto"/>
        <w:ind w:left="20"/>
        <w:jc w:val="left"/>
      </w:pPr>
      <w:bookmarkStart w:id="1" w:name="bookmark1"/>
      <w:r>
        <w:t>ПОСТАНОВЛЯЮ:</w:t>
      </w:r>
      <w:bookmarkEnd w:id="1"/>
    </w:p>
    <w:p w:rsidR="00E079BD" w:rsidRDefault="00E079BD" w:rsidP="00E079BD">
      <w:pPr>
        <w:pStyle w:val="10"/>
        <w:keepNext/>
        <w:keepLines/>
        <w:spacing w:before="0" w:after="0" w:line="276" w:lineRule="auto"/>
        <w:ind w:left="20"/>
        <w:jc w:val="left"/>
      </w:pPr>
    </w:p>
    <w:p w:rsidR="00751CDB" w:rsidRDefault="0025643A" w:rsidP="00E079BD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Реорганизовать ГОС</w:t>
      </w:r>
      <w:r>
        <w:t>УДАРСТВЕННУЮ ИСПОЛНИТЕЛЬНУЮ СЛУЖБУ МИНИСТЕРСТВА ЮСТИЦИИ ДОНЕЦКОЙ НАРОДНОЙ РЕСПУБЛИКИ (код 51013028) путем присоединения к Министерству юстиции Донецкой Народной Республики.</w:t>
      </w:r>
    </w:p>
    <w:p w:rsidR="00751CDB" w:rsidRDefault="0025643A" w:rsidP="00E079BD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Установить, что Министерство юстиции Донецкой Народной Республики является правопр</w:t>
      </w:r>
      <w:r>
        <w:t>еемником Государственной исполнительной службы Министерства юстиции Донецкой Народной Республики.</w:t>
      </w:r>
    </w:p>
    <w:p w:rsidR="00751CDB" w:rsidRDefault="0025643A" w:rsidP="00E079BD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Определить, что все имущество, архивные материалы, другие документы, базы данных, фонды Государственной исполнительной службы Министерства юстиции Донецкой Н</w:t>
      </w:r>
      <w:r>
        <w:t>ародной Республики передаются Министерству юстиции Донецкой Народной Республики.</w:t>
      </w:r>
    </w:p>
    <w:p w:rsidR="00751CDB" w:rsidRDefault="0025643A" w:rsidP="00E079BD">
      <w:pPr>
        <w:pStyle w:val="1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Министерству юстиции Донецкой Народной Республики:</w:t>
      </w:r>
    </w:p>
    <w:p w:rsidR="00751CDB" w:rsidRDefault="0025643A" w:rsidP="00E079BD">
      <w:pPr>
        <w:pStyle w:val="11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обеспечить проведение мероприятий, связанных с реорганизацией Государственной исполнительной службы Министерства юстиции Донецкой Народной Республики;</w:t>
      </w:r>
    </w:p>
    <w:p w:rsidR="00751CDB" w:rsidRDefault="0025643A" w:rsidP="00E079BD">
      <w:pPr>
        <w:pStyle w:val="11"/>
        <w:numPr>
          <w:ilvl w:val="1"/>
          <w:numId w:val="1"/>
        </w:numPr>
        <w:spacing w:before="0" w:after="0" w:line="276" w:lineRule="auto"/>
        <w:ind w:left="20" w:right="20" w:firstLine="720"/>
      </w:pPr>
      <w:r>
        <w:t xml:space="preserve"> назначить комиссию по реорганизации Государственной исполнительной службы Министерства юстиции Донецкой</w:t>
      </w:r>
      <w:r>
        <w:t xml:space="preserve"> Народной</w:t>
      </w:r>
      <w:r w:rsidR="00E079BD">
        <w:t xml:space="preserve"> </w:t>
      </w:r>
      <w:r>
        <w:t>Республики, ее председателя;</w:t>
      </w:r>
    </w:p>
    <w:p w:rsidR="00751CDB" w:rsidRDefault="0025643A" w:rsidP="00E079BD">
      <w:pPr>
        <w:pStyle w:val="11"/>
        <w:numPr>
          <w:ilvl w:val="1"/>
          <w:numId w:val="1"/>
        </w:numPr>
        <w:tabs>
          <w:tab w:val="left" w:pos="1372"/>
        </w:tabs>
        <w:spacing w:before="0" w:after="0" w:line="276" w:lineRule="auto"/>
        <w:ind w:left="20" w:firstLine="720"/>
      </w:pPr>
      <w:r>
        <w:lastRenderedPageBreak/>
        <w:t>утвердить передаточный акт.</w:t>
      </w:r>
    </w:p>
    <w:p w:rsidR="00751CDB" w:rsidRDefault="0025643A" w:rsidP="00E079BD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Определить срок окончания процедуры реорганизации до 01 июня 2019 года.</w:t>
      </w:r>
    </w:p>
    <w:p w:rsidR="00751CDB" w:rsidRDefault="0025643A" w:rsidP="00E079BD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Определить срок для заявления претензий кредиторов - 2 месяца со дня опубликования объявления о реорганизации Госу</w:t>
      </w:r>
      <w:r>
        <w:t>дарственной исполнительной службы Министерства юстиции Донецкой Народной Республики.</w:t>
      </w:r>
    </w:p>
    <w:p w:rsidR="00AD589C" w:rsidRDefault="0025643A" w:rsidP="00AD589C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Органам исполнительной власти в двухмесячный срок со дня вступления в силу настоящего Указа привести свои нормативные правовые акты в соответствие с настоящим Указом.</w:t>
      </w:r>
    </w:p>
    <w:p w:rsidR="00AD589C" w:rsidRDefault="0025643A" w:rsidP="00AD589C">
      <w:pPr>
        <w:pStyle w:val="1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На</w:t>
      </w:r>
      <w:r w:rsidR="00AD589C">
        <w:t>стоящий Указ вступает в силу со дня его подписания.</w:t>
      </w:r>
    </w:p>
    <w:p w:rsidR="00AD589C" w:rsidRDefault="00AD589C" w:rsidP="00AD589C">
      <w:pPr>
        <w:pStyle w:val="11"/>
        <w:spacing w:before="0" w:after="0" w:line="276" w:lineRule="auto"/>
      </w:pPr>
    </w:p>
    <w:p w:rsidR="00AD589C" w:rsidRDefault="00AD589C" w:rsidP="00AD589C">
      <w:pPr>
        <w:pStyle w:val="11"/>
        <w:spacing w:before="0" w:after="0" w:line="276" w:lineRule="auto"/>
      </w:pPr>
    </w:p>
    <w:p w:rsidR="00AD589C" w:rsidRPr="00AD589C" w:rsidRDefault="00AD589C" w:rsidP="00AD589C">
      <w:pPr>
        <w:spacing w:line="276" w:lineRule="auto"/>
        <w:ind w:left="15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89C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</w:p>
    <w:p w:rsidR="00AD589C" w:rsidRPr="00AD589C" w:rsidRDefault="00AD589C" w:rsidP="00AD589C">
      <w:pPr>
        <w:spacing w:line="276" w:lineRule="auto"/>
        <w:ind w:left="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589C">
        <w:rPr>
          <w:rFonts w:ascii="Times New Roman" w:eastAsia="Times New Roman" w:hAnsi="Times New Roman" w:cs="Times New Roman"/>
          <w:b/>
          <w:sz w:val="28"/>
          <w:szCs w:val="28"/>
        </w:rPr>
        <w:t xml:space="preserve">Донецкой Народной Республики   </w:t>
      </w:r>
      <w:r w:rsidR="003817FF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AD589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3817FF">
        <w:rPr>
          <w:rFonts w:ascii="Times New Roman" w:eastAsia="Times New Roman" w:hAnsi="Times New Roman" w:cs="Times New Roman"/>
          <w:b/>
          <w:sz w:val="26"/>
        </w:rPr>
        <w:t>Д. В. Пушилин</w:t>
      </w:r>
    </w:p>
    <w:p w:rsidR="00AD589C" w:rsidRPr="00AD589C" w:rsidRDefault="00AD589C" w:rsidP="00AD589C">
      <w:pPr>
        <w:spacing w:line="276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</w:p>
    <w:p w:rsidR="00AD589C" w:rsidRPr="00AD589C" w:rsidRDefault="00AD589C" w:rsidP="00AD589C">
      <w:pPr>
        <w:spacing w:line="276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</w:p>
    <w:p w:rsidR="00AD589C" w:rsidRPr="00AD589C" w:rsidRDefault="00AD589C" w:rsidP="00AD589C">
      <w:pPr>
        <w:spacing w:line="276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 w:rsidRPr="00AD589C">
        <w:rPr>
          <w:rFonts w:ascii="Times New Roman" w:eastAsia="Times New Roman" w:hAnsi="Times New Roman" w:cs="Times New Roman"/>
          <w:sz w:val="28"/>
          <w:szCs w:val="28"/>
        </w:rPr>
        <w:t>г. Донецк</w:t>
      </w:r>
    </w:p>
    <w:p w:rsidR="00AD589C" w:rsidRPr="00AD589C" w:rsidRDefault="00AD589C" w:rsidP="00AD589C">
      <w:pPr>
        <w:spacing w:line="276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 w:rsidRPr="00AD589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D589C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</w:t>
      </w:r>
      <w:r w:rsidRPr="00AD589C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AD589C">
        <w:rPr>
          <w:rFonts w:ascii="Times New Roman" w:eastAsia="Times New Roman" w:hAnsi="Times New Roman" w:cs="Times New Roman"/>
          <w:sz w:val="28"/>
          <w:szCs w:val="28"/>
          <w:u w:val="single"/>
        </w:rPr>
        <w:t>января</w:t>
      </w:r>
      <w:r w:rsidRPr="00AD589C">
        <w:rPr>
          <w:rFonts w:ascii="Times New Roman" w:eastAsia="Times New Roman" w:hAnsi="Times New Roman" w:cs="Times New Roman"/>
          <w:sz w:val="28"/>
          <w:szCs w:val="28"/>
        </w:rPr>
        <w:t xml:space="preserve">  2019 года </w:t>
      </w:r>
    </w:p>
    <w:p w:rsidR="00AD589C" w:rsidRPr="00AD589C" w:rsidRDefault="00AD589C" w:rsidP="00AD589C">
      <w:pPr>
        <w:spacing w:line="276" w:lineRule="auto"/>
        <w:ind w:left="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26</w:t>
      </w:r>
    </w:p>
    <w:p w:rsidR="00751CDB" w:rsidRDefault="00751CDB" w:rsidP="00AD589C">
      <w:pPr>
        <w:pStyle w:val="11"/>
        <w:tabs>
          <w:tab w:val="right" w:pos="1418"/>
        </w:tabs>
        <w:spacing w:before="0" w:after="0" w:line="276" w:lineRule="auto"/>
        <w:ind w:left="740"/>
      </w:pPr>
    </w:p>
    <w:sectPr w:rsidR="00751CDB" w:rsidSect="00E079BD">
      <w:type w:val="continuous"/>
      <w:pgSz w:w="11906" w:h="16838"/>
      <w:pgMar w:top="1134" w:right="1045" w:bottom="1115" w:left="1045" w:header="0" w:footer="3" w:gutter="12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43A" w:rsidRDefault="0025643A" w:rsidP="00751CDB">
      <w:r>
        <w:separator/>
      </w:r>
    </w:p>
  </w:endnote>
  <w:endnote w:type="continuationSeparator" w:id="1">
    <w:p w:rsidR="0025643A" w:rsidRDefault="0025643A" w:rsidP="00751C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43A" w:rsidRDefault="0025643A"/>
  </w:footnote>
  <w:footnote w:type="continuationSeparator" w:id="1">
    <w:p w:rsidR="0025643A" w:rsidRDefault="0025643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16748"/>
    <w:multiLevelType w:val="multilevel"/>
    <w:tmpl w:val="28386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B76CE7"/>
    <w:multiLevelType w:val="multilevel"/>
    <w:tmpl w:val="3D565C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51CDB"/>
    <w:rsid w:val="00071B9E"/>
    <w:rsid w:val="0025643A"/>
    <w:rsid w:val="003817FF"/>
    <w:rsid w:val="00751CDB"/>
    <w:rsid w:val="00AD589C"/>
    <w:rsid w:val="00DB383D"/>
    <w:rsid w:val="00E079BD"/>
    <w:rsid w:val="00E4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1C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1CDB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751C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751C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51C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1"/>
    <w:rsid w:val="00751C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751C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751C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751CD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751CDB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19"/>
      <w:szCs w:val="19"/>
      <w:u w:val="none"/>
    </w:rPr>
  </w:style>
  <w:style w:type="character" w:customStyle="1" w:styleId="50pt">
    <w:name w:val="Основной текст (5) + Интервал 0 pt"/>
    <w:basedOn w:val="5"/>
    <w:rsid w:val="00751CDB"/>
    <w:rPr>
      <w:color w:val="000000"/>
      <w:spacing w:val="10"/>
      <w:w w:val="100"/>
      <w:position w:val="0"/>
      <w:u w:val="single"/>
      <w:lang w:val="en-US" w:eastAsia="en-US" w:bidi="en-US"/>
    </w:rPr>
  </w:style>
  <w:style w:type="character" w:customStyle="1" w:styleId="50pt0">
    <w:name w:val="Основной текст (5) + Интервал 0 pt"/>
    <w:basedOn w:val="5"/>
    <w:rsid w:val="00751CDB"/>
    <w:rPr>
      <w:color w:val="000000"/>
      <w:spacing w:val="10"/>
      <w:w w:val="100"/>
      <w:position w:val="0"/>
      <w:lang w:val="ru-RU" w:eastAsia="ru-RU" w:bidi="ru-RU"/>
    </w:rPr>
  </w:style>
  <w:style w:type="character" w:customStyle="1" w:styleId="51">
    <w:name w:val="Основной текст (5)"/>
    <w:basedOn w:val="5"/>
    <w:rsid w:val="00751CDB"/>
    <w:rPr>
      <w:color w:val="000000"/>
      <w:w w:val="100"/>
      <w:position w:val="0"/>
    </w:rPr>
  </w:style>
  <w:style w:type="character" w:customStyle="1" w:styleId="52">
    <w:name w:val="Основной текст (5)"/>
    <w:basedOn w:val="5"/>
    <w:rsid w:val="00751CDB"/>
    <w:rPr>
      <w:color w:val="000000"/>
      <w:w w:val="100"/>
      <w:position w:val="0"/>
      <w:u w:val="single"/>
      <w:lang w:val="ru-RU" w:eastAsia="ru-RU" w:bidi="ru-RU"/>
    </w:rPr>
  </w:style>
  <w:style w:type="character" w:customStyle="1" w:styleId="513pt0pt">
    <w:name w:val="Основной текст (5) + 13 pt;Не полужирный;Не курсив;Интервал 0 pt"/>
    <w:basedOn w:val="5"/>
    <w:rsid w:val="00751CDB"/>
    <w:rPr>
      <w:b/>
      <w:bCs/>
      <w:i/>
      <w:iCs/>
      <w:color w:val="000000"/>
      <w:spacing w:val="0"/>
      <w:w w:val="100"/>
      <w:position w:val="0"/>
      <w:sz w:val="26"/>
      <w:szCs w:val="26"/>
    </w:rPr>
  </w:style>
  <w:style w:type="character" w:customStyle="1" w:styleId="513pt0pt0">
    <w:name w:val="Основной текст (5) + 13 pt;Не полужирный;Не курсив;Интервал 0 pt"/>
    <w:basedOn w:val="5"/>
    <w:rsid w:val="00751CDB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751CDB"/>
    <w:pPr>
      <w:spacing w:line="0" w:lineRule="atLeast"/>
    </w:pPr>
    <w:rPr>
      <w:rFonts w:ascii="Times New Roman" w:eastAsia="Times New Roman" w:hAnsi="Times New Roman" w:cs="Times New Roman"/>
      <w:b/>
      <w:bCs/>
      <w:spacing w:val="5"/>
      <w:sz w:val="26"/>
      <w:szCs w:val="26"/>
    </w:rPr>
  </w:style>
  <w:style w:type="paragraph" w:customStyle="1" w:styleId="20">
    <w:name w:val="Основной текст (2)"/>
    <w:basedOn w:val="a"/>
    <w:link w:val="2"/>
    <w:rsid w:val="00751CDB"/>
    <w:pPr>
      <w:spacing w:line="37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751CDB"/>
    <w:pPr>
      <w:spacing w:before="420" w:after="420" w:line="3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5"/>
    <w:rsid w:val="00751CDB"/>
    <w:pPr>
      <w:spacing w:before="42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51CDB"/>
    <w:pPr>
      <w:spacing w:before="30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751CDB"/>
    <w:pPr>
      <w:spacing w:before="1080" w:after="4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751CDB"/>
    <w:pPr>
      <w:spacing w:before="420"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0"/>
      <w:sz w:val="19"/>
      <w:szCs w:val="19"/>
    </w:rPr>
  </w:style>
  <w:style w:type="character" w:customStyle="1" w:styleId="Exact0">
    <w:name w:val="Основной текст Exact"/>
    <w:basedOn w:val="a0"/>
    <w:rsid w:val="00AD5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a6">
    <w:name w:val="Подпись к картинке_"/>
    <w:basedOn w:val="a0"/>
    <w:rsid w:val="00AD5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DB383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383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2019-01-29T09:03:00Z</dcterms:created>
  <dcterms:modified xsi:type="dcterms:W3CDTF">2019-01-29T09:18:00Z</dcterms:modified>
</cp:coreProperties>
</file>