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4E022" w14:textId="77777777" w:rsidR="001B3616" w:rsidRDefault="001B3616" w:rsidP="00707BB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888934" wp14:editId="1704690F">
            <wp:extent cx="1057275" cy="906145"/>
            <wp:effectExtent l="0" t="0" r="952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25422" w14:textId="77777777" w:rsidR="00653343" w:rsidRPr="00B218AD" w:rsidRDefault="00653343" w:rsidP="006533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8AD">
        <w:rPr>
          <w:rFonts w:ascii="Times New Roman" w:hAnsi="Times New Roman" w:cs="Times New Roman"/>
          <w:b/>
          <w:sz w:val="28"/>
          <w:szCs w:val="28"/>
        </w:rPr>
        <w:t>ЦЕНТРАЛЬНЫЙ РЕСПУБЛИКАНСКИЙ БАНК</w:t>
      </w:r>
    </w:p>
    <w:p w14:paraId="6B425991" w14:textId="77777777" w:rsidR="00653343" w:rsidRPr="00B218AD" w:rsidRDefault="00653343" w:rsidP="006533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8AD"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</w:p>
    <w:p w14:paraId="6B72F8DF" w14:textId="77777777" w:rsidR="00653343" w:rsidRPr="00B218AD" w:rsidRDefault="00653343" w:rsidP="006533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C2841D" w14:textId="77777777" w:rsidR="00653343" w:rsidRPr="00B218AD" w:rsidRDefault="00653343" w:rsidP="006533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8A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2553252D" w14:textId="31216344" w:rsidR="00653343" w:rsidRPr="00B218AD" w:rsidRDefault="00653343" w:rsidP="006533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35CCF9" w14:textId="5B82855C" w:rsidR="001B3616" w:rsidRPr="00614935" w:rsidRDefault="0081006C" w:rsidP="00A13397">
      <w:pPr>
        <w:tabs>
          <w:tab w:val="left" w:pos="4253"/>
          <w:tab w:val="left" w:pos="9072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14935">
        <w:rPr>
          <w:rFonts w:ascii="Times New Roman" w:hAnsi="Times New Roman" w:cs="Times New Roman"/>
          <w:sz w:val="28"/>
          <w:szCs w:val="28"/>
        </w:rPr>
        <w:t>о</w:t>
      </w:r>
      <w:r w:rsidR="001B3616" w:rsidRPr="00614935">
        <w:rPr>
          <w:rFonts w:ascii="Times New Roman" w:hAnsi="Times New Roman" w:cs="Times New Roman"/>
          <w:sz w:val="28"/>
          <w:szCs w:val="28"/>
        </w:rPr>
        <w:t>т</w:t>
      </w:r>
      <w:r w:rsidRPr="00614935">
        <w:rPr>
          <w:rFonts w:ascii="Times New Roman" w:hAnsi="Times New Roman" w:cs="Times New Roman"/>
          <w:sz w:val="28"/>
          <w:szCs w:val="28"/>
        </w:rPr>
        <w:t xml:space="preserve"> </w:t>
      </w:r>
      <w:r w:rsidR="00A13397">
        <w:rPr>
          <w:rFonts w:ascii="Times New Roman" w:hAnsi="Times New Roman" w:cs="Times New Roman"/>
          <w:sz w:val="28"/>
          <w:szCs w:val="28"/>
        </w:rPr>
        <w:t>17</w:t>
      </w:r>
      <w:r w:rsidR="00811A03" w:rsidRPr="00811A03">
        <w:rPr>
          <w:rFonts w:ascii="Times New Roman" w:hAnsi="Times New Roman" w:cs="Times New Roman"/>
          <w:sz w:val="28"/>
          <w:szCs w:val="28"/>
        </w:rPr>
        <w:t xml:space="preserve"> </w:t>
      </w:r>
      <w:r w:rsidR="0027138F">
        <w:rPr>
          <w:rFonts w:ascii="Times New Roman" w:hAnsi="Times New Roman" w:cs="Times New Roman"/>
          <w:sz w:val="28"/>
          <w:szCs w:val="28"/>
        </w:rPr>
        <w:t>января</w:t>
      </w:r>
      <w:r w:rsidRPr="00614935">
        <w:rPr>
          <w:rFonts w:ascii="Times New Roman" w:hAnsi="Times New Roman" w:cs="Times New Roman"/>
          <w:sz w:val="28"/>
          <w:szCs w:val="28"/>
        </w:rPr>
        <w:t xml:space="preserve"> </w:t>
      </w:r>
      <w:r w:rsidR="001B3616" w:rsidRPr="00614935">
        <w:rPr>
          <w:rFonts w:ascii="Times New Roman" w:hAnsi="Times New Roman" w:cs="Times New Roman"/>
          <w:sz w:val="28"/>
          <w:szCs w:val="28"/>
        </w:rPr>
        <w:t>201</w:t>
      </w:r>
      <w:r w:rsidR="0027138F">
        <w:rPr>
          <w:rFonts w:ascii="Times New Roman" w:hAnsi="Times New Roman" w:cs="Times New Roman"/>
          <w:sz w:val="28"/>
          <w:szCs w:val="28"/>
        </w:rPr>
        <w:t>9</w:t>
      </w:r>
      <w:r w:rsidR="001B3616" w:rsidRPr="00614935">
        <w:rPr>
          <w:rFonts w:ascii="Times New Roman" w:hAnsi="Times New Roman" w:cs="Times New Roman"/>
          <w:sz w:val="28"/>
          <w:szCs w:val="28"/>
        </w:rPr>
        <w:t xml:space="preserve"> г. </w:t>
      </w:r>
      <w:r w:rsidR="00614935">
        <w:rPr>
          <w:rFonts w:ascii="Times New Roman" w:hAnsi="Times New Roman" w:cs="Times New Roman"/>
          <w:sz w:val="28"/>
          <w:szCs w:val="28"/>
        </w:rPr>
        <w:tab/>
      </w:r>
      <w:r w:rsidR="001B3616" w:rsidRPr="00614935">
        <w:rPr>
          <w:rFonts w:ascii="Times New Roman" w:hAnsi="Times New Roman" w:cs="Times New Roman"/>
          <w:sz w:val="28"/>
          <w:szCs w:val="28"/>
        </w:rPr>
        <w:t>г. Донецк</w:t>
      </w:r>
      <w:r w:rsidR="00614935">
        <w:rPr>
          <w:rFonts w:ascii="Times New Roman" w:hAnsi="Times New Roman" w:cs="Times New Roman"/>
          <w:sz w:val="28"/>
          <w:szCs w:val="28"/>
        </w:rPr>
        <w:tab/>
      </w:r>
      <w:r w:rsidR="001B3616" w:rsidRPr="00614935">
        <w:rPr>
          <w:rFonts w:ascii="Times New Roman" w:hAnsi="Times New Roman" w:cs="Times New Roman"/>
          <w:sz w:val="28"/>
          <w:szCs w:val="28"/>
        </w:rPr>
        <w:t xml:space="preserve">№ </w:t>
      </w:r>
      <w:r w:rsidR="00A13397">
        <w:rPr>
          <w:rFonts w:ascii="Times New Roman" w:hAnsi="Times New Roman" w:cs="Times New Roman"/>
          <w:sz w:val="28"/>
          <w:szCs w:val="28"/>
        </w:rPr>
        <w:t>6</w:t>
      </w:r>
    </w:p>
    <w:p w14:paraId="21C25367" w14:textId="77777777" w:rsidR="002B7713" w:rsidRDefault="002B7713" w:rsidP="002B77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066325" w14:textId="77777777" w:rsidR="002B7713" w:rsidRDefault="002B7713" w:rsidP="002B77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165C49" w14:textId="77777777" w:rsidR="002B7713" w:rsidRDefault="002B7713" w:rsidP="002B77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44F9A6" w14:textId="77777777" w:rsidR="002B7878" w:rsidRDefault="002B7878" w:rsidP="002B77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AC667F" w14:textId="77777777" w:rsidR="002B7878" w:rsidRPr="00DC61BD" w:rsidRDefault="002B7878" w:rsidP="002B78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61B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Правила </w:t>
      </w:r>
    </w:p>
    <w:p w14:paraId="2CE4F778" w14:textId="77777777" w:rsidR="002B7878" w:rsidRPr="00DC61BD" w:rsidRDefault="002B7878" w:rsidP="002B78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61BD">
        <w:rPr>
          <w:rFonts w:ascii="Times New Roman" w:hAnsi="Times New Roman" w:cs="Times New Roman"/>
          <w:b/>
          <w:sz w:val="28"/>
          <w:szCs w:val="28"/>
        </w:rPr>
        <w:t xml:space="preserve">осуществления трансграничных </w:t>
      </w:r>
    </w:p>
    <w:p w14:paraId="66F68EA2" w14:textId="77777777" w:rsidR="002B7878" w:rsidRPr="00DC61BD" w:rsidRDefault="002B7878" w:rsidP="002B78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61BD">
        <w:rPr>
          <w:rFonts w:ascii="Times New Roman" w:hAnsi="Times New Roman" w:cs="Times New Roman"/>
          <w:b/>
          <w:sz w:val="28"/>
          <w:szCs w:val="28"/>
        </w:rPr>
        <w:t xml:space="preserve">переводов денежных средств </w:t>
      </w:r>
    </w:p>
    <w:p w14:paraId="1BCAC71A" w14:textId="77777777" w:rsidR="002B7878" w:rsidRPr="00DC61BD" w:rsidRDefault="002B7878" w:rsidP="002B78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61BD">
        <w:rPr>
          <w:rFonts w:ascii="Times New Roman" w:hAnsi="Times New Roman" w:cs="Times New Roman"/>
          <w:b/>
          <w:sz w:val="28"/>
          <w:szCs w:val="28"/>
        </w:rPr>
        <w:t xml:space="preserve">в Донецкой Народной Республике </w:t>
      </w:r>
    </w:p>
    <w:p w14:paraId="73DF07D3" w14:textId="77777777" w:rsidR="002B7713" w:rsidRDefault="002B7713" w:rsidP="002B77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08B176" w14:textId="4BF95151" w:rsidR="002B7878" w:rsidRPr="00DC61BD" w:rsidRDefault="002B7878" w:rsidP="002B7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BD">
        <w:rPr>
          <w:rFonts w:ascii="Times New Roman" w:hAnsi="Times New Roman" w:cs="Times New Roman"/>
          <w:sz w:val="28"/>
          <w:szCs w:val="28"/>
        </w:rPr>
        <w:t xml:space="preserve">В соответствии с подпунктами 3, 4 пункта 10 раздела </w:t>
      </w:r>
      <w:r w:rsidRPr="00DC61BD">
        <w:rPr>
          <w:rFonts w:ascii="Times New Roman" w:hAnsi="Times New Roman" w:cs="Times New Roman"/>
          <w:sz w:val="28"/>
          <w:szCs w:val="28"/>
          <w:lang w:val="uk-UA"/>
        </w:rPr>
        <w:t xml:space="preserve">ІІІ, </w:t>
      </w:r>
      <w:r w:rsidRPr="00DC61BD">
        <w:rPr>
          <w:rFonts w:ascii="Times New Roman" w:hAnsi="Times New Roman" w:cs="Times New Roman"/>
          <w:sz w:val="28"/>
          <w:szCs w:val="28"/>
        </w:rPr>
        <w:t>подпунктом</w:t>
      </w:r>
      <w:r w:rsidRPr="00DC61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61BD">
        <w:rPr>
          <w:rFonts w:ascii="Times New Roman" w:hAnsi="Times New Roman" w:cs="Times New Roman"/>
          <w:sz w:val="28"/>
          <w:szCs w:val="28"/>
        </w:rPr>
        <w:t xml:space="preserve">2 пункта 13 раздела </w:t>
      </w:r>
      <w:r w:rsidRPr="00DC61B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C61BD">
        <w:rPr>
          <w:rFonts w:ascii="Times New Roman" w:hAnsi="Times New Roman" w:cs="Times New Roman"/>
          <w:sz w:val="28"/>
          <w:szCs w:val="28"/>
        </w:rPr>
        <w:t>, подпунктом</w:t>
      </w:r>
      <w:r w:rsidRPr="00DC61BD">
        <w:rPr>
          <w:rFonts w:ascii="Times New Roman" w:hAnsi="Times New Roman" w:cs="Times New Roman"/>
          <w:sz w:val="28"/>
          <w:szCs w:val="28"/>
          <w:lang w:val="uk-UA"/>
        </w:rPr>
        <w:t xml:space="preserve"> 11</w:t>
      </w:r>
      <w:r w:rsidRPr="00DC61BD">
        <w:rPr>
          <w:rFonts w:ascii="Times New Roman" w:hAnsi="Times New Roman" w:cs="Times New Roman"/>
          <w:sz w:val="28"/>
          <w:szCs w:val="28"/>
        </w:rPr>
        <w:t xml:space="preserve"> пункта 24 раздела </w:t>
      </w:r>
      <w:r w:rsidRPr="00DC61B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DC61BD">
        <w:rPr>
          <w:rFonts w:ascii="Times New Roman" w:hAnsi="Times New Roman" w:cs="Times New Roman"/>
          <w:sz w:val="28"/>
          <w:szCs w:val="28"/>
        </w:rPr>
        <w:t xml:space="preserve"> Положения о Центральном Республиканском Банке Донецкой Народной Республики, утвержденного </w:t>
      </w:r>
      <w:hyperlink r:id="rId9" w:history="1">
        <w:r w:rsidRPr="008E1A06">
          <w:rPr>
            <w:rStyle w:val="af1"/>
            <w:rFonts w:ascii="Times New Roman" w:hAnsi="Times New Roman" w:cs="Times New Roman"/>
            <w:sz w:val="28"/>
            <w:szCs w:val="28"/>
          </w:rPr>
          <w:t>Постановлением Президиума Совета Министров Донецкой Народной Республики от 06 мая 2015 года № 8-2</w:t>
        </w:r>
      </w:hyperlink>
      <w:r w:rsidRPr="00DC61BD">
        <w:rPr>
          <w:rFonts w:ascii="Times New Roman" w:hAnsi="Times New Roman" w:cs="Times New Roman"/>
          <w:sz w:val="28"/>
          <w:szCs w:val="28"/>
        </w:rPr>
        <w:t>, с целью усовершенствования порядка осуществления переводов денежных средств за пределы Донецкой Народной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и получения переводов денежных средств из-за пределов Донецкой Народной Республики</w:t>
      </w:r>
      <w:r w:rsidRPr="00DC61BD">
        <w:rPr>
          <w:rFonts w:ascii="Times New Roman" w:hAnsi="Times New Roman" w:cs="Times New Roman"/>
          <w:sz w:val="28"/>
          <w:szCs w:val="28"/>
        </w:rPr>
        <w:t>, Правление Центрального Республиканского Банка Донецкой Народной Республики</w:t>
      </w:r>
    </w:p>
    <w:p w14:paraId="687A1B9A" w14:textId="77777777" w:rsidR="006E1B41" w:rsidRPr="00614935" w:rsidRDefault="006E1B41" w:rsidP="00707BB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81DE21" w14:textId="77777777" w:rsidR="00784EE1" w:rsidRPr="00614935" w:rsidRDefault="00807A89" w:rsidP="00707B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935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24336325" w14:textId="77777777" w:rsidR="006974A4" w:rsidRPr="00614935" w:rsidRDefault="006974A4" w:rsidP="0027138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11E53A" w14:textId="18D91304" w:rsidR="0027138F" w:rsidRPr="00C7484B" w:rsidRDefault="0027138F" w:rsidP="0027138F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7484B">
        <w:rPr>
          <w:rFonts w:ascii="Times New Roman" w:hAnsi="Times New Roman" w:cs="Times New Roman"/>
          <w:sz w:val="28"/>
          <w:szCs w:val="28"/>
        </w:rPr>
        <w:t xml:space="preserve">Дополнить раздел </w:t>
      </w:r>
      <w:r w:rsidRPr="00163F1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63F1A">
        <w:rPr>
          <w:rFonts w:ascii="Times New Roman" w:hAnsi="Times New Roman" w:cs="Times New Roman"/>
          <w:sz w:val="28"/>
          <w:szCs w:val="28"/>
        </w:rPr>
        <w:t xml:space="preserve"> Правил осуществления трансграничных переводов денежных средств в Донецкой Народной Республике, утвержденны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7484B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8E1A06">
          <w:rPr>
            <w:rStyle w:val="af1"/>
            <w:rFonts w:ascii="Times New Roman" w:hAnsi="Times New Roman" w:cs="Times New Roman"/>
            <w:sz w:val="28"/>
            <w:szCs w:val="28"/>
          </w:rPr>
          <w:t>Постановлением Правления Центрального Республиканского Банка Донецкой Народной Республики от 26 августа 2015 г. № 55</w:t>
        </w:r>
      </w:hyperlink>
      <w:r w:rsidRPr="00163F1A">
        <w:rPr>
          <w:rFonts w:ascii="Times New Roman" w:hAnsi="Times New Roman" w:cs="Times New Roman"/>
          <w:sz w:val="28"/>
          <w:szCs w:val="28"/>
        </w:rPr>
        <w:t xml:space="preserve"> (зарегистрировано в Министерстве юстиции Донецкой Народной Республики 09 сентября 2015 г., регистрационный № 464) (в редакции </w:t>
      </w:r>
      <w:hyperlink r:id="rId11" w:history="1">
        <w:r w:rsidRPr="008E1A06">
          <w:rPr>
            <w:rStyle w:val="af1"/>
            <w:rFonts w:ascii="Times New Roman" w:hAnsi="Times New Roman" w:cs="Times New Roman"/>
            <w:sz w:val="28"/>
            <w:szCs w:val="28"/>
          </w:rPr>
          <w:t>Постановления Правления Центрального Республиканского Банка Донецкой Народной Республики от 31 марта 2017 г. №</w:t>
        </w:r>
        <w:r w:rsidR="00F753DA" w:rsidRPr="008E1A06">
          <w:rPr>
            <w:rStyle w:val="af1"/>
            <w:rFonts w:ascii="Times New Roman" w:hAnsi="Times New Roman" w:cs="Times New Roman"/>
            <w:sz w:val="28"/>
            <w:szCs w:val="28"/>
          </w:rPr>
          <w:t> </w:t>
        </w:r>
        <w:r w:rsidRPr="008E1A06">
          <w:rPr>
            <w:rStyle w:val="af1"/>
            <w:rFonts w:ascii="Times New Roman" w:hAnsi="Times New Roman" w:cs="Times New Roman"/>
            <w:sz w:val="28"/>
            <w:szCs w:val="28"/>
          </w:rPr>
          <w:t>93</w:t>
        </w:r>
      </w:hyperlink>
      <w:r w:rsidRPr="00163F1A">
        <w:rPr>
          <w:rFonts w:ascii="Times New Roman" w:hAnsi="Times New Roman" w:cs="Times New Roman"/>
          <w:sz w:val="28"/>
          <w:szCs w:val="28"/>
        </w:rPr>
        <w:t>) после пункта 7 новым пунктом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484B">
        <w:rPr>
          <w:rFonts w:ascii="Times New Roman" w:hAnsi="Times New Roman" w:cs="Times New Roman"/>
          <w:sz w:val="28"/>
          <w:szCs w:val="28"/>
        </w:rPr>
        <w:t xml:space="preserve"> </w:t>
      </w:r>
      <w:r w:rsidRPr="00163F1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484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0C93A68F" w14:textId="77777777" w:rsidR="0027138F" w:rsidRDefault="0027138F" w:rsidP="002713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1168">
        <w:rPr>
          <w:rFonts w:ascii="Times New Roman" w:hAnsi="Times New Roman" w:cs="Times New Roman"/>
          <w:sz w:val="28"/>
          <w:szCs w:val="28"/>
        </w:rPr>
        <w:t xml:space="preserve">8. Граничная сумма, установленная подпунктом 12 пункта 1 раздела III настоящих Правил, не распространяется на переводы денежных средств за пределы Донецкой Народной Республики, которые осуществляются для выполнения обязательств государственных предприятий Донецкой Народной Республики, являющихся операторами железнодорожного подвижного состава, </w:t>
      </w:r>
      <w:r w:rsidRPr="009A1168">
        <w:rPr>
          <w:rFonts w:ascii="Times New Roman" w:hAnsi="Times New Roman" w:cs="Times New Roman"/>
          <w:sz w:val="28"/>
          <w:szCs w:val="28"/>
        </w:rPr>
        <w:lastRenderedPageBreak/>
        <w:t>перед нерезидентами для оплаты работ по ремонту железнодорожного подвижного состава, а также агрегатов, узлов и деталей железнодорожного подвижного состава.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76AACFF" w14:textId="69CD9ACE" w:rsidR="005425B6" w:rsidRPr="00614935" w:rsidRDefault="0027138F" w:rsidP="0027138F">
      <w:pPr>
        <w:pStyle w:val="a3"/>
        <w:shd w:val="clear" w:color="auto" w:fill="FFFFFF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D66">
        <w:rPr>
          <w:rFonts w:ascii="Times New Roman" w:hAnsi="Times New Roman" w:cs="Times New Roman"/>
          <w:sz w:val="28"/>
          <w:szCs w:val="28"/>
        </w:rPr>
        <w:t>В связи с эти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44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пункты 8</w:t>
      </w:r>
      <w:r w:rsidR="00F753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Pr="00244D66">
        <w:rPr>
          <w:rFonts w:ascii="Times New Roman" w:hAnsi="Times New Roman" w:cs="Times New Roman"/>
          <w:sz w:val="28"/>
          <w:szCs w:val="28"/>
        </w:rPr>
        <w:t xml:space="preserve">считать соответственно </w:t>
      </w:r>
      <w:r>
        <w:rPr>
          <w:rFonts w:ascii="Times New Roman" w:hAnsi="Times New Roman" w:cs="Times New Roman"/>
          <w:sz w:val="28"/>
          <w:szCs w:val="28"/>
        </w:rPr>
        <w:t>пунктами 9</w:t>
      </w:r>
      <w:r w:rsidR="00F753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11</w:t>
      </w:r>
      <w:r w:rsidR="00764648" w:rsidRPr="00614935">
        <w:rPr>
          <w:rFonts w:ascii="Times New Roman" w:hAnsi="Times New Roman" w:cs="Times New Roman"/>
          <w:sz w:val="28"/>
          <w:szCs w:val="28"/>
        </w:rPr>
        <w:t>.</w:t>
      </w:r>
    </w:p>
    <w:p w14:paraId="5899278B" w14:textId="77777777" w:rsidR="005425B6" w:rsidRPr="00614935" w:rsidRDefault="005425B6" w:rsidP="0027138F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68EF4EA" w14:textId="5EF77A22" w:rsidR="001A0985" w:rsidRPr="00614935" w:rsidRDefault="001A0985" w:rsidP="0027138F">
      <w:pPr>
        <w:pStyle w:val="a3"/>
        <w:numPr>
          <w:ilvl w:val="0"/>
          <w:numId w:val="9"/>
        </w:numPr>
        <w:shd w:val="clear" w:color="auto" w:fill="FFFFFF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35">
        <w:rPr>
          <w:rFonts w:ascii="Times New Roman" w:hAnsi="Times New Roman" w:cs="Times New Roman"/>
          <w:sz w:val="28"/>
          <w:szCs w:val="28"/>
        </w:rPr>
        <w:t>Контроль</w:t>
      </w:r>
      <w:r w:rsidRPr="00614935">
        <w:rPr>
          <w:rFonts w:ascii="Times New Roman" w:eastAsia="Calibri" w:hAnsi="Times New Roman" w:cs="Times New Roman"/>
          <w:sz w:val="28"/>
          <w:szCs w:val="28"/>
        </w:rPr>
        <w:t xml:space="preserve"> выполнения настоящего</w:t>
      </w:r>
      <w:r w:rsidRPr="00614935">
        <w:rPr>
          <w:rFonts w:ascii="Times New Roman" w:hAnsi="Times New Roman" w:cs="Times New Roman"/>
          <w:sz w:val="28"/>
          <w:szCs w:val="28"/>
        </w:rPr>
        <w:t xml:space="preserve"> Постановления возложить на </w:t>
      </w:r>
      <w:r w:rsidR="002B7878">
        <w:rPr>
          <w:rFonts w:ascii="Times New Roman" w:hAnsi="Times New Roman" w:cs="Times New Roman"/>
          <w:sz w:val="28"/>
          <w:szCs w:val="28"/>
        </w:rPr>
        <w:t>п</w:t>
      </w:r>
      <w:r w:rsidR="002B7878" w:rsidRPr="00DC61BD">
        <w:rPr>
          <w:rFonts w:ascii="Times New Roman" w:hAnsi="Times New Roman" w:cs="Times New Roman"/>
          <w:sz w:val="28"/>
          <w:szCs w:val="28"/>
        </w:rPr>
        <w:t>ервого заместителя Председателя Дмитренко Ю.А.</w:t>
      </w:r>
    </w:p>
    <w:p w14:paraId="35565A53" w14:textId="77777777" w:rsidR="001A0985" w:rsidRPr="00614935" w:rsidRDefault="001A0985" w:rsidP="0027138F">
      <w:pPr>
        <w:shd w:val="clear" w:color="auto" w:fill="FFFFFF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D3E729" w14:textId="17F48F63" w:rsidR="00FD0EC3" w:rsidRPr="00614935" w:rsidRDefault="00111B09" w:rsidP="0027138F">
      <w:pPr>
        <w:pStyle w:val="a3"/>
        <w:numPr>
          <w:ilvl w:val="0"/>
          <w:numId w:val="9"/>
        </w:numPr>
        <w:shd w:val="clear" w:color="auto" w:fill="FFFFFF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93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дня, следующего за днем его официального опубликования.</w:t>
      </w:r>
    </w:p>
    <w:p w14:paraId="7857F4E5" w14:textId="77777777" w:rsidR="006E1B41" w:rsidRPr="00614935" w:rsidRDefault="006E1B41" w:rsidP="00707B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AA7F44" w14:textId="77777777" w:rsidR="004270C8" w:rsidRDefault="004270C8" w:rsidP="00707B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65F8D6" w14:textId="77777777" w:rsidR="002B7713" w:rsidRPr="00614935" w:rsidRDefault="002B7713" w:rsidP="00707B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39D814" w14:textId="65C0E36A" w:rsidR="00807A89" w:rsidRDefault="007910DE" w:rsidP="0027138F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4935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2B7713">
        <w:rPr>
          <w:rFonts w:ascii="Times New Roman" w:hAnsi="Times New Roman" w:cs="Times New Roman"/>
          <w:b/>
          <w:sz w:val="28"/>
          <w:szCs w:val="28"/>
        </w:rPr>
        <w:tab/>
      </w:r>
      <w:r w:rsidR="00285C4C" w:rsidRPr="00614935">
        <w:rPr>
          <w:rFonts w:ascii="Times New Roman" w:hAnsi="Times New Roman" w:cs="Times New Roman"/>
          <w:b/>
          <w:sz w:val="28"/>
          <w:szCs w:val="28"/>
        </w:rPr>
        <w:t>А.В. Петренко</w:t>
      </w:r>
    </w:p>
    <w:p w14:paraId="405154B9" w14:textId="77777777" w:rsidR="009D1863" w:rsidRDefault="009D1863" w:rsidP="0027138F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2C08E3" w14:textId="77777777" w:rsidR="009D1863" w:rsidRDefault="009D1863" w:rsidP="0027138F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5DB17A" w14:textId="77777777" w:rsidR="009D1863" w:rsidRDefault="009D1863" w:rsidP="0027138F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6E53F6" w14:textId="77777777" w:rsidR="009D1863" w:rsidRDefault="009D1863" w:rsidP="0027138F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97D884" w14:textId="77777777" w:rsidR="009D1863" w:rsidRDefault="009D1863" w:rsidP="0027138F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E3031F" w14:textId="77777777" w:rsidR="009D1863" w:rsidRDefault="009D1863" w:rsidP="0027138F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D1863" w:rsidSect="00707BB3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C8077" w14:textId="77777777" w:rsidR="008572C7" w:rsidRDefault="008572C7" w:rsidP="00693AC9">
      <w:pPr>
        <w:spacing w:after="0" w:line="240" w:lineRule="auto"/>
      </w:pPr>
      <w:r>
        <w:separator/>
      </w:r>
    </w:p>
  </w:endnote>
  <w:endnote w:type="continuationSeparator" w:id="0">
    <w:p w14:paraId="5F119F6E" w14:textId="77777777" w:rsidR="008572C7" w:rsidRDefault="008572C7" w:rsidP="00693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2C899" w14:textId="77777777" w:rsidR="008572C7" w:rsidRDefault="008572C7" w:rsidP="00693AC9">
      <w:pPr>
        <w:spacing w:after="0" w:line="240" w:lineRule="auto"/>
      </w:pPr>
      <w:r>
        <w:separator/>
      </w:r>
    </w:p>
  </w:footnote>
  <w:footnote w:type="continuationSeparator" w:id="0">
    <w:p w14:paraId="08BD2253" w14:textId="77777777" w:rsidR="008572C7" w:rsidRDefault="008572C7" w:rsidP="00693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45941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DEDA591" w14:textId="77777777" w:rsidR="002B7713" w:rsidRPr="00811A03" w:rsidRDefault="00693AC9" w:rsidP="001B3616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11A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11A0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11A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1339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11A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6F569415" w14:textId="60F573FB" w:rsidR="00693AC9" w:rsidRPr="003E26E4" w:rsidRDefault="008572C7" w:rsidP="001B361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73BFD"/>
    <w:multiLevelType w:val="hybridMultilevel"/>
    <w:tmpl w:val="97A6547C"/>
    <w:lvl w:ilvl="0" w:tplc="8D84A4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23969E7"/>
    <w:multiLevelType w:val="hybridMultilevel"/>
    <w:tmpl w:val="C8EC7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83FC1"/>
    <w:multiLevelType w:val="hybridMultilevel"/>
    <w:tmpl w:val="BD367794"/>
    <w:lvl w:ilvl="0" w:tplc="FF24B1A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C136731"/>
    <w:multiLevelType w:val="hybridMultilevel"/>
    <w:tmpl w:val="10DC2A1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EBE5312"/>
    <w:multiLevelType w:val="hybridMultilevel"/>
    <w:tmpl w:val="56B27AB8"/>
    <w:lvl w:ilvl="0" w:tplc="10E472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A3C47"/>
    <w:multiLevelType w:val="hybridMultilevel"/>
    <w:tmpl w:val="65DE6DE6"/>
    <w:lvl w:ilvl="0" w:tplc="2AC08492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30822B7"/>
    <w:multiLevelType w:val="hybridMultilevel"/>
    <w:tmpl w:val="BD367794"/>
    <w:lvl w:ilvl="0" w:tplc="FF24B1A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7970C76"/>
    <w:multiLevelType w:val="hybridMultilevel"/>
    <w:tmpl w:val="DAE06C1E"/>
    <w:lvl w:ilvl="0" w:tplc="427E438C">
      <w:start w:val="8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8A577D1"/>
    <w:multiLevelType w:val="hybridMultilevel"/>
    <w:tmpl w:val="DCA2F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8651CC"/>
    <w:multiLevelType w:val="hybridMultilevel"/>
    <w:tmpl w:val="728CEF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F0A3244"/>
    <w:multiLevelType w:val="hybridMultilevel"/>
    <w:tmpl w:val="63AA0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737F3"/>
    <w:multiLevelType w:val="hybridMultilevel"/>
    <w:tmpl w:val="EBF6C160"/>
    <w:lvl w:ilvl="0" w:tplc="CC40374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F553594"/>
    <w:multiLevelType w:val="hybridMultilevel"/>
    <w:tmpl w:val="3EB644AA"/>
    <w:lvl w:ilvl="0" w:tplc="659221C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1"/>
  </w:num>
  <w:num w:numId="5">
    <w:abstractNumId w:val="9"/>
  </w:num>
  <w:num w:numId="6">
    <w:abstractNumId w:val="10"/>
  </w:num>
  <w:num w:numId="7">
    <w:abstractNumId w:val="1"/>
  </w:num>
  <w:num w:numId="8">
    <w:abstractNumId w:val="8"/>
  </w:num>
  <w:num w:numId="9">
    <w:abstractNumId w:val="6"/>
  </w:num>
  <w:num w:numId="10">
    <w:abstractNumId w:val="3"/>
  </w:num>
  <w:num w:numId="11">
    <w:abstractNumId w:val="4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5E3"/>
    <w:rsid w:val="0000040C"/>
    <w:rsid w:val="000101E1"/>
    <w:rsid w:val="000146CE"/>
    <w:rsid w:val="0001533E"/>
    <w:rsid w:val="0001709C"/>
    <w:rsid w:val="00021572"/>
    <w:rsid w:val="000220FA"/>
    <w:rsid w:val="00040758"/>
    <w:rsid w:val="00042A57"/>
    <w:rsid w:val="00043C27"/>
    <w:rsid w:val="00054B1E"/>
    <w:rsid w:val="000664F2"/>
    <w:rsid w:val="00081B1B"/>
    <w:rsid w:val="00083B65"/>
    <w:rsid w:val="000B5940"/>
    <w:rsid w:val="000C2F7F"/>
    <w:rsid w:val="000C3EF4"/>
    <w:rsid w:val="000C7BAF"/>
    <w:rsid w:val="001061BA"/>
    <w:rsid w:val="0010627B"/>
    <w:rsid w:val="00111B09"/>
    <w:rsid w:val="0011216D"/>
    <w:rsid w:val="001200A8"/>
    <w:rsid w:val="00130F42"/>
    <w:rsid w:val="00176DF9"/>
    <w:rsid w:val="001A0985"/>
    <w:rsid w:val="001A1172"/>
    <w:rsid w:val="001B08AB"/>
    <w:rsid w:val="001B3616"/>
    <w:rsid w:val="001B64B5"/>
    <w:rsid w:val="001B656D"/>
    <w:rsid w:val="001C0A47"/>
    <w:rsid w:val="001D7ED8"/>
    <w:rsid w:val="001E3FED"/>
    <w:rsid w:val="001F05CD"/>
    <w:rsid w:val="001F34CD"/>
    <w:rsid w:val="00201776"/>
    <w:rsid w:val="00201AAC"/>
    <w:rsid w:val="00225140"/>
    <w:rsid w:val="0026333C"/>
    <w:rsid w:val="002702A4"/>
    <w:rsid w:val="0027138F"/>
    <w:rsid w:val="00285C4C"/>
    <w:rsid w:val="00286C7A"/>
    <w:rsid w:val="00290565"/>
    <w:rsid w:val="002A1F79"/>
    <w:rsid w:val="002A2DEF"/>
    <w:rsid w:val="002A3673"/>
    <w:rsid w:val="002A51E1"/>
    <w:rsid w:val="002B54E0"/>
    <w:rsid w:val="002B7713"/>
    <w:rsid w:val="002B7878"/>
    <w:rsid w:val="002C3580"/>
    <w:rsid w:val="002C61C4"/>
    <w:rsid w:val="002D283F"/>
    <w:rsid w:val="002F63FD"/>
    <w:rsid w:val="00312683"/>
    <w:rsid w:val="00315C78"/>
    <w:rsid w:val="0032132F"/>
    <w:rsid w:val="003306DA"/>
    <w:rsid w:val="00333F71"/>
    <w:rsid w:val="00341BEA"/>
    <w:rsid w:val="003441BA"/>
    <w:rsid w:val="0034438A"/>
    <w:rsid w:val="003646E5"/>
    <w:rsid w:val="00366BF8"/>
    <w:rsid w:val="003716D5"/>
    <w:rsid w:val="003820CC"/>
    <w:rsid w:val="0038467D"/>
    <w:rsid w:val="00386FB8"/>
    <w:rsid w:val="003925BB"/>
    <w:rsid w:val="003D005D"/>
    <w:rsid w:val="003D344F"/>
    <w:rsid w:val="003D4E80"/>
    <w:rsid w:val="003E26E4"/>
    <w:rsid w:val="003E706D"/>
    <w:rsid w:val="003F26F5"/>
    <w:rsid w:val="003F2FAE"/>
    <w:rsid w:val="00403AFA"/>
    <w:rsid w:val="004270C8"/>
    <w:rsid w:val="00434EE3"/>
    <w:rsid w:val="00435619"/>
    <w:rsid w:val="00445C15"/>
    <w:rsid w:val="0045105C"/>
    <w:rsid w:val="00451CA5"/>
    <w:rsid w:val="00466CFE"/>
    <w:rsid w:val="004704B0"/>
    <w:rsid w:val="004736D0"/>
    <w:rsid w:val="004759EB"/>
    <w:rsid w:val="00487E84"/>
    <w:rsid w:val="00495AFD"/>
    <w:rsid w:val="004A29C5"/>
    <w:rsid w:val="004C3128"/>
    <w:rsid w:val="004D021B"/>
    <w:rsid w:val="004D0716"/>
    <w:rsid w:val="004D1B91"/>
    <w:rsid w:val="004D2854"/>
    <w:rsid w:val="004D4BA8"/>
    <w:rsid w:val="004F0F98"/>
    <w:rsid w:val="004F145F"/>
    <w:rsid w:val="004F7165"/>
    <w:rsid w:val="00501EEB"/>
    <w:rsid w:val="0050346E"/>
    <w:rsid w:val="00504442"/>
    <w:rsid w:val="00514464"/>
    <w:rsid w:val="00515E05"/>
    <w:rsid w:val="00524824"/>
    <w:rsid w:val="005272E2"/>
    <w:rsid w:val="00536A4A"/>
    <w:rsid w:val="005425B6"/>
    <w:rsid w:val="00546505"/>
    <w:rsid w:val="00553019"/>
    <w:rsid w:val="00564399"/>
    <w:rsid w:val="00573BD7"/>
    <w:rsid w:val="005A2877"/>
    <w:rsid w:val="005D026A"/>
    <w:rsid w:val="005D20EC"/>
    <w:rsid w:val="005F49EB"/>
    <w:rsid w:val="00601288"/>
    <w:rsid w:val="006020D7"/>
    <w:rsid w:val="00612565"/>
    <w:rsid w:val="006144D9"/>
    <w:rsid w:val="00614935"/>
    <w:rsid w:val="006167FE"/>
    <w:rsid w:val="00625530"/>
    <w:rsid w:val="006328F1"/>
    <w:rsid w:val="00637695"/>
    <w:rsid w:val="00637BB8"/>
    <w:rsid w:val="00642B89"/>
    <w:rsid w:val="00653343"/>
    <w:rsid w:val="0066543A"/>
    <w:rsid w:val="00670D27"/>
    <w:rsid w:val="00683DD0"/>
    <w:rsid w:val="00685702"/>
    <w:rsid w:val="006862AE"/>
    <w:rsid w:val="00687C5A"/>
    <w:rsid w:val="00691646"/>
    <w:rsid w:val="00693AC9"/>
    <w:rsid w:val="00693DE6"/>
    <w:rsid w:val="006974A4"/>
    <w:rsid w:val="00697C37"/>
    <w:rsid w:val="006A69DF"/>
    <w:rsid w:val="006A6DE9"/>
    <w:rsid w:val="006A70C3"/>
    <w:rsid w:val="006B485F"/>
    <w:rsid w:val="006E1B41"/>
    <w:rsid w:val="006E20AD"/>
    <w:rsid w:val="006F0F0E"/>
    <w:rsid w:val="007022B4"/>
    <w:rsid w:val="0070602D"/>
    <w:rsid w:val="00707BB3"/>
    <w:rsid w:val="007146B8"/>
    <w:rsid w:val="00720454"/>
    <w:rsid w:val="00720C1D"/>
    <w:rsid w:val="0073294C"/>
    <w:rsid w:val="00733E3E"/>
    <w:rsid w:val="00737628"/>
    <w:rsid w:val="00746EE2"/>
    <w:rsid w:val="00747780"/>
    <w:rsid w:val="00752100"/>
    <w:rsid w:val="007522D4"/>
    <w:rsid w:val="007633EA"/>
    <w:rsid w:val="00764648"/>
    <w:rsid w:val="00774C4F"/>
    <w:rsid w:val="00780FB4"/>
    <w:rsid w:val="00781A9A"/>
    <w:rsid w:val="0078353D"/>
    <w:rsid w:val="00784EE1"/>
    <w:rsid w:val="007910DE"/>
    <w:rsid w:val="007924B9"/>
    <w:rsid w:val="00793AC4"/>
    <w:rsid w:val="007C3848"/>
    <w:rsid w:val="007C53DD"/>
    <w:rsid w:val="007C6A03"/>
    <w:rsid w:val="007E05FA"/>
    <w:rsid w:val="007E764F"/>
    <w:rsid w:val="007F0EA3"/>
    <w:rsid w:val="007F5183"/>
    <w:rsid w:val="00803379"/>
    <w:rsid w:val="00805A29"/>
    <w:rsid w:val="00807A89"/>
    <w:rsid w:val="0081006C"/>
    <w:rsid w:val="00811A03"/>
    <w:rsid w:val="008135FB"/>
    <w:rsid w:val="00835C69"/>
    <w:rsid w:val="00840875"/>
    <w:rsid w:val="008466B2"/>
    <w:rsid w:val="00850309"/>
    <w:rsid w:val="0085193E"/>
    <w:rsid w:val="00856139"/>
    <w:rsid w:val="008572C7"/>
    <w:rsid w:val="00860D34"/>
    <w:rsid w:val="00864290"/>
    <w:rsid w:val="00864525"/>
    <w:rsid w:val="00864C10"/>
    <w:rsid w:val="008860E4"/>
    <w:rsid w:val="008A63D4"/>
    <w:rsid w:val="008B3256"/>
    <w:rsid w:val="008C3BA0"/>
    <w:rsid w:val="008D1CA0"/>
    <w:rsid w:val="008D4733"/>
    <w:rsid w:val="008E1A06"/>
    <w:rsid w:val="009031DF"/>
    <w:rsid w:val="00912E13"/>
    <w:rsid w:val="00914FC2"/>
    <w:rsid w:val="0091608B"/>
    <w:rsid w:val="00937C59"/>
    <w:rsid w:val="00957D7E"/>
    <w:rsid w:val="00966ABD"/>
    <w:rsid w:val="00970697"/>
    <w:rsid w:val="00973B68"/>
    <w:rsid w:val="009928E7"/>
    <w:rsid w:val="00995594"/>
    <w:rsid w:val="009A0783"/>
    <w:rsid w:val="009A28BF"/>
    <w:rsid w:val="009A6EC9"/>
    <w:rsid w:val="009A74B5"/>
    <w:rsid w:val="009A7BE4"/>
    <w:rsid w:val="009C2840"/>
    <w:rsid w:val="009C6448"/>
    <w:rsid w:val="009D046D"/>
    <w:rsid w:val="009D1863"/>
    <w:rsid w:val="009D2632"/>
    <w:rsid w:val="009D600C"/>
    <w:rsid w:val="009E5DEA"/>
    <w:rsid w:val="009F40A6"/>
    <w:rsid w:val="00A0165F"/>
    <w:rsid w:val="00A0567D"/>
    <w:rsid w:val="00A13397"/>
    <w:rsid w:val="00A15C81"/>
    <w:rsid w:val="00A22DB8"/>
    <w:rsid w:val="00A24FFD"/>
    <w:rsid w:val="00A478A6"/>
    <w:rsid w:val="00A51655"/>
    <w:rsid w:val="00A63744"/>
    <w:rsid w:val="00A644A1"/>
    <w:rsid w:val="00A75A76"/>
    <w:rsid w:val="00A864B9"/>
    <w:rsid w:val="00A900D5"/>
    <w:rsid w:val="00A943B5"/>
    <w:rsid w:val="00AA25E3"/>
    <w:rsid w:val="00AA26D3"/>
    <w:rsid w:val="00AA47FB"/>
    <w:rsid w:val="00AA73FC"/>
    <w:rsid w:val="00AB0EC1"/>
    <w:rsid w:val="00AC7BDF"/>
    <w:rsid w:val="00AD2346"/>
    <w:rsid w:val="00AD4621"/>
    <w:rsid w:val="00AD4F0F"/>
    <w:rsid w:val="00AD7954"/>
    <w:rsid w:val="00AE40E5"/>
    <w:rsid w:val="00AF182C"/>
    <w:rsid w:val="00B02E82"/>
    <w:rsid w:val="00B03FE5"/>
    <w:rsid w:val="00B233AE"/>
    <w:rsid w:val="00B31C04"/>
    <w:rsid w:val="00B37683"/>
    <w:rsid w:val="00B459C4"/>
    <w:rsid w:val="00B46AAB"/>
    <w:rsid w:val="00B57967"/>
    <w:rsid w:val="00B62C1D"/>
    <w:rsid w:val="00B71BF7"/>
    <w:rsid w:val="00B77963"/>
    <w:rsid w:val="00BA2A7D"/>
    <w:rsid w:val="00BB2D1A"/>
    <w:rsid w:val="00C1781D"/>
    <w:rsid w:val="00C45189"/>
    <w:rsid w:val="00C62BFA"/>
    <w:rsid w:val="00C656DF"/>
    <w:rsid w:val="00C700BE"/>
    <w:rsid w:val="00C73E5B"/>
    <w:rsid w:val="00C91C26"/>
    <w:rsid w:val="00CA4550"/>
    <w:rsid w:val="00CA64CE"/>
    <w:rsid w:val="00CB6D68"/>
    <w:rsid w:val="00CE4ED2"/>
    <w:rsid w:val="00CF1552"/>
    <w:rsid w:val="00CF4A5D"/>
    <w:rsid w:val="00D027F3"/>
    <w:rsid w:val="00D13641"/>
    <w:rsid w:val="00D30731"/>
    <w:rsid w:val="00D314B6"/>
    <w:rsid w:val="00D42404"/>
    <w:rsid w:val="00D44FB2"/>
    <w:rsid w:val="00D52C65"/>
    <w:rsid w:val="00D650F3"/>
    <w:rsid w:val="00D7132A"/>
    <w:rsid w:val="00D718E7"/>
    <w:rsid w:val="00D807C3"/>
    <w:rsid w:val="00D8267F"/>
    <w:rsid w:val="00D93D1F"/>
    <w:rsid w:val="00DA4A12"/>
    <w:rsid w:val="00DB325F"/>
    <w:rsid w:val="00DB5FD8"/>
    <w:rsid w:val="00DC66D6"/>
    <w:rsid w:val="00DE1123"/>
    <w:rsid w:val="00DE2F33"/>
    <w:rsid w:val="00DE5C17"/>
    <w:rsid w:val="00DF3982"/>
    <w:rsid w:val="00DF3B23"/>
    <w:rsid w:val="00E06CCF"/>
    <w:rsid w:val="00E109F5"/>
    <w:rsid w:val="00E13ACE"/>
    <w:rsid w:val="00E13D81"/>
    <w:rsid w:val="00E26690"/>
    <w:rsid w:val="00E26C88"/>
    <w:rsid w:val="00E354FF"/>
    <w:rsid w:val="00E5417C"/>
    <w:rsid w:val="00E67E69"/>
    <w:rsid w:val="00E73DE0"/>
    <w:rsid w:val="00E75BAB"/>
    <w:rsid w:val="00E840B9"/>
    <w:rsid w:val="00E85C51"/>
    <w:rsid w:val="00E95F50"/>
    <w:rsid w:val="00EB286E"/>
    <w:rsid w:val="00EC5520"/>
    <w:rsid w:val="00EC74AD"/>
    <w:rsid w:val="00EE3B33"/>
    <w:rsid w:val="00EF2B07"/>
    <w:rsid w:val="00F03D96"/>
    <w:rsid w:val="00F114C2"/>
    <w:rsid w:val="00F211AF"/>
    <w:rsid w:val="00F243E5"/>
    <w:rsid w:val="00F3143B"/>
    <w:rsid w:val="00F33344"/>
    <w:rsid w:val="00F3574F"/>
    <w:rsid w:val="00F36D39"/>
    <w:rsid w:val="00F3755E"/>
    <w:rsid w:val="00F46644"/>
    <w:rsid w:val="00F7181E"/>
    <w:rsid w:val="00F753DA"/>
    <w:rsid w:val="00F85D1D"/>
    <w:rsid w:val="00F86C72"/>
    <w:rsid w:val="00F86EB7"/>
    <w:rsid w:val="00F97765"/>
    <w:rsid w:val="00FA5708"/>
    <w:rsid w:val="00FB5BE3"/>
    <w:rsid w:val="00FC0D34"/>
    <w:rsid w:val="00FD0EC3"/>
    <w:rsid w:val="00FE6DD5"/>
    <w:rsid w:val="00FF6B22"/>
    <w:rsid w:val="00FF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1A554"/>
  <w15:docId w15:val="{23C38578-A55D-46BC-B620-77E6BA65A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0985"/>
    <w:pPr>
      <w:keepNext/>
      <w:keepLines/>
      <w:spacing w:before="480" w:after="0"/>
      <w:outlineLvl w:val="0"/>
    </w:pPr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07A8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5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D1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9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3AC9"/>
  </w:style>
  <w:style w:type="paragraph" w:styleId="a9">
    <w:name w:val="footer"/>
    <w:basedOn w:val="a"/>
    <w:link w:val="aa"/>
    <w:uiPriority w:val="99"/>
    <w:unhideWhenUsed/>
    <w:rsid w:val="0069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3AC9"/>
  </w:style>
  <w:style w:type="character" w:customStyle="1" w:styleId="10">
    <w:name w:val="Заголовок 1 Знак"/>
    <w:basedOn w:val="a0"/>
    <w:link w:val="1"/>
    <w:uiPriority w:val="9"/>
    <w:rsid w:val="001A0985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a4">
    <w:name w:val="Абзац списка Знак"/>
    <w:basedOn w:val="a0"/>
    <w:link w:val="a3"/>
    <w:uiPriority w:val="34"/>
    <w:rsid w:val="001A0985"/>
  </w:style>
  <w:style w:type="table" w:styleId="ab">
    <w:name w:val="Table Grid"/>
    <w:basedOn w:val="a1"/>
    <w:rsid w:val="00746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1C0A4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C0A4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C0A4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C0A4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C0A47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8E1A06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E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7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.dnr-online.ru/wp-content/uploads/2017/04/crb_postanovN93_31032017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.dnr-online.ru/wp-content/uploads/2016/05/crb_postanovN55_2608201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8-2-ot-06-05-2015-g-ob-utverzhdenii-polozheniya-o-tsentralnom-respublikanskom-banke-i-drugih-voprosah-ego-deyatelnost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CC6F1-958D-428D-8C99-74C2D21E8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i.zaharchenko</dc:creator>
  <cp:lastModifiedBy>Пользователь</cp:lastModifiedBy>
  <cp:revision>3</cp:revision>
  <cp:lastPrinted>2019-01-16T07:59:00Z</cp:lastPrinted>
  <dcterms:created xsi:type="dcterms:W3CDTF">2019-01-29T14:28:00Z</dcterms:created>
  <dcterms:modified xsi:type="dcterms:W3CDTF">2019-01-29T14:28:00Z</dcterms:modified>
</cp:coreProperties>
</file>