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3" w:rsidRDefault="005A3383" w:rsidP="00EA4965">
      <w:pPr>
        <w:pStyle w:val="21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000750" cy="1219200"/>
            <wp:effectExtent l="19050" t="0" r="0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383" w:rsidRDefault="005A3383" w:rsidP="00EA4965">
      <w:pPr>
        <w:pStyle w:val="21"/>
        <w:spacing w:after="0" w:line="276" w:lineRule="auto"/>
      </w:pPr>
    </w:p>
    <w:p w:rsidR="0038202C" w:rsidRDefault="00126B69" w:rsidP="00EA4965">
      <w:pPr>
        <w:pStyle w:val="21"/>
        <w:spacing w:after="0" w:line="276" w:lineRule="auto"/>
      </w:pPr>
      <w:r>
        <w:t>РАСПОРЯЖЕНИЕ</w:t>
      </w:r>
    </w:p>
    <w:p w:rsidR="00EA4965" w:rsidRDefault="00EA4965" w:rsidP="00EA4965">
      <w:pPr>
        <w:pStyle w:val="21"/>
        <w:spacing w:after="0" w:line="276" w:lineRule="auto"/>
      </w:pPr>
    </w:p>
    <w:p w:rsidR="0038202C" w:rsidRDefault="00126B69" w:rsidP="00EA4965">
      <w:pPr>
        <w:pStyle w:val="21"/>
        <w:spacing w:after="0" w:line="276" w:lineRule="auto"/>
      </w:pPr>
      <w:r>
        <w:t>ГЛАВЫ ДОНЕЦКОЙ НАРОДНОЙ РЕСПУБЛИКИ</w:t>
      </w:r>
    </w:p>
    <w:p w:rsidR="00EA4965" w:rsidRDefault="00EA4965" w:rsidP="00EA4965">
      <w:pPr>
        <w:pStyle w:val="21"/>
        <w:spacing w:after="0" w:line="276" w:lineRule="auto"/>
      </w:pPr>
    </w:p>
    <w:p w:rsidR="00EA4965" w:rsidRDefault="00EA4965" w:rsidP="00EA4965">
      <w:pPr>
        <w:pStyle w:val="21"/>
        <w:spacing w:after="0" w:line="276" w:lineRule="auto"/>
      </w:pPr>
    </w:p>
    <w:p w:rsidR="0038202C" w:rsidRDefault="00126B69" w:rsidP="00EA4965">
      <w:pPr>
        <w:pStyle w:val="21"/>
        <w:spacing w:after="0" w:line="276" w:lineRule="auto"/>
      </w:pPr>
      <w:r>
        <w:t>О внесении изменения в Распоряжение Главы Донецкой Народной Республики от 14 сентября 2017 года № 289 «Об осуществлении закупки лекарственных средств и изделий медицинского назначения»</w:t>
      </w:r>
    </w:p>
    <w:p w:rsidR="00EA4965" w:rsidRDefault="00EA4965" w:rsidP="00EA4965">
      <w:pPr>
        <w:pStyle w:val="21"/>
        <w:spacing w:after="0" w:line="276" w:lineRule="auto"/>
      </w:pPr>
    </w:p>
    <w:p w:rsidR="00EA4965" w:rsidRDefault="00EA4965" w:rsidP="00EA4965">
      <w:pPr>
        <w:pStyle w:val="21"/>
        <w:spacing w:after="0" w:line="276" w:lineRule="auto"/>
      </w:pPr>
    </w:p>
    <w:p w:rsidR="0038202C" w:rsidRDefault="00126B69" w:rsidP="00EA4965">
      <w:pPr>
        <w:pStyle w:val="1"/>
        <w:spacing w:before="0" w:after="0" w:line="276" w:lineRule="auto"/>
        <w:ind w:left="20" w:right="20" w:firstLine="720"/>
      </w:pPr>
      <w:r>
        <w:t xml:space="preserve">В соответствии со </w:t>
      </w:r>
      <w:r>
        <w:t xml:space="preserve">статьей 60 </w:t>
      </w:r>
      <w:hyperlink r:id="rId8" w:history="1">
        <w:r w:rsidRPr="00040B97">
          <w:rPr>
            <w:rStyle w:val="a3"/>
          </w:rPr>
          <w:t>Конституции Донецкой Народной Республики</w:t>
        </w:r>
      </w:hyperlink>
    </w:p>
    <w:p w:rsidR="00EA4965" w:rsidRDefault="00EA4965" w:rsidP="00EA4965">
      <w:pPr>
        <w:pStyle w:val="1"/>
        <w:spacing w:before="0" w:after="0" w:line="276" w:lineRule="auto"/>
        <w:ind w:left="20" w:right="20" w:firstLine="720"/>
      </w:pPr>
    </w:p>
    <w:p w:rsidR="0038202C" w:rsidRDefault="00126B69" w:rsidP="00EA4965">
      <w:pPr>
        <w:pStyle w:val="21"/>
        <w:spacing w:after="0" w:line="276" w:lineRule="auto"/>
        <w:ind w:left="20"/>
        <w:jc w:val="left"/>
      </w:pPr>
      <w:r>
        <w:t>РАСПОРЯЖАЮСЬ:</w:t>
      </w:r>
    </w:p>
    <w:p w:rsidR="00EA4965" w:rsidRDefault="00EA4965" w:rsidP="00EA4965">
      <w:pPr>
        <w:pStyle w:val="21"/>
        <w:spacing w:after="0" w:line="276" w:lineRule="auto"/>
        <w:ind w:left="20"/>
        <w:jc w:val="left"/>
      </w:pPr>
    </w:p>
    <w:p w:rsidR="0038202C" w:rsidRDefault="00126B69" w:rsidP="00EA4965">
      <w:pPr>
        <w:pStyle w:val="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Внести изменение в </w:t>
      </w:r>
      <w:hyperlink r:id="rId9" w:history="1">
        <w:r w:rsidRPr="00FA386D">
          <w:rPr>
            <w:rStyle w:val="a3"/>
          </w:rPr>
          <w:t>Распоряжение Главы Донецкой Народной Республики от 14 сентября 2017 года № 289 «Об осуществлении закупки лекарственных средств и изделий медицинского назначения»</w:t>
        </w:r>
      </w:hyperlink>
      <w:r>
        <w:t>, дополни</w:t>
      </w:r>
      <w:r>
        <w:t>в пунктом 5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38202C" w:rsidRDefault="00126B69" w:rsidP="00EA4965">
      <w:pPr>
        <w:pStyle w:val="1"/>
        <w:spacing w:before="0" w:after="0" w:line="276" w:lineRule="auto"/>
        <w:ind w:left="20" w:right="20" w:firstLine="720"/>
      </w:pPr>
      <w:r>
        <w:t>«5</w:t>
      </w:r>
      <w:r w:rsidR="00523DD7">
        <w:rPr>
          <w:vertAlign w:val="superscript"/>
        </w:rPr>
        <w:t>1</w:t>
      </w:r>
      <w:r>
        <w:t>.</w:t>
      </w:r>
      <w:r w:rsidR="004D4AA4">
        <w:t xml:space="preserve"> </w:t>
      </w:r>
      <w:r>
        <w:t>Действие настоящего Распоряжения распространяется на учреждения здравоохранения государственной формы собственности, подведомственные Министерству здравоохранения Донецкой Народной Республики и муниципальной формы со</w:t>
      </w:r>
      <w:r>
        <w:t>бственности.».</w:t>
      </w:r>
    </w:p>
    <w:p w:rsidR="0038202C" w:rsidRDefault="00126B69" w:rsidP="00EA4965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Настоящее Распоряжение вступает в силу со дня его подписания.</w:t>
      </w:r>
    </w:p>
    <w:p w:rsidR="00523DD7" w:rsidRDefault="00523DD7" w:rsidP="00523DD7">
      <w:pPr>
        <w:pStyle w:val="a6"/>
        <w:spacing w:line="276" w:lineRule="auto"/>
        <w:jc w:val="both"/>
      </w:pPr>
    </w:p>
    <w:p w:rsidR="00523DD7" w:rsidRDefault="00523DD7" w:rsidP="00523DD7">
      <w:pPr>
        <w:pStyle w:val="a6"/>
        <w:spacing w:line="276" w:lineRule="auto"/>
        <w:jc w:val="both"/>
      </w:pPr>
    </w:p>
    <w:p w:rsidR="0038202C" w:rsidRDefault="00126B69" w:rsidP="00EA4965">
      <w:pPr>
        <w:pStyle w:val="1"/>
        <w:spacing w:before="0" w:after="0" w:line="276" w:lineRule="auto"/>
        <w:ind w:left="1560"/>
        <w:jc w:val="left"/>
      </w:pPr>
      <w:r>
        <w:t>Глава</w:t>
      </w:r>
    </w:p>
    <w:p w:rsidR="0038202C" w:rsidRDefault="00126B69" w:rsidP="00EA4965">
      <w:pPr>
        <w:pStyle w:val="1"/>
        <w:spacing w:before="0" w:after="0" w:line="276" w:lineRule="auto"/>
        <w:ind w:left="20"/>
        <w:jc w:val="left"/>
      </w:pPr>
      <w:r>
        <w:t>Донецкой Народной Республ</w:t>
      </w:r>
      <w:r w:rsidR="00523DD7">
        <w:t xml:space="preserve">ики                                                   Д. В. Пушилин </w:t>
      </w:r>
    </w:p>
    <w:p w:rsidR="00523DD7" w:rsidRDefault="00523DD7" w:rsidP="00EA4965">
      <w:pPr>
        <w:pStyle w:val="1"/>
        <w:spacing w:before="0" w:after="0" w:line="276" w:lineRule="auto"/>
        <w:ind w:left="20"/>
        <w:jc w:val="left"/>
      </w:pPr>
    </w:p>
    <w:p w:rsidR="0038202C" w:rsidRDefault="00523DD7" w:rsidP="00523DD7">
      <w:pPr>
        <w:pStyle w:val="a6"/>
        <w:spacing w:line="276" w:lineRule="auto"/>
      </w:pPr>
      <w:r>
        <w:t>«</w:t>
      </w:r>
      <w:r>
        <w:rPr>
          <w:u w:val="single"/>
        </w:rPr>
        <w:t>25</w:t>
      </w:r>
      <w:r>
        <w:t xml:space="preserve">»   </w:t>
      </w:r>
      <w:r>
        <w:rPr>
          <w:u w:val="single"/>
        </w:rPr>
        <w:t xml:space="preserve">декабря  </w:t>
      </w:r>
      <w:r>
        <w:t xml:space="preserve">  </w:t>
      </w:r>
      <w:r w:rsidR="00126B69">
        <w:t>2018 года</w:t>
      </w:r>
    </w:p>
    <w:p w:rsidR="00523DD7" w:rsidRDefault="00523DD7" w:rsidP="00523DD7">
      <w:pPr>
        <w:pStyle w:val="a6"/>
        <w:spacing w:line="276" w:lineRule="auto"/>
      </w:pPr>
      <w:r>
        <w:t>№ 153</w:t>
      </w:r>
    </w:p>
    <w:sectPr w:rsidR="00523DD7" w:rsidSect="005A3383">
      <w:type w:val="continuous"/>
      <w:pgSz w:w="11906" w:h="16838"/>
      <w:pgMar w:top="1701" w:right="1081" w:bottom="1276" w:left="114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B69" w:rsidRDefault="00126B69" w:rsidP="0038202C">
      <w:r>
        <w:separator/>
      </w:r>
    </w:p>
  </w:endnote>
  <w:endnote w:type="continuationSeparator" w:id="1">
    <w:p w:rsidR="00126B69" w:rsidRDefault="00126B69" w:rsidP="0038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B69" w:rsidRDefault="00126B69"/>
  </w:footnote>
  <w:footnote w:type="continuationSeparator" w:id="1">
    <w:p w:rsidR="00126B69" w:rsidRDefault="00126B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F6A7E"/>
    <w:multiLevelType w:val="multilevel"/>
    <w:tmpl w:val="73D66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8202C"/>
    <w:rsid w:val="00040B97"/>
    <w:rsid w:val="000C26BF"/>
    <w:rsid w:val="00126B69"/>
    <w:rsid w:val="0016746E"/>
    <w:rsid w:val="0038202C"/>
    <w:rsid w:val="004D4AA4"/>
    <w:rsid w:val="00523DD7"/>
    <w:rsid w:val="005A3383"/>
    <w:rsid w:val="00EA4965"/>
    <w:rsid w:val="00FA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20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202C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382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Exact">
    <w:name w:val="Подпись к картинке (2) Exact"/>
    <w:basedOn w:val="a0"/>
    <w:link w:val="2"/>
    <w:rsid w:val="0038202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sid w:val="003820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382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382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6">
    <w:name w:val="Подпись к картинке"/>
    <w:basedOn w:val="a"/>
    <w:link w:val="a5"/>
    <w:rsid w:val="0038202C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Подпись к картинке (2)"/>
    <w:basedOn w:val="a"/>
    <w:link w:val="2Exact"/>
    <w:rsid w:val="0038202C"/>
    <w:pPr>
      <w:spacing w:line="0" w:lineRule="atLeast"/>
    </w:pPr>
    <w:rPr>
      <w:rFonts w:ascii="Franklin Gothic Book" w:eastAsia="Franklin Gothic Book" w:hAnsi="Franklin Gothic Book" w:cs="Franklin Gothic Book"/>
      <w:sz w:val="30"/>
      <w:szCs w:val="30"/>
    </w:rPr>
  </w:style>
  <w:style w:type="paragraph" w:customStyle="1" w:styleId="21">
    <w:name w:val="Основной текст (2)"/>
    <w:basedOn w:val="a"/>
    <w:link w:val="20"/>
    <w:rsid w:val="0038202C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38202C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A33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338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glavy-donetskoj-narodnoj-respubliki-289-ot-14-09-2017-goda-ob-osushhestvlenii-zakupki-lekarstvennyh-sredstv-i-izdelij-meditsinskogo-naznach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2019-01-09T11:55:00Z</dcterms:created>
  <dcterms:modified xsi:type="dcterms:W3CDTF">2019-01-09T12:42:00Z</dcterms:modified>
</cp:coreProperties>
</file>