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95" w:rsidRDefault="00C97595" w:rsidP="00C97595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5981700" cy="1219200"/>
            <wp:effectExtent l="19050" t="0" r="0" b="0"/>
            <wp:docPr id="1" name="Рисунок 1" descr="C:\Users\User\Desktop\доки\постановления совета министров\0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68B" w:rsidRDefault="00CB2C2F" w:rsidP="005D549A">
      <w:pPr>
        <w:pStyle w:val="20"/>
        <w:spacing w:after="0" w:line="276" w:lineRule="auto"/>
      </w:pPr>
      <w:r>
        <w:t>РАСПОРЯЖЕНИЕ</w:t>
      </w:r>
    </w:p>
    <w:p w:rsidR="005D549A" w:rsidRDefault="005D549A" w:rsidP="005D549A">
      <w:pPr>
        <w:pStyle w:val="20"/>
        <w:spacing w:after="0" w:line="276" w:lineRule="auto"/>
      </w:pPr>
    </w:p>
    <w:p w:rsidR="00D1668B" w:rsidRDefault="00CB2C2F" w:rsidP="005D549A">
      <w:pPr>
        <w:pStyle w:val="20"/>
        <w:spacing w:after="0" w:line="276" w:lineRule="auto"/>
      </w:pPr>
      <w:r>
        <w:t>ГЛАВЫ ДОНЕЦКОЙ НАРОДНОЙ РЕСПУБЛИКИ</w:t>
      </w:r>
    </w:p>
    <w:p w:rsidR="005D549A" w:rsidRDefault="005D549A" w:rsidP="005D549A">
      <w:pPr>
        <w:pStyle w:val="20"/>
        <w:spacing w:after="0" w:line="276" w:lineRule="auto"/>
      </w:pPr>
    </w:p>
    <w:p w:rsidR="005D549A" w:rsidRDefault="005D549A" w:rsidP="005D549A">
      <w:pPr>
        <w:pStyle w:val="20"/>
        <w:spacing w:after="0" w:line="276" w:lineRule="auto"/>
      </w:pPr>
    </w:p>
    <w:p w:rsidR="00D1668B" w:rsidRDefault="00CB2C2F" w:rsidP="005D549A">
      <w:pPr>
        <w:pStyle w:val="20"/>
        <w:spacing w:after="0" w:line="276" w:lineRule="auto"/>
      </w:pPr>
      <w:r>
        <w:t>О внесении изменений в Положение о межведомственной комиссии по вопросам государственного управления бесхозяйным недвижимым</w:t>
      </w:r>
    </w:p>
    <w:p w:rsidR="00D1668B" w:rsidRDefault="00CB2C2F" w:rsidP="005D549A">
      <w:pPr>
        <w:pStyle w:val="20"/>
        <w:spacing w:after="0" w:line="276" w:lineRule="auto"/>
      </w:pPr>
      <w:r>
        <w:t xml:space="preserve">имуществом, утвержденное Распоряжением Главы Донецкой </w:t>
      </w:r>
      <w:r w:rsidR="00FE6921">
        <w:br/>
      </w:r>
      <w:r>
        <w:t xml:space="preserve">Народной Республики от 30 </w:t>
      </w:r>
      <w:r>
        <w:t>сентября 2015 года № 181</w:t>
      </w:r>
    </w:p>
    <w:p w:rsidR="005D549A" w:rsidRDefault="005D549A" w:rsidP="005D549A">
      <w:pPr>
        <w:pStyle w:val="20"/>
        <w:spacing w:after="0" w:line="276" w:lineRule="auto"/>
      </w:pPr>
    </w:p>
    <w:p w:rsidR="005D549A" w:rsidRDefault="005D549A" w:rsidP="005D549A">
      <w:pPr>
        <w:pStyle w:val="20"/>
        <w:spacing w:after="0" w:line="276" w:lineRule="auto"/>
      </w:pPr>
    </w:p>
    <w:p w:rsidR="00D1668B" w:rsidRDefault="00CB2C2F" w:rsidP="005D549A">
      <w:pPr>
        <w:pStyle w:val="4"/>
        <w:spacing w:before="0" w:after="0" w:line="276" w:lineRule="auto"/>
        <w:ind w:left="20" w:right="20" w:firstLine="720"/>
      </w:pPr>
      <w:r>
        <w:t>В целях реализации задач, возложенных на межведомственную комиссию по вопросам государственного управления бесхозяйным недвижимым имуществом</w:t>
      </w:r>
    </w:p>
    <w:p w:rsidR="005D549A" w:rsidRDefault="005D549A" w:rsidP="005D549A">
      <w:pPr>
        <w:pStyle w:val="4"/>
        <w:spacing w:before="0" w:after="0" w:line="276" w:lineRule="auto"/>
        <w:ind w:left="20" w:right="20" w:firstLine="720"/>
      </w:pPr>
    </w:p>
    <w:p w:rsidR="00D1668B" w:rsidRDefault="00CB2C2F" w:rsidP="005D549A">
      <w:pPr>
        <w:pStyle w:val="4"/>
        <w:spacing w:before="0" w:after="0" w:line="276" w:lineRule="auto"/>
        <w:ind w:left="20"/>
        <w:jc w:val="left"/>
      </w:pPr>
      <w:r>
        <w:t>РАСПОРЯЖАЮСЬ:</w:t>
      </w:r>
    </w:p>
    <w:p w:rsidR="005D549A" w:rsidRDefault="005D549A" w:rsidP="005D549A">
      <w:pPr>
        <w:pStyle w:val="4"/>
        <w:spacing w:before="0" w:after="0" w:line="276" w:lineRule="auto"/>
        <w:ind w:left="20"/>
        <w:jc w:val="left"/>
      </w:pPr>
    </w:p>
    <w:p w:rsidR="00D1668B" w:rsidRDefault="00CB2C2F" w:rsidP="005D549A">
      <w:pPr>
        <w:pStyle w:val="4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Внести в </w:t>
      </w:r>
      <w:hyperlink r:id="rId8" w:history="1">
        <w:r w:rsidRPr="0055490C">
          <w:rPr>
            <w:rStyle w:val="a3"/>
          </w:rPr>
          <w:t>Положение о межведомственной комиссии по вопросам государственного</w:t>
        </w:r>
        <w:r w:rsidRPr="0055490C">
          <w:rPr>
            <w:rStyle w:val="a3"/>
          </w:rPr>
          <w:t xml:space="preserve"> управления бесхозяйным недвижимым имуществом, утвержденное Распоряжением Главы Донецкой Народной Республики от 30 сентября 2015 года </w:t>
        </w:r>
        <w:r w:rsidRPr="0055490C">
          <w:rPr>
            <w:rStyle w:val="a3"/>
          </w:rPr>
          <w:t>№181</w:t>
        </w:r>
      </w:hyperlink>
      <w:r>
        <w:t xml:space="preserve"> (далее - Положение), следующие изменения:</w:t>
      </w:r>
    </w:p>
    <w:p w:rsidR="00D1668B" w:rsidRDefault="00CB2C2F" w:rsidP="005D549A">
      <w:pPr>
        <w:pStyle w:val="4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В пункте 3 Положения слова «Совета Министров» заменить словом «Правительст</w:t>
      </w:r>
      <w:r>
        <w:t>ва».</w:t>
      </w:r>
    </w:p>
    <w:p w:rsidR="00D1668B" w:rsidRDefault="00CB2C2F" w:rsidP="005D549A">
      <w:pPr>
        <w:pStyle w:val="4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В абзаце 1 пункта 14 Положения слова «до 01 января 2019 года» исключить, слова «Совета Министров» заменить словом «Правительства».</w:t>
      </w:r>
    </w:p>
    <w:p w:rsidR="00D1668B" w:rsidRDefault="005D549A" w:rsidP="005D549A">
      <w:pPr>
        <w:pStyle w:val="a6"/>
        <w:numPr>
          <w:ilvl w:val="0"/>
          <w:numId w:val="1"/>
        </w:numPr>
        <w:tabs>
          <w:tab w:val="center" w:pos="1560"/>
          <w:tab w:val="right" w:pos="7772"/>
          <w:tab w:val="right" w:pos="9438"/>
        </w:tabs>
        <w:spacing w:line="276" w:lineRule="auto"/>
        <w:ind w:left="20" w:firstLine="720"/>
      </w:pPr>
      <w:r>
        <w:t xml:space="preserve"> Настоящее Распоряжение вступает в силу со </w:t>
      </w:r>
      <w:r w:rsidR="00CB2C2F">
        <w:t>дня</w:t>
      </w:r>
      <w:r w:rsidR="00CB2C2F">
        <w:tab/>
      </w:r>
      <w:r>
        <w:t xml:space="preserve"> </w:t>
      </w:r>
      <w:r w:rsidR="00CB2C2F">
        <w:t>его</w:t>
      </w:r>
      <w:r>
        <w:t xml:space="preserve"> </w:t>
      </w:r>
      <w:r w:rsidR="00CB2C2F">
        <w:tab/>
        <w:t>подписания.</w:t>
      </w:r>
    </w:p>
    <w:p w:rsidR="005D549A" w:rsidRDefault="005D549A" w:rsidP="005D549A">
      <w:pPr>
        <w:pStyle w:val="4"/>
        <w:spacing w:before="0" w:after="0" w:line="276" w:lineRule="auto"/>
        <w:ind w:left="1420"/>
        <w:jc w:val="left"/>
      </w:pPr>
    </w:p>
    <w:p w:rsidR="005D549A" w:rsidRDefault="005D549A" w:rsidP="005D549A">
      <w:pPr>
        <w:pStyle w:val="4"/>
        <w:spacing w:before="0" w:after="0" w:line="276" w:lineRule="auto"/>
        <w:ind w:left="1420"/>
        <w:jc w:val="left"/>
      </w:pPr>
    </w:p>
    <w:p w:rsidR="00D1668B" w:rsidRDefault="00CB2C2F" w:rsidP="005D549A">
      <w:pPr>
        <w:pStyle w:val="4"/>
        <w:spacing w:before="0" w:after="0" w:line="276" w:lineRule="auto"/>
        <w:ind w:left="1420"/>
        <w:jc w:val="left"/>
      </w:pPr>
      <w:r>
        <w:t>Глава</w:t>
      </w:r>
    </w:p>
    <w:p w:rsidR="00D1668B" w:rsidRDefault="00CB2C2F" w:rsidP="005D549A">
      <w:pPr>
        <w:pStyle w:val="4"/>
        <w:spacing w:before="0" w:after="0" w:line="276" w:lineRule="auto"/>
        <w:ind w:left="20"/>
        <w:jc w:val="left"/>
      </w:pPr>
      <w:r>
        <w:t>Донецкой Народной Респуб</w:t>
      </w:r>
      <w:r w:rsidR="005D549A">
        <w:t>лики                                              Д. В. Пушилин</w:t>
      </w:r>
    </w:p>
    <w:p w:rsidR="005D549A" w:rsidRDefault="005D549A" w:rsidP="005D549A">
      <w:pPr>
        <w:pStyle w:val="4"/>
        <w:spacing w:before="0" w:after="0" w:line="276" w:lineRule="auto"/>
        <w:ind w:left="20"/>
        <w:jc w:val="left"/>
      </w:pPr>
    </w:p>
    <w:p w:rsidR="00D1668B" w:rsidRDefault="005D549A" w:rsidP="005D549A">
      <w:pPr>
        <w:pStyle w:val="4"/>
        <w:spacing w:before="0" w:after="0" w:line="276" w:lineRule="auto"/>
        <w:jc w:val="left"/>
      </w:pPr>
      <w:r w:rsidRPr="005D549A">
        <w:rPr>
          <w:rStyle w:val="21"/>
          <w:u w:val="none"/>
        </w:rPr>
        <w:t>«</w:t>
      </w:r>
      <w:r w:rsidRPr="005D549A">
        <w:rPr>
          <w:rStyle w:val="21"/>
        </w:rPr>
        <w:t>29</w:t>
      </w:r>
      <w:r w:rsidRPr="005D549A">
        <w:rPr>
          <w:rStyle w:val="21"/>
          <w:u w:val="none"/>
        </w:rPr>
        <w:t>»</w:t>
      </w:r>
      <w:r>
        <w:rPr>
          <w:rStyle w:val="21"/>
        </w:rPr>
        <w:t xml:space="preserve"> </w:t>
      </w:r>
      <w:r>
        <w:rPr>
          <w:rStyle w:val="21"/>
          <w:u w:val="none"/>
        </w:rPr>
        <w:t xml:space="preserve"> </w:t>
      </w:r>
      <w:r>
        <w:rPr>
          <w:rStyle w:val="21"/>
        </w:rPr>
        <w:t>декабря</w:t>
      </w:r>
      <w:r>
        <w:rPr>
          <w:rStyle w:val="21"/>
          <w:u w:val="none"/>
        </w:rPr>
        <w:t xml:space="preserve">  </w:t>
      </w:r>
      <w:r w:rsidR="00CB2C2F">
        <w:t>2018 года</w:t>
      </w:r>
    </w:p>
    <w:p w:rsidR="005D549A" w:rsidRDefault="005D549A" w:rsidP="005D549A">
      <w:pPr>
        <w:pStyle w:val="4"/>
        <w:spacing w:before="0" w:after="0" w:line="276" w:lineRule="auto"/>
        <w:jc w:val="left"/>
      </w:pPr>
      <w:r>
        <w:t>№ 171</w:t>
      </w:r>
    </w:p>
    <w:sectPr w:rsidR="005D549A" w:rsidSect="00C97595">
      <w:type w:val="continuous"/>
      <w:pgSz w:w="11906" w:h="16838"/>
      <w:pgMar w:top="1418" w:right="1081" w:bottom="851" w:left="115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C2F" w:rsidRDefault="00CB2C2F" w:rsidP="00D1668B">
      <w:r>
        <w:separator/>
      </w:r>
    </w:p>
  </w:endnote>
  <w:endnote w:type="continuationSeparator" w:id="1">
    <w:p w:rsidR="00CB2C2F" w:rsidRDefault="00CB2C2F" w:rsidP="00D16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C2F" w:rsidRDefault="00CB2C2F"/>
  </w:footnote>
  <w:footnote w:type="continuationSeparator" w:id="1">
    <w:p w:rsidR="00CB2C2F" w:rsidRDefault="00CB2C2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E31A1"/>
    <w:multiLevelType w:val="multilevel"/>
    <w:tmpl w:val="B344D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1668B"/>
    <w:rsid w:val="003D3C4F"/>
    <w:rsid w:val="0055490C"/>
    <w:rsid w:val="005D549A"/>
    <w:rsid w:val="00C9071E"/>
    <w:rsid w:val="00C97595"/>
    <w:rsid w:val="00CB2C2F"/>
    <w:rsid w:val="00D1668B"/>
    <w:rsid w:val="00FE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66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668B"/>
    <w:rPr>
      <w:color w:val="0066CC"/>
      <w:u w:val="single"/>
    </w:rPr>
  </w:style>
  <w:style w:type="character" w:customStyle="1" w:styleId="Exact">
    <w:name w:val="Основной текст Exact"/>
    <w:basedOn w:val="a0"/>
    <w:rsid w:val="00D16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D16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4"/>
    <w:rsid w:val="00D16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D1668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D166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2"/>
    <w:basedOn w:val="a4"/>
    <w:rsid w:val="00D1668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3"/>
    <w:basedOn w:val="a4"/>
    <w:rsid w:val="00D1668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D1668B"/>
    <w:pPr>
      <w:spacing w:before="30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D1668B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D1668B"/>
    <w:pPr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975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5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181-ot-30-09-2015-god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2019-01-09T13:42:00Z</dcterms:created>
  <dcterms:modified xsi:type="dcterms:W3CDTF">2019-01-09T15:04:00Z</dcterms:modified>
</cp:coreProperties>
</file>