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4F" w:rsidRPr="00432297" w:rsidRDefault="004E0F4F" w:rsidP="004E0F4F">
      <w:pPr>
        <w:tabs>
          <w:tab w:val="left" w:pos="4111"/>
        </w:tabs>
        <w:ind w:right="-1"/>
        <w:jc w:val="center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432297">
        <w:rPr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82677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F4F" w:rsidRPr="004E0F4F" w:rsidRDefault="004E0F4F" w:rsidP="004E0F4F">
      <w:pPr>
        <w:spacing w:after="0" w:line="360" w:lineRule="auto"/>
        <w:ind w:right="-1"/>
        <w:jc w:val="center"/>
        <w:rPr>
          <w:rFonts w:ascii="Times New Roman" w:hAnsi="Times New Roman" w:cs="Times New Roman"/>
          <w:caps/>
          <w:color w:val="000000"/>
          <w:sz w:val="32"/>
          <w:szCs w:val="32"/>
          <w:shd w:val="clear" w:color="auto" w:fill="FFFFFF"/>
        </w:rPr>
      </w:pPr>
      <w:r w:rsidRPr="004E0F4F">
        <w:rPr>
          <w:rFonts w:ascii="Times New Roman" w:hAnsi="Times New Roman" w:cs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6F0CAC" w:rsidRDefault="004E0F4F" w:rsidP="004E0F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80"/>
          <w:kern w:val="2"/>
          <w:sz w:val="44"/>
          <w:szCs w:val="44"/>
        </w:rPr>
      </w:pPr>
      <w:r w:rsidRPr="004E0F4F">
        <w:rPr>
          <w:rFonts w:ascii="Times New Roman" w:hAnsi="Times New Roman" w:cs="Times New Roman"/>
          <w:b/>
          <w:spacing w:val="80"/>
          <w:kern w:val="2"/>
          <w:sz w:val="44"/>
          <w:szCs w:val="44"/>
        </w:rPr>
        <w:t>ЗАКОН</w:t>
      </w:r>
    </w:p>
    <w:p w:rsidR="004E0F4F" w:rsidRPr="004E0F4F" w:rsidRDefault="004E0F4F" w:rsidP="004E0F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80"/>
          <w:kern w:val="2"/>
          <w:sz w:val="28"/>
          <w:szCs w:val="28"/>
        </w:rPr>
      </w:pPr>
    </w:p>
    <w:p w:rsidR="004E0F4F" w:rsidRPr="004E0F4F" w:rsidRDefault="004E0F4F" w:rsidP="004E0F4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6046" w:rsidRDefault="006F0CAC" w:rsidP="009C60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706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ЗАКОН </w:t>
      </w:r>
    </w:p>
    <w:p w:rsidR="009C6046" w:rsidRDefault="006F0CAC" w:rsidP="009C60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ДОНЕЦКОЙ НАРОДНОЙ РЕСПУБЛИКИ </w:t>
      </w:r>
    </w:p>
    <w:p w:rsidR="006F0CAC" w:rsidRDefault="006F0CAC" w:rsidP="009C60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НОРМАТИВНЫХ ПРАВОВЫХ АКТАХ»</w:t>
      </w:r>
    </w:p>
    <w:p w:rsidR="004E0F4F" w:rsidRDefault="004E0F4F" w:rsidP="004E0F4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0F4F" w:rsidRDefault="004E0F4F" w:rsidP="004E0F4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0F4F" w:rsidRPr="004E0F4F" w:rsidRDefault="004E0F4F" w:rsidP="004E0F4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F4F">
        <w:rPr>
          <w:rFonts w:ascii="Times New Roman" w:hAnsi="Times New Roman" w:cs="Times New Roman"/>
          <w:b/>
          <w:sz w:val="28"/>
          <w:szCs w:val="28"/>
        </w:rPr>
        <w:t>Принят Постановлением Народного Совета 1 февраля 2019 года</w:t>
      </w:r>
    </w:p>
    <w:p w:rsidR="004E0F4F" w:rsidRDefault="004E0F4F" w:rsidP="004E0F4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0F4F" w:rsidRPr="00814829" w:rsidRDefault="004E0F4F" w:rsidP="004E0F4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CAC" w:rsidRPr="006F0CAC" w:rsidRDefault="006F0CAC" w:rsidP="0086421E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CAC">
        <w:rPr>
          <w:rFonts w:ascii="Times New Roman" w:hAnsi="Times New Roman" w:cs="Times New Roman"/>
          <w:b/>
          <w:sz w:val="28"/>
          <w:szCs w:val="28"/>
        </w:rPr>
        <w:t>Статья 1</w:t>
      </w:r>
    </w:p>
    <w:p w:rsidR="006F0CAC" w:rsidRPr="006F0CAC" w:rsidRDefault="006F0CAC" w:rsidP="0086421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AC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F27651">
          <w:rPr>
            <w:rStyle w:val="af0"/>
            <w:rFonts w:ascii="Times New Roman" w:hAnsi="Times New Roman" w:cs="Times New Roman"/>
            <w:sz w:val="28"/>
            <w:szCs w:val="28"/>
          </w:rPr>
          <w:t xml:space="preserve">Закон Донецкой Народной Республики от 7 августа 2015 года </w:t>
        </w:r>
        <w:r w:rsidRPr="00F27651">
          <w:rPr>
            <w:rStyle w:val="af0"/>
            <w:rFonts w:ascii="Times New Roman" w:hAnsi="Times New Roman" w:cs="Times New Roman"/>
            <w:sz w:val="28"/>
            <w:szCs w:val="28"/>
          </w:rPr>
          <w:br/>
          <w:t>№ 72-IНС «О нормативных правовых актах»</w:t>
        </w:r>
      </w:hyperlink>
      <w:r w:rsidRPr="006F0CAC">
        <w:rPr>
          <w:rFonts w:ascii="Times New Roman" w:hAnsi="Times New Roman" w:cs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3 сентября 2015 года) следующие изменения:</w:t>
      </w:r>
    </w:p>
    <w:p w:rsidR="00FE330C" w:rsidRPr="006F0CAC" w:rsidRDefault="00FE330C" w:rsidP="0086421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AC">
        <w:rPr>
          <w:rFonts w:ascii="Times New Roman" w:hAnsi="Times New Roman" w:cs="Times New Roman"/>
          <w:sz w:val="28"/>
          <w:szCs w:val="28"/>
        </w:rPr>
        <w:t xml:space="preserve">1) в </w:t>
      </w:r>
      <w:r w:rsidR="00BF17E8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6F0CAC">
        <w:rPr>
          <w:rFonts w:ascii="Times New Roman" w:hAnsi="Times New Roman" w:cs="Times New Roman"/>
          <w:sz w:val="28"/>
          <w:szCs w:val="28"/>
        </w:rPr>
        <w:t>стать</w:t>
      </w:r>
      <w:r w:rsidR="00BF17E8">
        <w:rPr>
          <w:rFonts w:ascii="Times New Roman" w:hAnsi="Times New Roman" w:cs="Times New Roman"/>
          <w:sz w:val="28"/>
          <w:szCs w:val="28"/>
        </w:rPr>
        <w:t>и</w:t>
      </w:r>
      <w:r w:rsidRPr="006F0CAC"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502D9B" w:rsidRPr="006F0CAC" w:rsidRDefault="00FE330C" w:rsidP="0086421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AC">
        <w:rPr>
          <w:rFonts w:ascii="Times New Roman" w:hAnsi="Times New Roman" w:cs="Times New Roman"/>
          <w:sz w:val="28"/>
          <w:szCs w:val="28"/>
        </w:rPr>
        <w:t>а) пункт 3 изложить в</w:t>
      </w:r>
      <w:r w:rsidR="002A0F70"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Pr="006F0CAC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E330C" w:rsidRPr="006F0CAC" w:rsidRDefault="00FE330C" w:rsidP="0086421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AC">
        <w:rPr>
          <w:rFonts w:ascii="Times New Roman" w:hAnsi="Times New Roman" w:cs="Times New Roman"/>
          <w:sz w:val="28"/>
          <w:szCs w:val="28"/>
        </w:rPr>
        <w:t>«3) Государственная информационная система нормативных правовых актов Донецкой Народной Республики –</w:t>
      </w:r>
      <w:r w:rsidR="001328A9">
        <w:rPr>
          <w:rFonts w:ascii="Times New Roman" w:hAnsi="Times New Roman" w:cs="Times New Roman"/>
          <w:sz w:val="28"/>
          <w:szCs w:val="28"/>
        </w:rPr>
        <w:t xml:space="preserve"> </w:t>
      </w:r>
      <w:r w:rsidRPr="006F0CAC">
        <w:rPr>
          <w:rFonts w:ascii="Times New Roman" w:hAnsi="Times New Roman" w:cs="Times New Roman"/>
          <w:sz w:val="28"/>
          <w:szCs w:val="28"/>
        </w:rPr>
        <w:t>автоматизированная информационно-правовая система, предназначенная для хранения, поиска, обработки</w:t>
      </w:r>
      <w:r w:rsidR="00896E9D">
        <w:rPr>
          <w:rFonts w:ascii="Times New Roman" w:hAnsi="Times New Roman" w:cs="Times New Roman"/>
          <w:sz w:val="28"/>
          <w:szCs w:val="28"/>
        </w:rPr>
        <w:t xml:space="preserve"> и</w:t>
      </w:r>
      <w:r w:rsidR="00451E09">
        <w:rPr>
          <w:rFonts w:ascii="Times New Roman" w:hAnsi="Times New Roman" w:cs="Times New Roman"/>
          <w:sz w:val="28"/>
          <w:szCs w:val="28"/>
        </w:rPr>
        <w:t xml:space="preserve"> </w:t>
      </w:r>
      <w:r w:rsidRPr="006F0CAC">
        <w:rPr>
          <w:rFonts w:ascii="Times New Roman" w:hAnsi="Times New Roman" w:cs="Times New Roman"/>
          <w:sz w:val="28"/>
          <w:szCs w:val="28"/>
        </w:rPr>
        <w:t xml:space="preserve">систематизации </w:t>
      </w:r>
      <w:r w:rsidR="00896E9D" w:rsidRPr="00C42899">
        <w:rPr>
          <w:rFonts w:ascii="Times New Roman" w:hAnsi="Times New Roman" w:cs="Times New Roman"/>
          <w:sz w:val="28"/>
          <w:szCs w:val="28"/>
        </w:rPr>
        <w:t>нормативных правовых актов Донецкой Народной Республики</w:t>
      </w:r>
      <w:r w:rsidR="00451E09">
        <w:rPr>
          <w:rFonts w:ascii="Times New Roman" w:hAnsi="Times New Roman" w:cs="Times New Roman"/>
          <w:sz w:val="28"/>
          <w:szCs w:val="28"/>
        </w:rPr>
        <w:t xml:space="preserve"> </w:t>
      </w:r>
      <w:r w:rsidRPr="006F0CAC">
        <w:rPr>
          <w:rFonts w:ascii="Times New Roman" w:hAnsi="Times New Roman" w:cs="Times New Roman"/>
          <w:sz w:val="28"/>
          <w:szCs w:val="28"/>
        </w:rPr>
        <w:t xml:space="preserve">и </w:t>
      </w:r>
      <w:r w:rsidR="007D3806" w:rsidRPr="007D380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6F0CAC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="00896E9D">
        <w:rPr>
          <w:rFonts w:ascii="Times New Roman" w:hAnsi="Times New Roman" w:cs="Times New Roman"/>
          <w:sz w:val="28"/>
          <w:szCs w:val="28"/>
        </w:rPr>
        <w:t>них</w:t>
      </w:r>
      <w:r w:rsidRPr="006F0CAC">
        <w:rPr>
          <w:rFonts w:ascii="Times New Roman" w:hAnsi="Times New Roman" w:cs="Times New Roman"/>
          <w:sz w:val="28"/>
          <w:szCs w:val="28"/>
        </w:rPr>
        <w:t>;»;</w:t>
      </w:r>
    </w:p>
    <w:p w:rsidR="00FE330C" w:rsidRPr="006F0CAC" w:rsidRDefault="00FE330C" w:rsidP="0086421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AC">
        <w:rPr>
          <w:rFonts w:ascii="Times New Roman" w:hAnsi="Times New Roman" w:cs="Times New Roman"/>
          <w:sz w:val="28"/>
          <w:szCs w:val="28"/>
        </w:rPr>
        <w:t>б) дополнить пунктом 3</w:t>
      </w:r>
      <w:r w:rsidRPr="006F0CA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F0CAC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6F0CAC" w:rsidRPr="006F0CAC">
        <w:rPr>
          <w:rFonts w:ascii="Times New Roman" w:hAnsi="Times New Roman" w:cs="Times New Roman"/>
          <w:sz w:val="28"/>
          <w:szCs w:val="28"/>
        </w:rPr>
        <w:t>содержания</w:t>
      </w:r>
      <w:r w:rsidRPr="006F0CAC">
        <w:rPr>
          <w:rFonts w:ascii="Times New Roman" w:hAnsi="Times New Roman" w:cs="Times New Roman"/>
          <w:sz w:val="28"/>
          <w:szCs w:val="28"/>
        </w:rPr>
        <w:t>:</w:t>
      </w:r>
    </w:p>
    <w:p w:rsidR="00FE330C" w:rsidRPr="006F0CAC" w:rsidRDefault="00FE330C" w:rsidP="0086421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AC">
        <w:rPr>
          <w:rFonts w:ascii="Times New Roman" w:hAnsi="Times New Roman" w:cs="Times New Roman"/>
          <w:sz w:val="28"/>
          <w:szCs w:val="28"/>
        </w:rPr>
        <w:t>«3</w:t>
      </w:r>
      <w:r w:rsidRPr="006F0CA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F0CAC">
        <w:rPr>
          <w:rFonts w:ascii="Times New Roman" w:hAnsi="Times New Roman" w:cs="Times New Roman"/>
          <w:sz w:val="28"/>
          <w:szCs w:val="28"/>
        </w:rPr>
        <w:t>) Государственный реестр нормативных правовых актов Донецкой Народной Республики –</w:t>
      </w:r>
      <w:r w:rsidR="001328A9">
        <w:rPr>
          <w:rFonts w:ascii="Times New Roman" w:hAnsi="Times New Roman" w:cs="Times New Roman"/>
          <w:sz w:val="28"/>
          <w:szCs w:val="28"/>
        </w:rPr>
        <w:t xml:space="preserve"> </w:t>
      </w:r>
      <w:r w:rsidRPr="006F0CAC">
        <w:rPr>
          <w:rFonts w:ascii="Times New Roman" w:hAnsi="Times New Roman" w:cs="Times New Roman"/>
          <w:sz w:val="28"/>
          <w:szCs w:val="28"/>
        </w:rPr>
        <w:t>информационная система сбора, накопления</w:t>
      </w:r>
      <w:r w:rsidR="00451E09">
        <w:rPr>
          <w:rFonts w:ascii="Times New Roman" w:hAnsi="Times New Roman" w:cs="Times New Roman"/>
          <w:sz w:val="28"/>
          <w:szCs w:val="28"/>
        </w:rPr>
        <w:t xml:space="preserve"> </w:t>
      </w:r>
      <w:r w:rsidRPr="006F0CAC">
        <w:rPr>
          <w:rFonts w:ascii="Times New Roman" w:hAnsi="Times New Roman" w:cs="Times New Roman"/>
          <w:sz w:val="28"/>
          <w:szCs w:val="28"/>
        </w:rPr>
        <w:t xml:space="preserve">и обработки информации о нормативных правовых актах Донецкой Народной Республики, </w:t>
      </w:r>
      <w:r w:rsidR="007D3806" w:rsidRPr="007D3806">
        <w:rPr>
          <w:rFonts w:ascii="Times New Roman" w:hAnsi="Times New Roman" w:cs="Times New Roman"/>
          <w:sz w:val="28"/>
          <w:szCs w:val="28"/>
        </w:rPr>
        <w:t xml:space="preserve">зарегистрированных в соответствии с настоящим Законом в </w:t>
      </w:r>
      <w:r w:rsidR="007D3806" w:rsidRPr="007D3806">
        <w:rPr>
          <w:rFonts w:ascii="Times New Roman" w:hAnsi="Times New Roman" w:cs="Times New Roman"/>
          <w:sz w:val="28"/>
          <w:szCs w:val="28"/>
        </w:rPr>
        <w:lastRenderedPageBreak/>
        <w:t>республиканском органе исполнительной власти, реализующ</w:t>
      </w:r>
      <w:r w:rsidR="0069478D">
        <w:rPr>
          <w:rFonts w:ascii="Times New Roman" w:hAnsi="Times New Roman" w:cs="Times New Roman"/>
          <w:sz w:val="28"/>
          <w:szCs w:val="28"/>
        </w:rPr>
        <w:t>е</w:t>
      </w:r>
      <w:r w:rsidR="007D3806" w:rsidRPr="007D3806">
        <w:rPr>
          <w:rFonts w:ascii="Times New Roman" w:hAnsi="Times New Roman" w:cs="Times New Roman"/>
          <w:sz w:val="28"/>
          <w:szCs w:val="28"/>
        </w:rPr>
        <w:t>м государственную политику в сфере юстиции</w:t>
      </w:r>
      <w:r w:rsidRPr="006F0CAC">
        <w:rPr>
          <w:rFonts w:ascii="Times New Roman" w:hAnsi="Times New Roman" w:cs="Times New Roman"/>
          <w:sz w:val="28"/>
          <w:szCs w:val="28"/>
        </w:rPr>
        <w:t xml:space="preserve"> (далее – Государственный реестр);»;</w:t>
      </w:r>
    </w:p>
    <w:p w:rsidR="00724364" w:rsidRDefault="006D60B9" w:rsidP="0086421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724364">
        <w:rPr>
          <w:rFonts w:ascii="Times New Roman" w:hAnsi="Times New Roman" w:cs="Times New Roman"/>
          <w:sz w:val="28"/>
          <w:szCs w:val="28"/>
        </w:rPr>
        <w:t>в статье 6 слова «Совет Министров» в соответствующ</w:t>
      </w:r>
      <w:r w:rsidR="000726C7">
        <w:rPr>
          <w:rFonts w:ascii="Times New Roman" w:hAnsi="Times New Roman" w:cs="Times New Roman"/>
          <w:sz w:val="28"/>
          <w:szCs w:val="28"/>
        </w:rPr>
        <w:t>ем</w:t>
      </w:r>
      <w:r w:rsidR="00724364">
        <w:rPr>
          <w:rFonts w:ascii="Times New Roman" w:hAnsi="Times New Roman" w:cs="Times New Roman"/>
          <w:sz w:val="28"/>
          <w:szCs w:val="28"/>
        </w:rPr>
        <w:t xml:space="preserve"> падеже заменить словом «Правительство» в соответствующ</w:t>
      </w:r>
      <w:r w:rsidR="000726C7">
        <w:rPr>
          <w:rFonts w:ascii="Times New Roman" w:hAnsi="Times New Roman" w:cs="Times New Roman"/>
          <w:sz w:val="28"/>
          <w:szCs w:val="28"/>
        </w:rPr>
        <w:t>ем</w:t>
      </w:r>
      <w:r w:rsidR="00724364">
        <w:rPr>
          <w:rFonts w:ascii="Times New Roman" w:hAnsi="Times New Roman" w:cs="Times New Roman"/>
          <w:sz w:val="28"/>
          <w:szCs w:val="28"/>
        </w:rPr>
        <w:t xml:space="preserve"> падеже;</w:t>
      </w:r>
    </w:p>
    <w:p w:rsidR="00724364" w:rsidRDefault="00724364" w:rsidP="0086421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6421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статье 8 слова «Совет Министров» в соответствующ</w:t>
      </w:r>
      <w:r w:rsidR="000726C7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падеже заменить словом «Правительство» в соответствующ</w:t>
      </w:r>
      <w:r w:rsidR="000726C7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падеже;</w:t>
      </w:r>
    </w:p>
    <w:p w:rsidR="00FE330C" w:rsidRDefault="00724364" w:rsidP="0086421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6421E">
        <w:rPr>
          <w:rFonts w:ascii="Times New Roman" w:hAnsi="Times New Roman" w:cs="Times New Roman"/>
          <w:sz w:val="28"/>
          <w:szCs w:val="28"/>
        </w:rPr>
        <w:t> </w:t>
      </w:r>
      <w:r w:rsidR="009C6DE0">
        <w:rPr>
          <w:rFonts w:ascii="Times New Roman" w:hAnsi="Times New Roman" w:cs="Times New Roman"/>
          <w:sz w:val="28"/>
          <w:szCs w:val="28"/>
        </w:rPr>
        <w:t>часть 2 статьи</w:t>
      </w:r>
      <w:r w:rsidR="00FE330C" w:rsidRPr="006F0CAC">
        <w:rPr>
          <w:rFonts w:ascii="Times New Roman" w:hAnsi="Times New Roman" w:cs="Times New Roman"/>
          <w:sz w:val="28"/>
          <w:szCs w:val="28"/>
        </w:rPr>
        <w:t xml:space="preserve"> 30</w:t>
      </w:r>
      <w:r w:rsidR="009C6DE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FE330C" w:rsidRPr="006F0CAC">
        <w:rPr>
          <w:rFonts w:ascii="Times New Roman" w:hAnsi="Times New Roman" w:cs="Times New Roman"/>
          <w:sz w:val="28"/>
          <w:szCs w:val="28"/>
        </w:rPr>
        <w:t>:</w:t>
      </w:r>
    </w:p>
    <w:p w:rsidR="009C6DE0" w:rsidRPr="001E5F98" w:rsidRDefault="009C6DE0" w:rsidP="0086421E">
      <w:pPr>
        <w:pStyle w:val="aa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E5F98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1E5F98">
        <w:rPr>
          <w:sz w:val="28"/>
          <w:szCs w:val="28"/>
        </w:rPr>
        <w:t xml:space="preserve">Проекты законов, а также проекты нормативных правовых актов, подготавливаемые </w:t>
      </w:r>
      <w:r w:rsidRPr="0086421E">
        <w:rPr>
          <w:sz w:val="28"/>
          <w:szCs w:val="28"/>
        </w:rPr>
        <w:t>государственными органами исполнительной власти</w:t>
      </w:r>
      <w:r w:rsidRPr="001E5F98">
        <w:rPr>
          <w:sz w:val="28"/>
          <w:szCs w:val="28"/>
        </w:rPr>
        <w:t>, подлежат правовой и антикоррупционной экспертизе.</w:t>
      </w:r>
    </w:p>
    <w:p w:rsidR="009C6DE0" w:rsidRPr="001E5F98" w:rsidRDefault="00874450" w:rsidP="0086421E">
      <w:pPr>
        <w:pStyle w:val="aa"/>
        <w:tabs>
          <w:tab w:val="left" w:pos="709"/>
        </w:tabs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="009C6DE0" w:rsidRPr="001E5F98">
        <w:rPr>
          <w:sz w:val="28"/>
          <w:szCs w:val="28"/>
        </w:rPr>
        <w:t xml:space="preserve"> и методика проведения правовой экспертизы устанавливаются </w:t>
      </w:r>
      <w:r w:rsidR="00CB1CC3">
        <w:rPr>
          <w:sz w:val="28"/>
          <w:szCs w:val="28"/>
        </w:rPr>
        <w:t>Правительством</w:t>
      </w:r>
      <w:r w:rsidR="00DB276D" w:rsidRPr="006F0CAC">
        <w:rPr>
          <w:sz w:val="28"/>
          <w:szCs w:val="28"/>
        </w:rPr>
        <w:t xml:space="preserve"> Донецкой Народной Республики, если иное не </w:t>
      </w:r>
      <w:r w:rsidR="000726C7">
        <w:rPr>
          <w:sz w:val="28"/>
          <w:szCs w:val="28"/>
        </w:rPr>
        <w:t>установлено</w:t>
      </w:r>
      <w:r w:rsidR="00DB276D" w:rsidRPr="006F0CAC">
        <w:rPr>
          <w:sz w:val="28"/>
          <w:szCs w:val="28"/>
        </w:rPr>
        <w:t xml:space="preserve"> закона</w:t>
      </w:r>
      <w:r w:rsidR="00DB276D">
        <w:rPr>
          <w:sz w:val="28"/>
          <w:szCs w:val="28"/>
        </w:rPr>
        <w:t>ми Донецкой Народной Республики</w:t>
      </w:r>
      <w:r w:rsidR="009C6DE0" w:rsidRPr="001E5F98">
        <w:rPr>
          <w:sz w:val="28"/>
          <w:szCs w:val="28"/>
        </w:rPr>
        <w:t>.</w:t>
      </w:r>
    </w:p>
    <w:p w:rsidR="00BC47C7" w:rsidRDefault="00DB276D" w:rsidP="0086421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76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 экспертиза осуществляе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соответствии с </w:t>
      </w:r>
      <w:hyperlink r:id="rId8" w:history="1">
        <w:r w:rsidRPr="00A95DB1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  <w:r w:rsidR="00451E09" w:rsidRPr="00A95DB1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BC47C7" w:rsidRPr="00A95DB1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Донецкой Н</w:t>
        </w:r>
        <w:r w:rsidRPr="00A95DB1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ародной Рес</w:t>
        </w:r>
        <w:r w:rsidR="00BC47C7" w:rsidRPr="00A95DB1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публики от 14 </w:t>
        </w:r>
        <w:r w:rsidR="000726C7" w:rsidRPr="00A95DB1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сентября</w:t>
        </w:r>
        <w:r w:rsidR="00BC47C7" w:rsidRPr="00A95DB1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2018</w:t>
        </w:r>
        <w:r w:rsidRPr="00A95DB1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 №</w:t>
        </w:r>
        <w:r w:rsidR="00BC47C7" w:rsidRPr="00A95DB1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244</w:t>
        </w:r>
        <w:r w:rsidRPr="00A95DB1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A95DB1">
          <w:rPr>
            <w:rStyle w:val="af0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IHC</w:t>
        </w:r>
        <w:r w:rsidR="0086421E" w:rsidRPr="00A95DB1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BC47C7" w:rsidRPr="00A95DB1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«Об антикоррупционной экспертизе нормативных правовых актов и проектов нормативных правовых актов»</w:t>
        </w:r>
        <w:r w:rsidR="00381E8B" w:rsidRPr="00A95DB1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;</w:t>
        </w:r>
      </w:hyperlink>
    </w:p>
    <w:p w:rsidR="00FE330C" w:rsidRPr="00BC47C7" w:rsidRDefault="00724364" w:rsidP="0086421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E330C" w:rsidRPr="006F0CAC">
        <w:rPr>
          <w:rFonts w:ascii="Times New Roman" w:hAnsi="Times New Roman" w:cs="Times New Roman"/>
          <w:sz w:val="28"/>
          <w:szCs w:val="28"/>
        </w:rPr>
        <w:t xml:space="preserve">) часть 1 статьи 37 изложить в </w:t>
      </w:r>
      <w:r w:rsidR="002A0F70">
        <w:rPr>
          <w:rFonts w:ascii="Times New Roman" w:hAnsi="Times New Roman" w:cs="Times New Roman"/>
          <w:sz w:val="28"/>
          <w:szCs w:val="28"/>
        </w:rPr>
        <w:t>следующей</w:t>
      </w:r>
      <w:r w:rsidR="00FE330C" w:rsidRPr="006F0CAC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E330C" w:rsidRDefault="00FE330C" w:rsidP="0086421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AC">
        <w:rPr>
          <w:rFonts w:ascii="Times New Roman" w:hAnsi="Times New Roman" w:cs="Times New Roman"/>
          <w:sz w:val="28"/>
          <w:szCs w:val="28"/>
        </w:rPr>
        <w:t xml:space="preserve">«1. Государственной регистрации подлежат нормативные правовые акты, </w:t>
      </w:r>
      <w:r w:rsidR="00381E8B">
        <w:rPr>
          <w:rFonts w:ascii="Times New Roman" w:hAnsi="Times New Roman" w:cs="Times New Roman"/>
          <w:sz w:val="28"/>
          <w:szCs w:val="28"/>
        </w:rPr>
        <w:t>принимающиеся (издающиеся)</w:t>
      </w:r>
      <w:r w:rsidRPr="006F0CAC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</w:t>
      </w:r>
      <w:r w:rsidR="00896E9D">
        <w:rPr>
          <w:rFonts w:ascii="Times New Roman" w:hAnsi="Times New Roman" w:cs="Times New Roman"/>
          <w:sz w:val="28"/>
          <w:szCs w:val="28"/>
        </w:rPr>
        <w:t>,</w:t>
      </w:r>
      <w:r w:rsidRPr="006F0CAC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</w:t>
      </w:r>
      <w:r w:rsidR="00896E9D">
        <w:rPr>
          <w:rFonts w:ascii="Times New Roman" w:hAnsi="Times New Roman" w:cs="Times New Roman"/>
          <w:sz w:val="28"/>
          <w:szCs w:val="28"/>
        </w:rPr>
        <w:t xml:space="preserve"> и иными органами, нормативные правовые акты которых подлежат государственной регистрации в соответствии с положениями о таких органах</w:t>
      </w:r>
      <w:r w:rsidR="00381E8B">
        <w:rPr>
          <w:rFonts w:ascii="Times New Roman" w:hAnsi="Times New Roman" w:cs="Times New Roman"/>
          <w:sz w:val="28"/>
          <w:szCs w:val="28"/>
        </w:rPr>
        <w:t>;</w:t>
      </w:r>
      <w:r w:rsidRPr="006F0CAC">
        <w:rPr>
          <w:rFonts w:ascii="Times New Roman" w:hAnsi="Times New Roman" w:cs="Times New Roman"/>
          <w:sz w:val="28"/>
          <w:szCs w:val="28"/>
        </w:rPr>
        <w:t xml:space="preserve"> затрагивающие социально-экономические, политические, личные и другие права, свободы и законные интересы граждан</w:t>
      </w:r>
      <w:r w:rsidR="00FA5C41">
        <w:rPr>
          <w:rFonts w:ascii="Times New Roman" w:hAnsi="Times New Roman" w:cs="Times New Roman"/>
          <w:sz w:val="28"/>
          <w:szCs w:val="28"/>
        </w:rPr>
        <w:t>;</w:t>
      </w:r>
      <w:r w:rsidRPr="006F0CAC">
        <w:rPr>
          <w:rFonts w:ascii="Times New Roman" w:hAnsi="Times New Roman" w:cs="Times New Roman"/>
          <w:sz w:val="28"/>
          <w:szCs w:val="28"/>
        </w:rPr>
        <w:t xml:space="preserve"> провозглашенные и гарантированные </w:t>
      </w:r>
      <w:hyperlink r:id="rId9" w:history="1">
        <w:r w:rsidRPr="000419F6">
          <w:rPr>
            <w:rStyle w:val="af0"/>
            <w:rFonts w:ascii="Times New Roman" w:hAnsi="Times New Roman" w:cs="Times New Roman"/>
            <w:sz w:val="28"/>
            <w:szCs w:val="28"/>
          </w:rPr>
          <w:t>Конституцией</w:t>
        </w:r>
        <w:r w:rsidR="002A0F70" w:rsidRPr="000419F6">
          <w:rPr>
            <w:rStyle w:val="af0"/>
            <w:rFonts w:ascii="Times New Roman" w:hAnsi="Times New Roman" w:cs="Times New Roman"/>
            <w:sz w:val="28"/>
            <w:szCs w:val="28"/>
          </w:rPr>
          <w:t xml:space="preserve"> Донецкой Народной Республики</w:t>
        </w:r>
      </w:hyperlink>
      <w:r w:rsidRPr="006F0CAC">
        <w:rPr>
          <w:rFonts w:ascii="Times New Roman" w:hAnsi="Times New Roman" w:cs="Times New Roman"/>
          <w:sz w:val="28"/>
          <w:szCs w:val="28"/>
        </w:rPr>
        <w:t xml:space="preserve"> и законами Донецкой Народной Республики</w:t>
      </w:r>
      <w:r w:rsidR="00FA5C41">
        <w:rPr>
          <w:rFonts w:ascii="Times New Roman" w:hAnsi="Times New Roman" w:cs="Times New Roman"/>
          <w:sz w:val="28"/>
          <w:szCs w:val="28"/>
        </w:rPr>
        <w:t>;</w:t>
      </w:r>
      <w:r w:rsidRPr="006F0CAC">
        <w:rPr>
          <w:rFonts w:ascii="Times New Roman" w:hAnsi="Times New Roman" w:cs="Times New Roman"/>
          <w:sz w:val="28"/>
          <w:szCs w:val="28"/>
        </w:rPr>
        <w:t xml:space="preserve"> устанавливающие новый или изменяющие, дополняющие </w:t>
      </w:r>
      <w:r w:rsidR="00FA5C41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6F0CAC">
        <w:rPr>
          <w:rFonts w:ascii="Times New Roman" w:hAnsi="Times New Roman" w:cs="Times New Roman"/>
          <w:sz w:val="28"/>
          <w:szCs w:val="28"/>
        </w:rPr>
        <w:t xml:space="preserve">отменяющие существующий организационно-правовой механизм их реализации; являющиеся обязательными для всех органов исполнительной власти, органов местного </w:t>
      </w:r>
      <w:r w:rsidRPr="006F0CAC">
        <w:rPr>
          <w:rFonts w:ascii="Times New Roman" w:hAnsi="Times New Roman" w:cs="Times New Roman"/>
          <w:sz w:val="28"/>
          <w:szCs w:val="28"/>
        </w:rPr>
        <w:lastRenderedPageBreak/>
        <w:t>самоуправления, предприятий, учреждений и организаций, не входящих в сферу управления органа, издавшего нормативный правовой акт.»;</w:t>
      </w:r>
    </w:p>
    <w:p w:rsidR="004C4836" w:rsidRPr="006F0CAC" w:rsidRDefault="00724364" w:rsidP="0086421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E330C" w:rsidRPr="006F0CAC">
        <w:rPr>
          <w:rFonts w:ascii="Times New Roman" w:hAnsi="Times New Roman" w:cs="Times New Roman"/>
          <w:sz w:val="28"/>
          <w:szCs w:val="28"/>
        </w:rPr>
        <w:t>) </w:t>
      </w:r>
      <w:r w:rsidR="004C4836" w:rsidRPr="006F0CAC">
        <w:rPr>
          <w:rFonts w:ascii="Times New Roman" w:hAnsi="Times New Roman" w:cs="Times New Roman"/>
          <w:sz w:val="28"/>
          <w:szCs w:val="28"/>
        </w:rPr>
        <w:t xml:space="preserve">в </w:t>
      </w:r>
      <w:r w:rsidR="00FE330C" w:rsidRPr="006F0CAC">
        <w:rPr>
          <w:rFonts w:ascii="Times New Roman" w:hAnsi="Times New Roman" w:cs="Times New Roman"/>
          <w:sz w:val="28"/>
          <w:szCs w:val="28"/>
        </w:rPr>
        <w:t>стать</w:t>
      </w:r>
      <w:r w:rsidR="004C4836" w:rsidRPr="006F0CAC">
        <w:rPr>
          <w:rFonts w:ascii="Times New Roman" w:hAnsi="Times New Roman" w:cs="Times New Roman"/>
          <w:sz w:val="28"/>
          <w:szCs w:val="28"/>
        </w:rPr>
        <w:t>е</w:t>
      </w:r>
      <w:r w:rsidR="00FE330C" w:rsidRPr="006F0CAC">
        <w:rPr>
          <w:rFonts w:ascii="Times New Roman" w:hAnsi="Times New Roman" w:cs="Times New Roman"/>
          <w:sz w:val="28"/>
          <w:szCs w:val="28"/>
        </w:rPr>
        <w:t xml:space="preserve"> 38</w:t>
      </w:r>
      <w:r w:rsidR="004C4836" w:rsidRPr="006F0CAC">
        <w:rPr>
          <w:rFonts w:ascii="Times New Roman" w:hAnsi="Times New Roman" w:cs="Times New Roman"/>
          <w:sz w:val="28"/>
          <w:szCs w:val="28"/>
        </w:rPr>
        <w:t>:</w:t>
      </w:r>
    </w:p>
    <w:p w:rsidR="00FE330C" w:rsidRPr="006F0CAC" w:rsidRDefault="004C4836" w:rsidP="0086421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AC">
        <w:rPr>
          <w:rFonts w:ascii="Times New Roman" w:hAnsi="Times New Roman" w:cs="Times New Roman"/>
          <w:sz w:val="28"/>
          <w:szCs w:val="28"/>
        </w:rPr>
        <w:t xml:space="preserve">а) часть 1 </w:t>
      </w:r>
      <w:r w:rsidR="00FE330C" w:rsidRPr="006F0CAC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2A0F70">
        <w:rPr>
          <w:rFonts w:ascii="Times New Roman" w:hAnsi="Times New Roman" w:cs="Times New Roman"/>
          <w:sz w:val="28"/>
          <w:szCs w:val="28"/>
        </w:rPr>
        <w:t>следующей</w:t>
      </w:r>
      <w:r w:rsidR="00FE330C" w:rsidRPr="006F0CAC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C4836" w:rsidRPr="006F0CAC" w:rsidRDefault="004C4836" w:rsidP="0086421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AC">
        <w:rPr>
          <w:rFonts w:ascii="Times New Roman" w:hAnsi="Times New Roman" w:cs="Times New Roman"/>
          <w:sz w:val="28"/>
          <w:szCs w:val="28"/>
        </w:rPr>
        <w:t xml:space="preserve">«1. Государственная регистрация нормативного правового акта заключается в проведении правовой экспертизы на соответствие его Конституции </w:t>
      </w:r>
      <w:r w:rsidR="00FA5C41">
        <w:rPr>
          <w:rFonts w:ascii="Times New Roman" w:hAnsi="Times New Roman" w:cs="Times New Roman"/>
          <w:sz w:val="28"/>
          <w:szCs w:val="28"/>
        </w:rPr>
        <w:t>Донецкой Республики</w:t>
      </w:r>
      <w:r w:rsidR="00E533AF">
        <w:rPr>
          <w:rFonts w:ascii="Times New Roman" w:hAnsi="Times New Roman" w:cs="Times New Roman"/>
          <w:sz w:val="28"/>
          <w:szCs w:val="28"/>
        </w:rPr>
        <w:t>,</w:t>
      </w:r>
      <w:r w:rsidRPr="006F0CAC">
        <w:rPr>
          <w:rFonts w:ascii="Times New Roman" w:hAnsi="Times New Roman" w:cs="Times New Roman"/>
          <w:sz w:val="28"/>
          <w:szCs w:val="28"/>
        </w:rPr>
        <w:t xml:space="preserve"> законодательству Донецкой Народной Республики</w:t>
      </w:r>
      <w:r w:rsidR="00E533AF">
        <w:rPr>
          <w:rFonts w:ascii="Times New Roman" w:hAnsi="Times New Roman" w:cs="Times New Roman"/>
          <w:sz w:val="28"/>
          <w:szCs w:val="28"/>
        </w:rPr>
        <w:t xml:space="preserve"> и</w:t>
      </w:r>
      <w:r w:rsidRPr="006F0CAC">
        <w:rPr>
          <w:rFonts w:ascii="Times New Roman" w:hAnsi="Times New Roman" w:cs="Times New Roman"/>
          <w:sz w:val="28"/>
          <w:szCs w:val="28"/>
        </w:rPr>
        <w:t xml:space="preserve"> международным договорам Донецкой Народной Республики, согласие на обязательность которых </w:t>
      </w:r>
      <w:r w:rsidR="00E533AF">
        <w:rPr>
          <w:rFonts w:ascii="Times New Roman" w:hAnsi="Times New Roman" w:cs="Times New Roman"/>
          <w:sz w:val="28"/>
          <w:szCs w:val="28"/>
        </w:rPr>
        <w:t>выражено</w:t>
      </w:r>
      <w:r w:rsidRPr="006F0CAC">
        <w:rPr>
          <w:rFonts w:ascii="Times New Roman" w:hAnsi="Times New Roman" w:cs="Times New Roman"/>
          <w:sz w:val="28"/>
          <w:szCs w:val="28"/>
        </w:rPr>
        <w:t xml:space="preserve"> Народным Советом Донецкой Народной Республики</w:t>
      </w:r>
      <w:r w:rsidR="00E533AF">
        <w:rPr>
          <w:rFonts w:ascii="Times New Roman" w:hAnsi="Times New Roman" w:cs="Times New Roman"/>
          <w:sz w:val="28"/>
          <w:szCs w:val="28"/>
        </w:rPr>
        <w:t>;</w:t>
      </w:r>
      <w:r w:rsidR="007D3806" w:rsidRPr="007D3806">
        <w:rPr>
          <w:rFonts w:ascii="Times New Roman" w:hAnsi="Times New Roman" w:cs="Times New Roman"/>
          <w:sz w:val="28"/>
          <w:szCs w:val="28"/>
        </w:rPr>
        <w:t xml:space="preserve"> проведении антикоррупционной экспертизы</w:t>
      </w:r>
      <w:r w:rsidRPr="006F0CAC">
        <w:rPr>
          <w:rFonts w:ascii="Times New Roman" w:hAnsi="Times New Roman" w:cs="Times New Roman"/>
          <w:sz w:val="28"/>
          <w:szCs w:val="28"/>
        </w:rPr>
        <w:t>; принятии решения о государственной регистрации</w:t>
      </w:r>
      <w:r w:rsidR="00E533AF">
        <w:rPr>
          <w:rFonts w:ascii="Times New Roman" w:hAnsi="Times New Roman" w:cs="Times New Roman"/>
          <w:sz w:val="28"/>
          <w:szCs w:val="28"/>
        </w:rPr>
        <w:t>;</w:t>
      </w:r>
      <w:r w:rsidRPr="006F0CAC">
        <w:rPr>
          <w:rFonts w:ascii="Times New Roman" w:hAnsi="Times New Roman" w:cs="Times New Roman"/>
          <w:sz w:val="28"/>
          <w:szCs w:val="28"/>
        </w:rPr>
        <w:t xml:space="preserve"> внесении в Государственный реестр нормативных правовых актов Донецкой Народной Республики</w:t>
      </w:r>
      <w:r w:rsidR="00E533AF">
        <w:rPr>
          <w:rFonts w:ascii="Times New Roman" w:hAnsi="Times New Roman" w:cs="Times New Roman"/>
          <w:sz w:val="28"/>
          <w:szCs w:val="28"/>
        </w:rPr>
        <w:t>, а также</w:t>
      </w:r>
      <w:r w:rsidRPr="006F0CAC">
        <w:rPr>
          <w:rFonts w:ascii="Times New Roman" w:hAnsi="Times New Roman" w:cs="Times New Roman"/>
          <w:sz w:val="28"/>
          <w:szCs w:val="28"/>
        </w:rPr>
        <w:t xml:space="preserve"> присвоении регистрационного номера в республиканском органе исполнительной власти, </w:t>
      </w:r>
      <w:r w:rsidR="0030121F" w:rsidRPr="006F0CAC">
        <w:rPr>
          <w:rFonts w:ascii="Times New Roman" w:hAnsi="Times New Roman" w:cs="Times New Roman"/>
          <w:sz w:val="28"/>
          <w:szCs w:val="28"/>
        </w:rPr>
        <w:t>реализующ</w:t>
      </w:r>
      <w:r w:rsidR="00E533AF">
        <w:rPr>
          <w:rFonts w:ascii="Times New Roman" w:hAnsi="Times New Roman" w:cs="Times New Roman"/>
          <w:sz w:val="28"/>
          <w:szCs w:val="28"/>
        </w:rPr>
        <w:t>е</w:t>
      </w:r>
      <w:r w:rsidR="0030121F">
        <w:rPr>
          <w:rFonts w:ascii="Times New Roman" w:hAnsi="Times New Roman" w:cs="Times New Roman"/>
          <w:sz w:val="28"/>
          <w:szCs w:val="28"/>
        </w:rPr>
        <w:t>м</w:t>
      </w:r>
      <w:r w:rsidR="00451E09">
        <w:rPr>
          <w:rFonts w:ascii="Times New Roman" w:hAnsi="Times New Roman" w:cs="Times New Roman"/>
          <w:sz w:val="28"/>
          <w:szCs w:val="28"/>
        </w:rPr>
        <w:t xml:space="preserve"> </w:t>
      </w:r>
      <w:r w:rsidRPr="006F0CAC">
        <w:rPr>
          <w:rFonts w:ascii="Times New Roman" w:hAnsi="Times New Roman" w:cs="Times New Roman"/>
          <w:sz w:val="28"/>
          <w:szCs w:val="28"/>
        </w:rPr>
        <w:t>государств</w:t>
      </w:r>
      <w:r w:rsidR="006F0CAC">
        <w:rPr>
          <w:rFonts w:ascii="Times New Roman" w:hAnsi="Times New Roman" w:cs="Times New Roman"/>
          <w:sz w:val="28"/>
          <w:szCs w:val="28"/>
        </w:rPr>
        <w:t>енную политику в сфере юстиции.</w:t>
      </w:r>
    </w:p>
    <w:p w:rsidR="004C4836" w:rsidRPr="006F0CAC" w:rsidRDefault="004C4836" w:rsidP="0086421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AC">
        <w:rPr>
          <w:rFonts w:ascii="Times New Roman" w:hAnsi="Times New Roman" w:cs="Times New Roman"/>
          <w:sz w:val="28"/>
          <w:szCs w:val="28"/>
        </w:rPr>
        <w:t xml:space="preserve">Нормативные правовые акты представляются </w:t>
      </w:r>
      <w:r w:rsidR="007D3806" w:rsidRPr="007D3806">
        <w:rPr>
          <w:rFonts w:ascii="Times New Roman" w:hAnsi="Times New Roman" w:cs="Times New Roman"/>
          <w:sz w:val="28"/>
          <w:szCs w:val="28"/>
        </w:rPr>
        <w:t>органами, указанными в части 1 статьи 37 настоящего Закона,</w:t>
      </w:r>
      <w:r w:rsidRPr="006F0CAC">
        <w:rPr>
          <w:rFonts w:ascii="Times New Roman" w:hAnsi="Times New Roman" w:cs="Times New Roman"/>
          <w:sz w:val="28"/>
          <w:szCs w:val="28"/>
        </w:rPr>
        <w:t xml:space="preserve"> на государственную регистрацию в республиканский орган исполнительной власти, реализующий государственную политику в сфере юстиции, в течение пяти рабочих дней </w:t>
      </w:r>
      <w:r w:rsidR="00CB1CC3">
        <w:rPr>
          <w:rFonts w:ascii="Times New Roman" w:hAnsi="Times New Roman" w:cs="Times New Roman"/>
          <w:sz w:val="28"/>
          <w:szCs w:val="28"/>
        </w:rPr>
        <w:t>со дня</w:t>
      </w:r>
      <w:r w:rsidRPr="006F0CAC">
        <w:rPr>
          <w:rFonts w:ascii="Times New Roman" w:hAnsi="Times New Roman" w:cs="Times New Roman"/>
          <w:sz w:val="28"/>
          <w:szCs w:val="28"/>
        </w:rPr>
        <w:t xml:space="preserve"> их принятия (издания) в порядке, утвержденном </w:t>
      </w:r>
      <w:r w:rsidR="00724364">
        <w:rPr>
          <w:rFonts w:ascii="Times New Roman" w:hAnsi="Times New Roman" w:cs="Times New Roman"/>
          <w:sz w:val="28"/>
          <w:szCs w:val="28"/>
        </w:rPr>
        <w:t xml:space="preserve">Правительством </w:t>
      </w:r>
      <w:r w:rsidRPr="006F0CAC">
        <w:rPr>
          <w:rFonts w:ascii="Times New Roman" w:hAnsi="Times New Roman" w:cs="Times New Roman"/>
          <w:sz w:val="28"/>
          <w:szCs w:val="28"/>
        </w:rPr>
        <w:t>Донецкой Народной Республики.»;</w:t>
      </w:r>
    </w:p>
    <w:p w:rsidR="004C4836" w:rsidRPr="006F0CAC" w:rsidRDefault="004C4836" w:rsidP="0086421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AC">
        <w:rPr>
          <w:rFonts w:ascii="Times New Roman" w:hAnsi="Times New Roman" w:cs="Times New Roman"/>
          <w:sz w:val="28"/>
          <w:szCs w:val="28"/>
        </w:rPr>
        <w:t>б) част</w:t>
      </w:r>
      <w:r w:rsidR="0001069D">
        <w:rPr>
          <w:rFonts w:ascii="Times New Roman" w:hAnsi="Times New Roman" w:cs="Times New Roman"/>
          <w:sz w:val="28"/>
          <w:szCs w:val="28"/>
        </w:rPr>
        <w:t>ь</w:t>
      </w:r>
      <w:r w:rsidRPr="006F0CAC">
        <w:rPr>
          <w:rFonts w:ascii="Times New Roman" w:hAnsi="Times New Roman" w:cs="Times New Roman"/>
          <w:sz w:val="28"/>
          <w:szCs w:val="28"/>
        </w:rPr>
        <w:t xml:space="preserve"> 5</w:t>
      </w:r>
      <w:r w:rsidR="0001069D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2A0F70">
        <w:rPr>
          <w:rFonts w:ascii="Times New Roman" w:hAnsi="Times New Roman" w:cs="Times New Roman"/>
          <w:sz w:val="28"/>
          <w:szCs w:val="28"/>
        </w:rPr>
        <w:t>следующей</w:t>
      </w:r>
      <w:r w:rsidR="0001069D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Pr="006F0CAC">
        <w:rPr>
          <w:rFonts w:ascii="Times New Roman" w:hAnsi="Times New Roman" w:cs="Times New Roman"/>
          <w:sz w:val="28"/>
          <w:szCs w:val="28"/>
        </w:rPr>
        <w:t>:</w:t>
      </w:r>
    </w:p>
    <w:p w:rsidR="0001069D" w:rsidRDefault="007D3806" w:rsidP="0086421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806">
        <w:rPr>
          <w:rFonts w:ascii="Times New Roman" w:hAnsi="Times New Roman" w:cs="Times New Roman"/>
          <w:sz w:val="28"/>
          <w:szCs w:val="28"/>
        </w:rPr>
        <w:t>«5.</w:t>
      </w:r>
      <w:r w:rsidR="0086421E">
        <w:rPr>
          <w:rFonts w:ascii="Times New Roman" w:hAnsi="Times New Roman" w:cs="Times New Roman"/>
          <w:sz w:val="28"/>
          <w:szCs w:val="28"/>
        </w:rPr>
        <w:t> </w:t>
      </w:r>
      <w:r w:rsidRPr="007D3806">
        <w:rPr>
          <w:rFonts w:ascii="Times New Roman" w:hAnsi="Times New Roman" w:cs="Times New Roman"/>
          <w:sz w:val="28"/>
          <w:szCs w:val="28"/>
        </w:rPr>
        <w:t>Органы исполнительной власти направляют копии своих нормативных правовых актов после их государственной регистрации в республиканском органе исполнительной власти, реализующ</w:t>
      </w:r>
      <w:r w:rsidR="00CB1CC3">
        <w:rPr>
          <w:rFonts w:ascii="Times New Roman" w:hAnsi="Times New Roman" w:cs="Times New Roman"/>
          <w:sz w:val="28"/>
          <w:szCs w:val="28"/>
        </w:rPr>
        <w:t>е</w:t>
      </w:r>
      <w:r w:rsidRPr="007D3806">
        <w:rPr>
          <w:rFonts w:ascii="Times New Roman" w:hAnsi="Times New Roman" w:cs="Times New Roman"/>
          <w:sz w:val="28"/>
          <w:szCs w:val="28"/>
        </w:rPr>
        <w:t>м государственную политику в сфере юстиции, в Народный Совет Донецкой Народной Республики и в Верховный Суд Донецкой Народной Республики в течение пяти рабочих дней со дня государственной регистрации.»;</w:t>
      </w:r>
    </w:p>
    <w:p w:rsidR="004C4836" w:rsidRPr="006F0CAC" w:rsidRDefault="004C4836" w:rsidP="0086421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AC">
        <w:rPr>
          <w:rFonts w:ascii="Times New Roman" w:hAnsi="Times New Roman" w:cs="Times New Roman"/>
          <w:sz w:val="28"/>
          <w:szCs w:val="28"/>
        </w:rPr>
        <w:t>в)</w:t>
      </w:r>
      <w:r w:rsidR="0086421E">
        <w:rPr>
          <w:rFonts w:ascii="Times New Roman" w:hAnsi="Times New Roman" w:cs="Times New Roman"/>
          <w:sz w:val="28"/>
          <w:szCs w:val="28"/>
        </w:rPr>
        <w:t> </w:t>
      </w:r>
      <w:r w:rsidRPr="006F0CAC">
        <w:rPr>
          <w:rFonts w:ascii="Times New Roman" w:hAnsi="Times New Roman" w:cs="Times New Roman"/>
          <w:sz w:val="28"/>
          <w:szCs w:val="28"/>
        </w:rPr>
        <w:t xml:space="preserve">часть 6 изложить в </w:t>
      </w:r>
      <w:r w:rsidR="002A0F70">
        <w:rPr>
          <w:rFonts w:ascii="Times New Roman" w:hAnsi="Times New Roman" w:cs="Times New Roman"/>
          <w:sz w:val="28"/>
          <w:szCs w:val="28"/>
        </w:rPr>
        <w:t>следующей</w:t>
      </w:r>
      <w:r w:rsidRPr="006F0CAC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C4836" w:rsidRPr="006F0CAC" w:rsidRDefault="004C4836" w:rsidP="0086421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AC">
        <w:rPr>
          <w:rFonts w:ascii="Times New Roman" w:hAnsi="Times New Roman" w:cs="Times New Roman"/>
          <w:sz w:val="28"/>
          <w:szCs w:val="28"/>
        </w:rPr>
        <w:t>«6.</w:t>
      </w:r>
      <w:r w:rsidR="0086421E">
        <w:rPr>
          <w:rFonts w:ascii="Times New Roman" w:hAnsi="Times New Roman" w:cs="Times New Roman"/>
          <w:sz w:val="28"/>
          <w:szCs w:val="28"/>
        </w:rPr>
        <w:t> </w:t>
      </w:r>
      <w:r w:rsidRPr="006F0CAC">
        <w:rPr>
          <w:rFonts w:ascii="Times New Roman" w:hAnsi="Times New Roman" w:cs="Times New Roman"/>
          <w:sz w:val="28"/>
          <w:szCs w:val="28"/>
        </w:rPr>
        <w:t xml:space="preserve">Нормативные правовые акты, подлежащие государственной регистрации в соответствии с частью 1 статьи 37 настоящего Закона и не </w:t>
      </w:r>
      <w:r w:rsidRPr="006F0CAC">
        <w:rPr>
          <w:rFonts w:ascii="Times New Roman" w:hAnsi="Times New Roman" w:cs="Times New Roman"/>
          <w:sz w:val="28"/>
          <w:szCs w:val="28"/>
        </w:rPr>
        <w:lastRenderedPageBreak/>
        <w:t>прошедшие ее в порядке, установленном законодательством Донецкой Народной Республики, юридической силы не имеют.»;</w:t>
      </w:r>
    </w:p>
    <w:p w:rsidR="00724364" w:rsidRDefault="00724364" w:rsidP="0086421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8564A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в статье 40 слова «Совет Министров» в соответствующ</w:t>
      </w:r>
      <w:r w:rsidR="008C705F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падеже заменить словом «Правительство» в соответствующ</w:t>
      </w:r>
      <w:r w:rsidR="008C705F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падеже;</w:t>
      </w:r>
    </w:p>
    <w:p w:rsidR="00724364" w:rsidRDefault="00724364" w:rsidP="0086421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86421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A77A83">
        <w:rPr>
          <w:rFonts w:ascii="Times New Roman" w:hAnsi="Times New Roman" w:cs="Times New Roman"/>
          <w:sz w:val="28"/>
          <w:szCs w:val="28"/>
        </w:rPr>
        <w:t xml:space="preserve">3 и </w:t>
      </w:r>
      <w:r>
        <w:rPr>
          <w:rFonts w:ascii="Times New Roman" w:hAnsi="Times New Roman" w:cs="Times New Roman"/>
          <w:sz w:val="28"/>
          <w:szCs w:val="28"/>
        </w:rPr>
        <w:t xml:space="preserve">4 статьи 41 слова «Совета Министров» заменить словом «Правительства»; </w:t>
      </w:r>
    </w:p>
    <w:p w:rsidR="0068564A" w:rsidRDefault="00724364" w:rsidP="0086421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86421E">
        <w:rPr>
          <w:rFonts w:ascii="Times New Roman" w:hAnsi="Times New Roman" w:cs="Times New Roman"/>
          <w:sz w:val="28"/>
          <w:szCs w:val="28"/>
        </w:rPr>
        <w:t> </w:t>
      </w:r>
      <w:r w:rsidR="0068564A">
        <w:rPr>
          <w:rFonts w:ascii="Times New Roman" w:hAnsi="Times New Roman" w:cs="Times New Roman"/>
          <w:sz w:val="28"/>
          <w:szCs w:val="28"/>
        </w:rPr>
        <w:t xml:space="preserve">статью 44 изложить в </w:t>
      </w:r>
      <w:r w:rsidR="002A0F70">
        <w:rPr>
          <w:rFonts w:ascii="Times New Roman" w:hAnsi="Times New Roman" w:cs="Times New Roman"/>
          <w:sz w:val="28"/>
          <w:szCs w:val="28"/>
        </w:rPr>
        <w:t>следующей</w:t>
      </w:r>
      <w:r w:rsidR="0068564A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7D3806" w:rsidRPr="007D3806" w:rsidRDefault="007D3806" w:rsidP="0086421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806">
        <w:rPr>
          <w:rFonts w:ascii="Times New Roman" w:hAnsi="Times New Roman" w:cs="Times New Roman"/>
          <w:sz w:val="28"/>
          <w:szCs w:val="28"/>
        </w:rPr>
        <w:t>«1.</w:t>
      </w:r>
      <w:r w:rsidR="0086421E">
        <w:rPr>
          <w:rFonts w:ascii="Times New Roman" w:hAnsi="Times New Roman" w:cs="Times New Roman"/>
          <w:sz w:val="28"/>
          <w:szCs w:val="28"/>
        </w:rPr>
        <w:t> </w:t>
      </w:r>
      <w:r w:rsidRPr="007D3806">
        <w:rPr>
          <w:rFonts w:ascii="Times New Roman" w:hAnsi="Times New Roman" w:cs="Times New Roman"/>
          <w:sz w:val="28"/>
          <w:szCs w:val="28"/>
        </w:rPr>
        <w:t xml:space="preserve">Подзаконные нормативные правовые акты вступают в силу по истечении 10 дней </w:t>
      </w:r>
      <w:r w:rsidR="002A0F70">
        <w:rPr>
          <w:rFonts w:ascii="Times New Roman" w:hAnsi="Times New Roman" w:cs="Times New Roman"/>
          <w:sz w:val="28"/>
          <w:szCs w:val="28"/>
        </w:rPr>
        <w:t>со</w:t>
      </w:r>
      <w:r w:rsidRPr="007D3806">
        <w:rPr>
          <w:rFonts w:ascii="Times New Roman" w:hAnsi="Times New Roman" w:cs="Times New Roman"/>
          <w:sz w:val="28"/>
          <w:szCs w:val="28"/>
        </w:rPr>
        <w:t xml:space="preserve"> дня их официального опубликования (обнародования), если иное не установлено законодательством Донецкой Народной Республики или самим нормативным правовым актом, но не ранее даты официального опубликования нормативного правового акта.</w:t>
      </w:r>
    </w:p>
    <w:p w:rsidR="0068564A" w:rsidRDefault="007D3806" w:rsidP="0086421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806">
        <w:rPr>
          <w:rFonts w:ascii="Times New Roman" w:hAnsi="Times New Roman" w:cs="Times New Roman"/>
          <w:sz w:val="28"/>
          <w:szCs w:val="28"/>
        </w:rPr>
        <w:t>2.</w:t>
      </w:r>
      <w:r w:rsidR="0086421E">
        <w:rPr>
          <w:rFonts w:ascii="Times New Roman" w:hAnsi="Times New Roman" w:cs="Times New Roman"/>
          <w:sz w:val="28"/>
          <w:szCs w:val="28"/>
        </w:rPr>
        <w:t> </w:t>
      </w:r>
      <w:r w:rsidRPr="007D3806">
        <w:rPr>
          <w:rFonts w:ascii="Times New Roman" w:hAnsi="Times New Roman" w:cs="Times New Roman"/>
          <w:sz w:val="28"/>
          <w:szCs w:val="28"/>
        </w:rPr>
        <w:t xml:space="preserve">Законы вступают в силу со дня официального опубликования (обнародования), если иное </w:t>
      </w:r>
      <w:r>
        <w:rPr>
          <w:rFonts w:ascii="Times New Roman" w:hAnsi="Times New Roman" w:cs="Times New Roman"/>
          <w:sz w:val="28"/>
          <w:szCs w:val="28"/>
        </w:rPr>
        <w:t>не установлено самим законом</w:t>
      </w:r>
      <w:r w:rsidR="00DB2F89">
        <w:rPr>
          <w:rFonts w:ascii="Times New Roman" w:hAnsi="Times New Roman" w:cs="Times New Roman"/>
          <w:sz w:val="28"/>
          <w:szCs w:val="28"/>
        </w:rPr>
        <w:t xml:space="preserve">, </w:t>
      </w:r>
      <w:r w:rsidR="00DB2F89" w:rsidRPr="007D3806">
        <w:rPr>
          <w:rFonts w:ascii="Times New Roman" w:hAnsi="Times New Roman" w:cs="Times New Roman"/>
          <w:sz w:val="28"/>
          <w:szCs w:val="28"/>
        </w:rPr>
        <w:t xml:space="preserve">но не ранее даты </w:t>
      </w:r>
      <w:r w:rsidR="00DB2F89">
        <w:rPr>
          <w:rFonts w:ascii="Times New Roman" w:hAnsi="Times New Roman" w:cs="Times New Roman"/>
          <w:sz w:val="28"/>
          <w:szCs w:val="28"/>
        </w:rPr>
        <w:t xml:space="preserve">его </w:t>
      </w:r>
      <w:r w:rsidR="00DB2F89" w:rsidRPr="007D3806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8715CA" w:rsidRDefault="00B04A62" w:rsidP="0086421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715CA">
        <w:rPr>
          <w:rFonts w:ascii="Times New Roman" w:hAnsi="Times New Roman" w:cs="Times New Roman"/>
          <w:sz w:val="28"/>
          <w:szCs w:val="28"/>
        </w:rPr>
        <w:t>) статью 48 дополнить частью 3</w:t>
      </w:r>
      <w:r w:rsidR="008715C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715C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715CA" w:rsidRDefault="008715CA" w:rsidP="0086421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 Признание нормативных правовых актов утратившими силу осуществляется правотворческим органом</w:t>
      </w:r>
      <w:r w:rsidR="00AA41D9">
        <w:rPr>
          <w:rFonts w:ascii="Times New Roman" w:hAnsi="Times New Roman" w:cs="Times New Roman"/>
          <w:sz w:val="28"/>
          <w:szCs w:val="28"/>
        </w:rPr>
        <w:t>, принявшим данный нормативный правовой акт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724364" w:rsidRDefault="00B04A62" w:rsidP="0086421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A41D9">
        <w:rPr>
          <w:rFonts w:ascii="Times New Roman" w:hAnsi="Times New Roman" w:cs="Times New Roman"/>
          <w:sz w:val="28"/>
          <w:szCs w:val="28"/>
        </w:rPr>
        <w:t>)</w:t>
      </w:r>
      <w:r w:rsidR="00AA41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24364">
        <w:rPr>
          <w:rFonts w:ascii="Times New Roman" w:hAnsi="Times New Roman" w:cs="Times New Roman"/>
          <w:sz w:val="28"/>
          <w:szCs w:val="28"/>
        </w:rPr>
        <w:t xml:space="preserve">в части 3 статьи 54 слова «Советом Министров» заменить словом «Правительством»; </w:t>
      </w:r>
    </w:p>
    <w:p w:rsidR="00724364" w:rsidRDefault="00B04A62" w:rsidP="0086421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24364">
        <w:rPr>
          <w:rFonts w:ascii="Times New Roman" w:hAnsi="Times New Roman" w:cs="Times New Roman"/>
          <w:sz w:val="28"/>
          <w:szCs w:val="28"/>
        </w:rPr>
        <w:t>)</w:t>
      </w:r>
      <w:r w:rsidR="0086421E">
        <w:rPr>
          <w:rFonts w:ascii="Times New Roman" w:hAnsi="Times New Roman" w:cs="Times New Roman"/>
          <w:sz w:val="28"/>
          <w:szCs w:val="28"/>
        </w:rPr>
        <w:t> </w:t>
      </w:r>
      <w:r w:rsidR="00724364">
        <w:rPr>
          <w:rFonts w:ascii="Times New Roman" w:hAnsi="Times New Roman" w:cs="Times New Roman"/>
          <w:sz w:val="28"/>
          <w:szCs w:val="28"/>
        </w:rPr>
        <w:t>в части 4 статьи 59 слова «Совета Министров» заменить словом «Правительства»;</w:t>
      </w:r>
    </w:p>
    <w:p w:rsidR="00724364" w:rsidRDefault="00B04A62" w:rsidP="0086421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24364">
        <w:rPr>
          <w:rFonts w:ascii="Times New Roman" w:hAnsi="Times New Roman" w:cs="Times New Roman"/>
          <w:sz w:val="28"/>
          <w:szCs w:val="28"/>
        </w:rPr>
        <w:t>)</w:t>
      </w:r>
      <w:r w:rsidR="0086421E">
        <w:rPr>
          <w:rFonts w:ascii="Times New Roman" w:hAnsi="Times New Roman" w:cs="Times New Roman"/>
          <w:sz w:val="28"/>
          <w:szCs w:val="28"/>
        </w:rPr>
        <w:t> </w:t>
      </w:r>
      <w:r w:rsidR="00724364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724364" w:rsidRPr="00724364">
        <w:rPr>
          <w:rFonts w:ascii="Times New Roman" w:hAnsi="Times New Roman" w:cs="Times New Roman"/>
          <w:sz w:val="28"/>
          <w:szCs w:val="28"/>
        </w:rPr>
        <w:t>59¹</w:t>
      </w:r>
      <w:r w:rsidR="00724364">
        <w:rPr>
          <w:rFonts w:ascii="Times New Roman" w:hAnsi="Times New Roman" w:cs="Times New Roman"/>
          <w:sz w:val="28"/>
          <w:szCs w:val="28"/>
        </w:rPr>
        <w:t>слова «Совет Министров» в соответствующ</w:t>
      </w:r>
      <w:r w:rsidR="008C705F">
        <w:rPr>
          <w:rFonts w:ascii="Times New Roman" w:hAnsi="Times New Roman" w:cs="Times New Roman"/>
          <w:sz w:val="28"/>
          <w:szCs w:val="28"/>
        </w:rPr>
        <w:t>ем</w:t>
      </w:r>
      <w:r w:rsidR="00724364">
        <w:rPr>
          <w:rFonts w:ascii="Times New Roman" w:hAnsi="Times New Roman" w:cs="Times New Roman"/>
          <w:sz w:val="28"/>
          <w:szCs w:val="28"/>
        </w:rPr>
        <w:t xml:space="preserve"> падеже заменить словом «Правительство» в соответствующ</w:t>
      </w:r>
      <w:r w:rsidR="008C705F">
        <w:rPr>
          <w:rFonts w:ascii="Times New Roman" w:hAnsi="Times New Roman" w:cs="Times New Roman"/>
          <w:sz w:val="28"/>
          <w:szCs w:val="28"/>
        </w:rPr>
        <w:t>ем</w:t>
      </w:r>
      <w:r w:rsidR="00724364">
        <w:rPr>
          <w:rFonts w:ascii="Times New Roman" w:hAnsi="Times New Roman" w:cs="Times New Roman"/>
          <w:sz w:val="28"/>
          <w:szCs w:val="28"/>
        </w:rPr>
        <w:t xml:space="preserve"> падеже;</w:t>
      </w:r>
    </w:p>
    <w:p w:rsidR="00AA41D9" w:rsidRDefault="00724364" w:rsidP="0086421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4A6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86421E">
        <w:rPr>
          <w:rFonts w:ascii="Times New Roman" w:hAnsi="Times New Roman" w:cs="Times New Roman"/>
          <w:sz w:val="28"/>
          <w:szCs w:val="28"/>
        </w:rPr>
        <w:t> </w:t>
      </w:r>
      <w:r w:rsidR="00EB7BB4">
        <w:rPr>
          <w:rFonts w:ascii="Times New Roman" w:hAnsi="Times New Roman" w:cs="Times New Roman"/>
          <w:sz w:val="28"/>
          <w:szCs w:val="28"/>
        </w:rPr>
        <w:t>в статье 61:</w:t>
      </w:r>
    </w:p>
    <w:p w:rsidR="00EB7BB4" w:rsidRDefault="00EB7BB4" w:rsidP="0086421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часть 1 изложить в </w:t>
      </w:r>
      <w:r w:rsidR="002A0F70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EB7BB4" w:rsidRDefault="00EB7BB4" w:rsidP="0086421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«1. </w:t>
      </w:r>
      <w:r w:rsidRPr="00EB7BB4">
        <w:rPr>
          <w:rFonts w:ascii="Times New Roman" w:hAnsi="Times New Roman" w:cs="Times New Roman"/>
          <w:sz w:val="28"/>
          <w:szCs w:val="28"/>
        </w:rPr>
        <w:t xml:space="preserve">Систематизация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D3806" w:rsidRPr="007D3806">
        <w:rPr>
          <w:rFonts w:ascii="Times New Roman" w:hAnsi="Times New Roman" w:cs="Times New Roman"/>
          <w:sz w:val="28"/>
          <w:szCs w:val="28"/>
        </w:rPr>
        <w:t>деятельность по упорядочению и совершенствованию нормативных правовых актов, сведению</w:t>
      </w:r>
      <w:r w:rsidRPr="00EB7BB4">
        <w:rPr>
          <w:rFonts w:ascii="Times New Roman" w:hAnsi="Times New Roman" w:cs="Times New Roman"/>
          <w:sz w:val="28"/>
          <w:szCs w:val="28"/>
        </w:rPr>
        <w:t xml:space="preserve"> их к 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7BB4">
        <w:rPr>
          <w:rFonts w:ascii="Times New Roman" w:hAnsi="Times New Roman" w:cs="Times New Roman"/>
          <w:sz w:val="28"/>
          <w:szCs w:val="28"/>
        </w:rPr>
        <w:t>нной единой и согласованной системе пут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7BB4">
        <w:rPr>
          <w:rFonts w:ascii="Times New Roman" w:hAnsi="Times New Roman" w:cs="Times New Roman"/>
          <w:sz w:val="28"/>
          <w:szCs w:val="28"/>
        </w:rPr>
        <w:t>м внутренней и внешней обработки их содержания.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B7BB4" w:rsidRDefault="00EB7BB4" w:rsidP="0086421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6421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часть 2 изложить в </w:t>
      </w:r>
      <w:r w:rsidR="002A0F70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EB7BB4" w:rsidRPr="00EB7BB4" w:rsidRDefault="00EB7BB4" w:rsidP="0086421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 </w:t>
      </w:r>
      <w:r w:rsidRPr="00EB7BB4">
        <w:rPr>
          <w:rFonts w:ascii="Times New Roman" w:hAnsi="Times New Roman" w:cs="Times New Roman"/>
          <w:sz w:val="28"/>
          <w:szCs w:val="28"/>
        </w:rPr>
        <w:t>Официальную систематизацию нормативных правовых актов осуществляет республиканский орган исполнительной власти, реализу</w:t>
      </w:r>
      <w:r>
        <w:rPr>
          <w:rFonts w:ascii="Times New Roman" w:hAnsi="Times New Roman" w:cs="Times New Roman"/>
          <w:sz w:val="28"/>
          <w:szCs w:val="28"/>
        </w:rPr>
        <w:t>ющий</w:t>
      </w:r>
      <w:r w:rsidRPr="00EB7BB4">
        <w:rPr>
          <w:rFonts w:ascii="Times New Roman" w:hAnsi="Times New Roman" w:cs="Times New Roman"/>
          <w:sz w:val="28"/>
          <w:szCs w:val="28"/>
        </w:rPr>
        <w:t xml:space="preserve"> государственную политику в сфере юстиции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7BB4">
        <w:rPr>
          <w:rFonts w:ascii="Times New Roman" w:hAnsi="Times New Roman" w:cs="Times New Roman"/>
          <w:sz w:val="28"/>
          <w:szCs w:val="28"/>
        </w:rPr>
        <w:t xml:space="preserve"> в порядке, определенном </w:t>
      </w:r>
      <w:r w:rsidR="00DF1100" w:rsidRPr="0086421E">
        <w:rPr>
          <w:rFonts w:ascii="Times New Roman" w:hAnsi="Times New Roman" w:cs="Times New Roman"/>
          <w:sz w:val="28"/>
          <w:szCs w:val="28"/>
        </w:rPr>
        <w:t>Правительством</w:t>
      </w:r>
      <w:r w:rsidRPr="00EB7BB4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</w:p>
    <w:p w:rsidR="00EB7BB4" w:rsidRDefault="007D3806" w:rsidP="0086421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806">
        <w:rPr>
          <w:rFonts w:ascii="Times New Roman" w:hAnsi="Times New Roman" w:cs="Times New Roman"/>
          <w:sz w:val="28"/>
          <w:szCs w:val="28"/>
        </w:rPr>
        <w:t>Органы исполнительной власти и органы местного самоуправления</w:t>
      </w:r>
      <w:r w:rsidR="00EB7BB4" w:rsidRPr="00EB7BB4">
        <w:rPr>
          <w:rFonts w:ascii="Times New Roman" w:hAnsi="Times New Roman" w:cs="Times New Roman"/>
          <w:sz w:val="28"/>
          <w:szCs w:val="28"/>
        </w:rPr>
        <w:t xml:space="preserve"> осуществляют систематизацию нормативных правовых актов в порядке, установленном </w:t>
      </w:r>
      <w:r w:rsidR="00DF1100" w:rsidRPr="0086421E">
        <w:rPr>
          <w:rFonts w:ascii="Times New Roman" w:hAnsi="Times New Roman" w:cs="Times New Roman"/>
          <w:sz w:val="28"/>
          <w:szCs w:val="28"/>
        </w:rPr>
        <w:t>Правительством</w:t>
      </w:r>
      <w:r w:rsidR="00451E09">
        <w:rPr>
          <w:rFonts w:ascii="Times New Roman" w:hAnsi="Times New Roman" w:cs="Times New Roman"/>
          <w:sz w:val="28"/>
          <w:szCs w:val="28"/>
        </w:rPr>
        <w:t xml:space="preserve"> </w:t>
      </w:r>
      <w:r w:rsidR="00EB7BB4" w:rsidRPr="00EB7BB4">
        <w:rPr>
          <w:rFonts w:ascii="Times New Roman" w:hAnsi="Times New Roman" w:cs="Times New Roman"/>
          <w:sz w:val="28"/>
          <w:szCs w:val="28"/>
        </w:rPr>
        <w:t>Донецкой Народной Республики.</w:t>
      </w:r>
      <w:r w:rsidR="00EB7BB4">
        <w:rPr>
          <w:rFonts w:ascii="Times New Roman" w:hAnsi="Times New Roman" w:cs="Times New Roman"/>
          <w:sz w:val="28"/>
          <w:szCs w:val="28"/>
        </w:rPr>
        <w:t>»;</w:t>
      </w:r>
    </w:p>
    <w:p w:rsidR="00EB7BB4" w:rsidRDefault="00EB7BB4" w:rsidP="0086421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 абзац второй части 3 изложить в </w:t>
      </w:r>
      <w:r w:rsidR="002A0F70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EB7BB4" w:rsidRDefault="00EB7BB4" w:rsidP="0086421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B7BB4">
        <w:rPr>
          <w:rFonts w:ascii="Times New Roman" w:hAnsi="Times New Roman" w:cs="Times New Roman"/>
          <w:sz w:val="28"/>
          <w:szCs w:val="28"/>
        </w:rPr>
        <w:t>Учет является формой систематизации нормативных правовых актов, заключающейся в их сборе, хранении, регистрации, расположении в определенном порядке и поддержании в контрольном состоянии для быстрого нахождения и использования.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C4836" w:rsidRPr="006F0CAC" w:rsidRDefault="00B04A62" w:rsidP="0086421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C4836" w:rsidRPr="006F0CAC">
        <w:rPr>
          <w:rFonts w:ascii="Times New Roman" w:hAnsi="Times New Roman" w:cs="Times New Roman"/>
          <w:sz w:val="28"/>
          <w:szCs w:val="28"/>
        </w:rPr>
        <w:t>) в статье 62:</w:t>
      </w:r>
    </w:p>
    <w:p w:rsidR="004C4836" w:rsidRPr="006F0CAC" w:rsidRDefault="004C4836" w:rsidP="0086421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AC">
        <w:rPr>
          <w:rFonts w:ascii="Times New Roman" w:hAnsi="Times New Roman" w:cs="Times New Roman"/>
          <w:sz w:val="28"/>
          <w:szCs w:val="28"/>
        </w:rPr>
        <w:t xml:space="preserve">а) часть 1 изложить в </w:t>
      </w:r>
      <w:r w:rsidR="002A0F70">
        <w:rPr>
          <w:rFonts w:ascii="Times New Roman" w:hAnsi="Times New Roman" w:cs="Times New Roman"/>
          <w:sz w:val="28"/>
          <w:szCs w:val="28"/>
        </w:rPr>
        <w:t>следующей</w:t>
      </w:r>
      <w:r w:rsidRPr="006F0CAC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C4836" w:rsidRPr="006F0CAC" w:rsidRDefault="004C4836" w:rsidP="0086421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AC">
        <w:rPr>
          <w:rFonts w:ascii="Times New Roman" w:hAnsi="Times New Roman" w:cs="Times New Roman"/>
          <w:sz w:val="28"/>
          <w:szCs w:val="28"/>
        </w:rPr>
        <w:t>«1.</w:t>
      </w:r>
      <w:r w:rsidR="0086421E">
        <w:rPr>
          <w:rFonts w:ascii="Times New Roman" w:hAnsi="Times New Roman" w:cs="Times New Roman"/>
          <w:sz w:val="28"/>
          <w:szCs w:val="28"/>
        </w:rPr>
        <w:t> </w:t>
      </w:r>
      <w:r w:rsidRPr="006F0CAC">
        <w:rPr>
          <w:rFonts w:ascii="Times New Roman" w:hAnsi="Times New Roman" w:cs="Times New Roman"/>
          <w:sz w:val="28"/>
          <w:szCs w:val="28"/>
        </w:rPr>
        <w:t>В Государственную информационную систему нормативных правовых актов Донецкой Народной Республики включаются нормативные правовые акты, указанные в статьях 6 и 7 настоящего Закона.</w:t>
      </w:r>
    </w:p>
    <w:p w:rsidR="004C4836" w:rsidRPr="006F0CAC" w:rsidRDefault="004C4836" w:rsidP="0086421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AC">
        <w:rPr>
          <w:rFonts w:ascii="Times New Roman" w:hAnsi="Times New Roman" w:cs="Times New Roman"/>
          <w:sz w:val="28"/>
          <w:szCs w:val="28"/>
        </w:rPr>
        <w:t>Порядок включения нормативных правовых актов Донецкой Народной Республики в Государственную информационную систему нормативных правовых актов Донецкой Народной Республики определяется</w:t>
      </w:r>
      <w:r w:rsidR="00451E09">
        <w:rPr>
          <w:rFonts w:ascii="Times New Roman" w:hAnsi="Times New Roman" w:cs="Times New Roman"/>
          <w:sz w:val="28"/>
          <w:szCs w:val="28"/>
        </w:rPr>
        <w:t xml:space="preserve"> </w:t>
      </w:r>
      <w:r w:rsidR="002F4F2B">
        <w:rPr>
          <w:rFonts w:ascii="Times New Roman" w:hAnsi="Times New Roman" w:cs="Times New Roman"/>
          <w:sz w:val="28"/>
          <w:szCs w:val="28"/>
        </w:rPr>
        <w:t xml:space="preserve">Правительством </w:t>
      </w:r>
      <w:r w:rsidR="00F77A54" w:rsidRPr="006F0CAC">
        <w:rPr>
          <w:rFonts w:ascii="Times New Roman" w:hAnsi="Times New Roman" w:cs="Times New Roman"/>
          <w:sz w:val="28"/>
          <w:szCs w:val="28"/>
        </w:rPr>
        <w:t>Донецкой Народной Республики.</w:t>
      </w:r>
      <w:r w:rsidRPr="006F0CAC">
        <w:rPr>
          <w:rFonts w:ascii="Times New Roman" w:hAnsi="Times New Roman" w:cs="Times New Roman"/>
          <w:sz w:val="28"/>
          <w:szCs w:val="28"/>
        </w:rPr>
        <w:t>»</w:t>
      </w:r>
      <w:r w:rsidR="00F77A54" w:rsidRPr="006F0CAC">
        <w:rPr>
          <w:rFonts w:ascii="Times New Roman" w:hAnsi="Times New Roman" w:cs="Times New Roman"/>
          <w:sz w:val="28"/>
          <w:szCs w:val="28"/>
        </w:rPr>
        <w:t>;</w:t>
      </w:r>
    </w:p>
    <w:p w:rsidR="00F77A54" w:rsidRPr="006F0CAC" w:rsidRDefault="007D3806" w:rsidP="0086421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806">
        <w:rPr>
          <w:rFonts w:ascii="Times New Roman" w:hAnsi="Times New Roman" w:cs="Times New Roman"/>
          <w:sz w:val="28"/>
          <w:szCs w:val="28"/>
        </w:rPr>
        <w:t>б)</w:t>
      </w:r>
      <w:r w:rsidR="0086421E">
        <w:rPr>
          <w:rFonts w:ascii="Times New Roman" w:hAnsi="Times New Roman" w:cs="Times New Roman"/>
          <w:sz w:val="28"/>
          <w:szCs w:val="28"/>
        </w:rPr>
        <w:t> </w:t>
      </w:r>
      <w:r w:rsidRPr="007D3806">
        <w:rPr>
          <w:rFonts w:ascii="Times New Roman" w:hAnsi="Times New Roman" w:cs="Times New Roman"/>
          <w:sz w:val="28"/>
          <w:szCs w:val="28"/>
        </w:rPr>
        <w:t>в части 2 слова «Министерством юстиции Донецкой Народной Республики» заменить словами «республиканским органом исполнительной власти, реализующим государственную политику в сфере юстиции»;</w:t>
      </w:r>
    </w:p>
    <w:p w:rsidR="00F77A54" w:rsidRPr="006F0CAC" w:rsidRDefault="00F77A54" w:rsidP="0086421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AC">
        <w:rPr>
          <w:rFonts w:ascii="Times New Roman" w:hAnsi="Times New Roman" w:cs="Times New Roman"/>
          <w:sz w:val="28"/>
          <w:szCs w:val="28"/>
        </w:rPr>
        <w:lastRenderedPageBreak/>
        <w:t xml:space="preserve">в) часть 3 изложить в </w:t>
      </w:r>
      <w:r w:rsidR="002A0F70">
        <w:rPr>
          <w:rFonts w:ascii="Times New Roman" w:hAnsi="Times New Roman" w:cs="Times New Roman"/>
          <w:sz w:val="28"/>
          <w:szCs w:val="28"/>
        </w:rPr>
        <w:t>следующей</w:t>
      </w:r>
      <w:r w:rsidRPr="006F0CAC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77A54" w:rsidRDefault="00F77A54" w:rsidP="0086421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AC">
        <w:rPr>
          <w:rFonts w:ascii="Times New Roman" w:hAnsi="Times New Roman" w:cs="Times New Roman"/>
          <w:sz w:val="28"/>
          <w:szCs w:val="28"/>
        </w:rPr>
        <w:t>«3.</w:t>
      </w:r>
      <w:r w:rsidR="0086421E">
        <w:rPr>
          <w:rFonts w:ascii="Times New Roman" w:hAnsi="Times New Roman" w:cs="Times New Roman"/>
          <w:sz w:val="28"/>
          <w:szCs w:val="28"/>
        </w:rPr>
        <w:t> </w:t>
      </w:r>
      <w:r w:rsidRPr="006F0CAC">
        <w:rPr>
          <w:rFonts w:ascii="Times New Roman" w:hAnsi="Times New Roman" w:cs="Times New Roman"/>
          <w:sz w:val="28"/>
          <w:szCs w:val="28"/>
        </w:rPr>
        <w:t>Порядок ведения Государственной информационной системы нормативных правовых актов Донецкой Народной Республики</w:t>
      </w:r>
      <w:r w:rsidR="00A219B1">
        <w:rPr>
          <w:rFonts w:ascii="Times New Roman" w:hAnsi="Times New Roman" w:cs="Times New Roman"/>
          <w:sz w:val="28"/>
          <w:szCs w:val="28"/>
        </w:rPr>
        <w:t>, а также</w:t>
      </w:r>
      <w:r w:rsidRPr="006F0CAC">
        <w:rPr>
          <w:rFonts w:ascii="Times New Roman" w:hAnsi="Times New Roman" w:cs="Times New Roman"/>
          <w:sz w:val="28"/>
          <w:szCs w:val="28"/>
        </w:rPr>
        <w:t xml:space="preserve"> предоставления сведений, содержащихся в ней, устанавливается </w:t>
      </w:r>
      <w:r w:rsidR="00724364">
        <w:rPr>
          <w:rFonts w:ascii="Times New Roman" w:hAnsi="Times New Roman" w:cs="Times New Roman"/>
          <w:sz w:val="28"/>
          <w:szCs w:val="28"/>
        </w:rPr>
        <w:t xml:space="preserve">Правительством </w:t>
      </w:r>
      <w:r w:rsidR="008E77D5">
        <w:rPr>
          <w:rFonts w:ascii="Times New Roman" w:hAnsi="Times New Roman" w:cs="Times New Roman"/>
          <w:sz w:val="28"/>
          <w:szCs w:val="28"/>
        </w:rPr>
        <w:t>Донецкой Народной Республики.»;</w:t>
      </w:r>
    </w:p>
    <w:p w:rsidR="008E77D5" w:rsidRDefault="007D3806" w:rsidP="0086421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E77D5">
        <w:rPr>
          <w:rFonts w:ascii="Times New Roman" w:hAnsi="Times New Roman" w:cs="Times New Roman"/>
          <w:sz w:val="28"/>
          <w:szCs w:val="28"/>
        </w:rPr>
        <w:t>) часть 4 дополнить абзацем следующего содержания:</w:t>
      </w:r>
    </w:p>
    <w:p w:rsidR="008E77D5" w:rsidRDefault="008E77D5" w:rsidP="0086421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E77D5">
        <w:rPr>
          <w:rFonts w:ascii="Times New Roman" w:hAnsi="Times New Roman" w:cs="Times New Roman"/>
          <w:sz w:val="28"/>
          <w:szCs w:val="28"/>
        </w:rPr>
        <w:t>Получение информации из Государственной информационной системы нормативных правовых актов Донецкой Народной Республики путем доступа к сети Интернет является свободным, круглосуточным и бесплатным.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85EF5" w:rsidRDefault="007D3806" w:rsidP="0086421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806">
        <w:rPr>
          <w:rFonts w:ascii="Times New Roman" w:hAnsi="Times New Roman" w:cs="Times New Roman"/>
          <w:sz w:val="28"/>
          <w:szCs w:val="28"/>
        </w:rPr>
        <w:t>д)</w:t>
      </w:r>
      <w:r w:rsidR="0086421E">
        <w:rPr>
          <w:rFonts w:ascii="Times New Roman" w:hAnsi="Times New Roman" w:cs="Times New Roman"/>
          <w:sz w:val="28"/>
          <w:szCs w:val="28"/>
        </w:rPr>
        <w:t> </w:t>
      </w:r>
      <w:r w:rsidRPr="007D3806">
        <w:rPr>
          <w:rFonts w:ascii="Times New Roman" w:hAnsi="Times New Roman" w:cs="Times New Roman"/>
          <w:sz w:val="28"/>
          <w:szCs w:val="28"/>
        </w:rPr>
        <w:t>ч</w:t>
      </w:r>
      <w:r w:rsidR="00385EF5">
        <w:rPr>
          <w:rFonts w:ascii="Times New Roman" w:hAnsi="Times New Roman" w:cs="Times New Roman"/>
          <w:sz w:val="28"/>
          <w:szCs w:val="28"/>
        </w:rPr>
        <w:t>асть 5 признать утратившей силу;</w:t>
      </w:r>
    </w:p>
    <w:p w:rsidR="008E77D5" w:rsidRDefault="00385EF5" w:rsidP="0086421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86421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части 6 слова </w:t>
      </w:r>
      <w:r w:rsidRPr="00385EF5">
        <w:rPr>
          <w:rFonts w:ascii="Times New Roman" w:hAnsi="Times New Roman" w:cs="Times New Roman"/>
          <w:sz w:val="28"/>
          <w:szCs w:val="28"/>
        </w:rPr>
        <w:t>«Министерством юстиции Донецкой Народной Республики» заменить словами «республиканским органом исполнительной власти, реализующим государственную политику в сфере юстиции»</w:t>
      </w:r>
      <w:r w:rsidR="00724364">
        <w:rPr>
          <w:rFonts w:ascii="Times New Roman" w:hAnsi="Times New Roman" w:cs="Times New Roman"/>
          <w:sz w:val="28"/>
          <w:szCs w:val="28"/>
        </w:rPr>
        <w:t>;</w:t>
      </w:r>
    </w:p>
    <w:p w:rsidR="00724364" w:rsidRDefault="00724364" w:rsidP="0086421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4A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="0086421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Pr="00724364">
        <w:rPr>
          <w:rFonts w:ascii="Times New Roman" w:hAnsi="Times New Roman" w:cs="Times New Roman"/>
          <w:sz w:val="28"/>
          <w:szCs w:val="28"/>
        </w:rPr>
        <w:t>67</w:t>
      </w:r>
      <w:r w:rsidR="00451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«Совет Министров» в соответствующ</w:t>
      </w:r>
      <w:r w:rsidR="00A219B1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падеже заменить словом «Правительство» в соответствующ</w:t>
      </w:r>
      <w:r w:rsidR="00A219B1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падеже.</w:t>
      </w:r>
    </w:p>
    <w:p w:rsidR="00F77A54" w:rsidRPr="006F0CAC" w:rsidRDefault="00F77A54" w:rsidP="0086421E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CAC">
        <w:rPr>
          <w:rFonts w:ascii="Times New Roman" w:hAnsi="Times New Roman" w:cs="Times New Roman"/>
          <w:b/>
          <w:sz w:val="28"/>
          <w:szCs w:val="28"/>
        </w:rPr>
        <w:t>Статья</w:t>
      </w:r>
      <w:r w:rsidR="0086421E">
        <w:rPr>
          <w:rFonts w:ascii="Times New Roman" w:hAnsi="Times New Roman" w:cs="Times New Roman"/>
          <w:b/>
          <w:sz w:val="28"/>
          <w:szCs w:val="28"/>
        </w:rPr>
        <w:t> </w:t>
      </w:r>
      <w:r w:rsidRPr="006F0CAC">
        <w:rPr>
          <w:rFonts w:ascii="Times New Roman" w:hAnsi="Times New Roman" w:cs="Times New Roman"/>
          <w:b/>
          <w:sz w:val="28"/>
          <w:szCs w:val="28"/>
        </w:rPr>
        <w:t>2</w:t>
      </w:r>
    </w:p>
    <w:p w:rsidR="00951703" w:rsidRPr="00951703" w:rsidRDefault="00F77A54" w:rsidP="004E0F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AC">
        <w:rPr>
          <w:rFonts w:ascii="Times New Roman" w:hAnsi="Times New Roman" w:cs="Times New Roman"/>
          <w:sz w:val="28"/>
          <w:szCs w:val="28"/>
        </w:rPr>
        <w:t>Настоящий Закон вступает в силу через 10 дней со дня его официального опубликования.</w:t>
      </w:r>
    </w:p>
    <w:p w:rsidR="0086421E" w:rsidRDefault="0086421E" w:rsidP="00951703">
      <w:pPr>
        <w:tabs>
          <w:tab w:val="left" w:pos="709"/>
          <w:tab w:val="left" w:pos="681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E0F4F" w:rsidRDefault="004E0F4F" w:rsidP="00951703">
      <w:pPr>
        <w:tabs>
          <w:tab w:val="left" w:pos="709"/>
          <w:tab w:val="left" w:pos="681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E0F4F" w:rsidRDefault="004E0F4F" w:rsidP="00951703">
      <w:pPr>
        <w:tabs>
          <w:tab w:val="left" w:pos="709"/>
          <w:tab w:val="left" w:pos="681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6421E" w:rsidRDefault="0086421E" w:rsidP="00951703">
      <w:pPr>
        <w:tabs>
          <w:tab w:val="left" w:pos="709"/>
          <w:tab w:val="left" w:pos="681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E0F4F" w:rsidRPr="004E0F4F" w:rsidRDefault="004E0F4F" w:rsidP="004E0F4F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4E0F4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E0F4F" w:rsidRPr="004E0F4F" w:rsidRDefault="004E0F4F" w:rsidP="004E0F4F">
      <w:pPr>
        <w:spacing w:after="120"/>
        <w:ind w:right="-284"/>
        <w:rPr>
          <w:rFonts w:ascii="Times New Roman" w:hAnsi="Times New Roman" w:cs="Times New Roman"/>
          <w:sz w:val="28"/>
          <w:szCs w:val="28"/>
        </w:rPr>
      </w:pPr>
      <w:r w:rsidRPr="004E0F4F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4E0F4F">
        <w:rPr>
          <w:rFonts w:ascii="Times New Roman" w:hAnsi="Times New Roman" w:cs="Times New Roman"/>
          <w:sz w:val="28"/>
          <w:szCs w:val="28"/>
        </w:rPr>
        <w:tab/>
      </w:r>
      <w:r w:rsidRPr="004E0F4F">
        <w:rPr>
          <w:rFonts w:ascii="Times New Roman" w:hAnsi="Times New Roman" w:cs="Times New Roman"/>
          <w:sz w:val="28"/>
          <w:szCs w:val="28"/>
        </w:rPr>
        <w:tab/>
      </w:r>
      <w:r w:rsidRPr="004E0F4F">
        <w:rPr>
          <w:rFonts w:ascii="Times New Roman" w:hAnsi="Times New Roman" w:cs="Times New Roman"/>
          <w:sz w:val="28"/>
          <w:szCs w:val="28"/>
        </w:rPr>
        <w:tab/>
      </w:r>
      <w:r w:rsidRPr="004E0F4F">
        <w:rPr>
          <w:rFonts w:ascii="Times New Roman" w:hAnsi="Times New Roman" w:cs="Times New Roman"/>
          <w:sz w:val="28"/>
          <w:szCs w:val="28"/>
        </w:rPr>
        <w:tab/>
      </w:r>
      <w:r w:rsidRPr="004E0F4F">
        <w:rPr>
          <w:rFonts w:ascii="Times New Roman" w:hAnsi="Times New Roman" w:cs="Times New Roman"/>
          <w:sz w:val="28"/>
          <w:szCs w:val="28"/>
        </w:rPr>
        <w:tab/>
        <w:t>Д.</w:t>
      </w:r>
      <w:r w:rsidR="00986E8D">
        <w:rPr>
          <w:rFonts w:ascii="Times New Roman" w:hAnsi="Times New Roman" w:cs="Times New Roman"/>
          <w:sz w:val="28"/>
          <w:szCs w:val="28"/>
        </w:rPr>
        <w:t xml:space="preserve"> </w:t>
      </w:r>
      <w:r w:rsidRPr="004E0F4F">
        <w:rPr>
          <w:rFonts w:ascii="Times New Roman" w:hAnsi="Times New Roman" w:cs="Times New Roman"/>
          <w:sz w:val="28"/>
          <w:szCs w:val="28"/>
        </w:rPr>
        <w:t>В. Пушилин</w:t>
      </w:r>
    </w:p>
    <w:p w:rsidR="004E0F4F" w:rsidRPr="004E0F4F" w:rsidRDefault="004E0F4F" w:rsidP="004E0F4F">
      <w:pPr>
        <w:spacing w:after="120"/>
        <w:ind w:right="-1"/>
        <w:rPr>
          <w:rFonts w:ascii="Times New Roman" w:hAnsi="Times New Roman" w:cs="Times New Roman"/>
          <w:sz w:val="28"/>
          <w:szCs w:val="28"/>
        </w:rPr>
      </w:pPr>
      <w:r w:rsidRPr="004E0F4F">
        <w:rPr>
          <w:rFonts w:ascii="Times New Roman" w:hAnsi="Times New Roman" w:cs="Times New Roman"/>
          <w:sz w:val="28"/>
          <w:szCs w:val="28"/>
        </w:rPr>
        <w:t>г. Донецк</w:t>
      </w:r>
    </w:p>
    <w:p w:rsidR="004E0F4F" w:rsidRPr="004E0F4F" w:rsidRDefault="008D459C" w:rsidP="004E0F4F">
      <w:pPr>
        <w:spacing w:after="120"/>
        <w:ind w:right="-1"/>
        <w:rPr>
          <w:rFonts w:ascii="Times New Roman" w:hAnsi="Times New Roman" w:cs="Times New Roman"/>
          <w:sz w:val="28"/>
          <w:szCs w:val="28"/>
        </w:rPr>
      </w:pPr>
      <w:r w:rsidRPr="008D459C">
        <w:rPr>
          <w:rFonts w:ascii="Times New Roman" w:hAnsi="Times New Roman" w:cs="Times New Roman"/>
          <w:sz w:val="28"/>
          <w:szCs w:val="28"/>
        </w:rPr>
        <w:t xml:space="preserve">5 февраля </w:t>
      </w:r>
      <w:r w:rsidR="004E0F4F" w:rsidRPr="004E0F4F">
        <w:rPr>
          <w:rFonts w:ascii="Times New Roman" w:hAnsi="Times New Roman" w:cs="Times New Roman"/>
          <w:sz w:val="28"/>
          <w:szCs w:val="28"/>
        </w:rPr>
        <w:t>2019 года</w:t>
      </w:r>
    </w:p>
    <w:p w:rsidR="004E0F4F" w:rsidRPr="004E0F4F" w:rsidRDefault="004E0F4F" w:rsidP="004E0F4F">
      <w:pPr>
        <w:tabs>
          <w:tab w:val="left" w:pos="7797"/>
        </w:tabs>
        <w:spacing w:after="120"/>
        <w:jc w:val="both"/>
        <w:rPr>
          <w:rFonts w:ascii="Times New Roman" w:hAnsi="Times New Roman" w:cs="Times New Roman"/>
        </w:rPr>
      </w:pPr>
      <w:r w:rsidRPr="004E0F4F">
        <w:rPr>
          <w:rFonts w:ascii="Times New Roman" w:hAnsi="Times New Roman" w:cs="Times New Roman"/>
          <w:sz w:val="28"/>
          <w:szCs w:val="28"/>
        </w:rPr>
        <w:t xml:space="preserve">№ </w:t>
      </w:r>
      <w:r w:rsidR="00175F77" w:rsidRPr="00175F77">
        <w:rPr>
          <w:rFonts w:ascii="Times New Roman" w:hAnsi="Times New Roman" w:cs="Times New Roman"/>
          <w:sz w:val="28"/>
          <w:szCs w:val="28"/>
        </w:rPr>
        <w:t>10-IIНС</w:t>
      </w:r>
    </w:p>
    <w:p w:rsidR="004E0F4F" w:rsidRPr="008B702A" w:rsidRDefault="004E0F4F" w:rsidP="004E0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</w:p>
    <w:p w:rsidR="00D16ABB" w:rsidRPr="00951703" w:rsidRDefault="00D16ABB" w:rsidP="004E0F4F">
      <w:pPr>
        <w:tabs>
          <w:tab w:val="left" w:pos="709"/>
          <w:tab w:val="left" w:pos="681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D16ABB" w:rsidRPr="00951703" w:rsidSect="0086421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60A" w:rsidRDefault="00DC260A" w:rsidP="006F0CAC">
      <w:pPr>
        <w:spacing w:after="0" w:line="240" w:lineRule="auto"/>
      </w:pPr>
      <w:r>
        <w:separator/>
      </w:r>
    </w:p>
  </w:endnote>
  <w:endnote w:type="continuationSeparator" w:id="1">
    <w:p w:rsidR="00DC260A" w:rsidRDefault="00DC260A" w:rsidP="006F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60A" w:rsidRDefault="00DC260A" w:rsidP="006F0CAC">
      <w:pPr>
        <w:spacing w:after="0" w:line="240" w:lineRule="auto"/>
      </w:pPr>
      <w:r>
        <w:separator/>
      </w:r>
    </w:p>
  </w:footnote>
  <w:footnote w:type="continuationSeparator" w:id="1">
    <w:p w:rsidR="00DC260A" w:rsidRDefault="00DC260A" w:rsidP="006F0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260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0CAC" w:rsidRPr="006F0CAC" w:rsidRDefault="00B7625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0C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F0CAC" w:rsidRPr="006F0C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0C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19F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F0C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330C"/>
    <w:rsid w:val="0001069D"/>
    <w:rsid w:val="00021A77"/>
    <w:rsid w:val="000419F6"/>
    <w:rsid w:val="000726C7"/>
    <w:rsid w:val="000B1C87"/>
    <w:rsid w:val="001328A9"/>
    <w:rsid w:val="00175F77"/>
    <w:rsid w:val="0017607A"/>
    <w:rsid w:val="00236A5F"/>
    <w:rsid w:val="002A0F70"/>
    <w:rsid w:val="002F4F2B"/>
    <w:rsid w:val="0030121F"/>
    <w:rsid w:val="0030314D"/>
    <w:rsid w:val="00311A1B"/>
    <w:rsid w:val="00317BA4"/>
    <w:rsid w:val="0032495E"/>
    <w:rsid w:val="00362F50"/>
    <w:rsid w:val="00381E8B"/>
    <w:rsid w:val="00385EF5"/>
    <w:rsid w:val="0039000D"/>
    <w:rsid w:val="003A4614"/>
    <w:rsid w:val="0040546A"/>
    <w:rsid w:val="00432297"/>
    <w:rsid w:val="00451E09"/>
    <w:rsid w:val="004C4836"/>
    <w:rsid w:val="004E0F4F"/>
    <w:rsid w:val="00502D9B"/>
    <w:rsid w:val="00505A65"/>
    <w:rsid w:val="005456E9"/>
    <w:rsid w:val="005754EF"/>
    <w:rsid w:val="00635CD4"/>
    <w:rsid w:val="0068564A"/>
    <w:rsid w:val="0069478D"/>
    <w:rsid w:val="006D60B9"/>
    <w:rsid w:val="006F0CAC"/>
    <w:rsid w:val="00724364"/>
    <w:rsid w:val="00747C8E"/>
    <w:rsid w:val="00767E0C"/>
    <w:rsid w:val="0078697C"/>
    <w:rsid w:val="007945DE"/>
    <w:rsid w:val="007B2F9B"/>
    <w:rsid w:val="007C7DE9"/>
    <w:rsid w:val="007D3806"/>
    <w:rsid w:val="0086421E"/>
    <w:rsid w:val="008715CA"/>
    <w:rsid w:val="00874450"/>
    <w:rsid w:val="00896E9D"/>
    <w:rsid w:val="008C2809"/>
    <w:rsid w:val="008C705F"/>
    <w:rsid w:val="008D459C"/>
    <w:rsid w:val="008E77D5"/>
    <w:rsid w:val="00925A0A"/>
    <w:rsid w:val="00951703"/>
    <w:rsid w:val="00986E8D"/>
    <w:rsid w:val="009C0D08"/>
    <w:rsid w:val="009C6046"/>
    <w:rsid w:val="009C6DE0"/>
    <w:rsid w:val="009E146C"/>
    <w:rsid w:val="00A115FA"/>
    <w:rsid w:val="00A219B1"/>
    <w:rsid w:val="00A54A22"/>
    <w:rsid w:val="00A77A83"/>
    <w:rsid w:val="00A95DB1"/>
    <w:rsid w:val="00AA41D9"/>
    <w:rsid w:val="00B04A62"/>
    <w:rsid w:val="00B26E15"/>
    <w:rsid w:val="00B7625D"/>
    <w:rsid w:val="00BC47C7"/>
    <w:rsid w:val="00BF17E8"/>
    <w:rsid w:val="00C42899"/>
    <w:rsid w:val="00CB1CC3"/>
    <w:rsid w:val="00CE11C0"/>
    <w:rsid w:val="00D16ABB"/>
    <w:rsid w:val="00D54EF9"/>
    <w:rsid w:val="00D5691D"/>
    <w:rsid w:val="00DB276D"/>
    <w:rsid w:val="00DB2F89"/>
    <w:rsid w:val="00DC260A"/>
    <w:rsid w:val="00DD2F1A"/>
    <w:rsid w:val="00DF1100"/>
    <w:rsid w:val="00E3693D"/>
    <w:rsid w:val="00E42F64"/>
    <w:rsid w:val="00E533AF"/>
    <w:rsid w:val="00EB7BB4"/>
    <w:rsid w:val="00EC2AE6"/>
    <w:rsid w:val="00F27651"/>
    <w:rsid w:val="00F303AE"/>
    <w:rsid w:val="00F77A54"/>
    <w:rsid w:val="00F9033B"/>
    <w:rsid w:val="00FA5C41"/>
    <w:rsid w:val="00FE330C"/>
    <w:rsid w:val="00FF3FE9"/>
    <w:rsid w:val="00FF4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6"/>
    <w:basedOn w:val="a0"/>
    <w:rsid w:val="00FE3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7"/>
    <w:basedOn w:val="a0"/>
    <w:rsid w:val="00FE3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">
    <w:name w:val="Основной текст8"/>
    <w:basedOn w:val="a0"/>
    <w:rsid w:val="00FE33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6F0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0CAC"/>
  </w:style>
  <w:style w:type="paragraph" w:styleId="a5">
    <w:name w:val="footer"/>
    <w:basedOn w:val="a"/>
    <w:link w:val="a6"/>
    <w:uiPriority w:val="99"/>
    <w:unhideWhenUsed/>
    <w:rsid w:val="006F0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0CAC"/>
  </w:style>
  <w:style w:type="paragraph" w:styleId="a7">
    <w:name w:val="Balloon Text"/>
    <w:basedOn w:val="a"/>
    <w:link w:val="a8"/>
    <w:uiPriority w:val="99"/>
    <w:semiHidden/>
    <w:unhideWhenUsed/>
    <w:rsid w:val="00C4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89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1703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a">
    <w:name w:val="Normal (Web)"/>
    <w:basedOn w:val="a"/>
    <w:uiPriority w:val="99"/>
    <w:rsid w:val="008C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E533A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533A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533A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533A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533AF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A95D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r-online.ru/download/244-ihc-ob-antikorruptsionnoj-ekspertize-normativnyh-pravovyh-aktov-i-proektov-normativnyh-pravovyh-akt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nr-online.ru/download/72-ihc-o-normativnyh-pravovyh-aktah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nr-online.ru/download/konstitutsiya-donetskoj-narodnoj-respubl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Аппарат Народного Совета</dc:creator>
  <cp:lastModifiedBy>User</cp:lastModifiedBy>
  <cp:revision>6</cp:revision>
  <cp:lastPrinted>2019-01-31T15:32:00Z</cp:lastPrinted>
  <dcterms:created xsi:type="dcterms:W3CDTF">2019-02-06T14:48:00Z</dcterms:created>
  <dcterms:modified xsi:type="dcterms:W3CDTF">2019-02-07T08:21:00Z</dcterms:modified>
</cp:coreProperties>
</file>