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A1" w:rsidRPr="00EF5319" w:rsidRDefault="00C215A1" w:rsidP="00C215A1">
      <w:pPr>
        <w:tabs>
          <w:tab w:val="left" w:pos="4111"/>
        </w:tabs>
        <w:spacing w:after="200" w:line="276" w:lineRule="auto"/>
        <w:ind w:right="-1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3E049E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82677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A1" w:rsidRPr="00EF5319" w:rsidRDefault="00C215A1" w:rsidP="00EF5319">
      <w:pPr>
        <w:spacing w:after="0" w:line="360" w:lineRule="auto"/>
        <w:ind w:right="-1"/>
        <w:jc w:val="center"/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</w:pPr>
      <w:r w:rsidRPr="00EF5319">
        <w:rPr>
          <w:rFonts w:ascii="Times New Roman" w:hAnsi="Times New Roman"/>
          <w:caps/>
          <w:color w:val="000000"/>
          <w:sz w:val="32"/>
          <w:szCs w:val="32"/>
          <w:shd w:val="clear" w:color="auto" w:fill="FFFFFF"/>
        </w:rPr>
        <w:t>ДонецкАЯ НароднАЯ РеспубликА</w:t>
      </w:r>
    </w:p>
    <w:p w:rsidR="00C215A1" w:rsidRDefault="00C215A1" w:rsidP="00EF5319">
      <w:pPr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F5319">
        <w:rPr>
          <w:rFonts w:ascii="Times New Roman" w:hAnsi="Times New Roman"/>
          <w:b/>
          <w:spacing w:val="80"/>
          <w:kern w:val="2"/>
          <w:sz w:val="44"/>
          <w:szCs w:val="44"/>
        </w:rPr>
        <w:t>ЗАКОН</w:t>
      </w:r>
    </w:p>
    <w:p w:rsidR="00C215A1" w:rsidRPr="00EF5319" w:rsidRDefault="00C215A1" w:rsidP="00EF5319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15A1" w:rsidRPr="00EF5319" w:rsidRDefault="00C215A1" w:rsidP="00EF5319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1916" w:rsidRDefault="00E41916" w:rsidP="00EF531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</w:t>
      </w:r>
      <w:r w:rsidR="008B78BF"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ЗАКОН ДОНЕЦКОЙ НАРОДНОЙ РЕСПУБЛИКИ «О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РЕГИСТРАЦИИ РАСЧЕТНЫХ ОПЕРАЦИЙ ПРИ ОСУЩЕСТВЛЕНИИ НАЛИЧНЫХ И (ИЛИ) БЕЗНАЛИЧНЫХ РАСЧЕТОВ</w:t>
      </w: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C215A1" w:rsidRDefault="00C215A1" w:rsidP="00EF5319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15A1" w:rsidRDefault="00C215A1" w:rsidP="00EF5319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15A1" w:rsidRPr="00EF5319" w:rsidRDefault="00C215A1" w:rsidP="00EF5319">
      <w:pPr>
        <w:tabs>
          <w:tab w:val="left" w:pos="0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F5319">
        <w:rPr>
          <w:rFonts w:ascii="Times New Roman" w:hAnsi="Times New Roman"/>
          <w:b/>
          <w:sz w:val="28"/>
          <w:szCs w:val="28"/>
        </w:rPr>
        <w:t>Принят Постановлением Народного Совета 1 февраля 2019 года</w:t>
      </w:r>
    </w:p>
    <w:p w:rsidR="00C215A1" w:rsidRDefault="00C215A1" w:rsidP="00EF5319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215A1" w:rsidRPr="00381A85" w:rsidRDefault="00C215A1" w:rsidP="00EF5319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1916" w:rsidRPr="00381A85" w:rsidRDefault="00E41916" w:rsidP="00EF5319">
      <w:pPr>
        <w:spacing w:after="360" w:line="276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>Статья</w:t>
      </w:r>
      <w:r w:rsidR="009D55B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381A85">
        <w:rPr>
          <w:rFonts w:ascii="Times New Roman" w:hAnsi="Times New Roman"/>
          <w:b/>
          <w:bCs/>
          <w:color w:val="000000"/>
          <w:sz w:val="28"/>
          <w:szCs w:val="28"/>
        </w:rPr>
        <w:t>1</w:t>
      </w:r>
    </w:p>
    <w:p w:rsidR="00E41916" w:rsidRDefault="00E41916" w:rsidP="00EF5319">
      <w:pPr>
        <w:spacing w:after="36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81A85">
        <w:rPr>
          <w:rFonts w:ascii="Times New Roman" w:hAnsi="Times New Roman"/>
          <w:bCs/>
          <w:color w:val="000000"/>
          <w:sz w:val="28"/>
          <w:szCs w:val="28"/>
        </w:rPr>
        <w:t>Внести в</w:t>
      </w:r>
      <w:r w:rsidR="003E04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hyperlink r:id="rId8" w:history="1">
        <w:r w:rsidRPr="00F43C95">
          <w:rPr>
            <w:rStyle w:val="af2"/>
            <w:rFonts w:ascii="Times New Roman" w:hAnsi="Times New Roman"/>
            <w:bCs/>
            <w:sz w:val="28"/>
            <w:szCs w:val="28"/>
          </w:rPr>
          <w:t>Закон Донецкой Народной Республики от 6</w:t>
        </w:r>
        <w:r w:rsidR="003E049E" w:rsidRPr="00F43C95">
          <w:rPr>
            <w:rStyle w:val="af2"/>
            <w:rFonts w:ascii="Times New Roman" w:hAnsi="Times New Roman"/>
            <w:bCs/>
            <w:sz w:val="28"/>
            <w:szCs w:val="28"/>
          </w:rPr>
          <w:t xml:space="preserve"> </w:t>
        </w:r>
        <w:r w:rsidRPr="00F43C95">
          <w:rPr>
            <w:rStyle w:val="af2"/>
            <w:rFonts w:ascii="Times New Roman" w:hAnsi="Times New Roman"/>
            <w:bCs/>
            <w:sz w:val="28"/>
            <w:szCs w:val="28"/>
          </w:rPr>
          <w:t xml:space="preserve">мая 2017 года </w:t>
        </w:r>
        <w:r w:rsidR="008B78BF" w:rsidRPr="00F43C95">
          <w:rPr>
            <w:rStyle w:val="af2"/>
            <w:rFonts w:ascii="Times New Roman" w:hAnsi="Times New Roman"/>
            <w:bCs/>
            <w:sz w:val="28"/>
            <w:szCs w:val="28"/>
          </w:rPr>
          <w:br/>
        </w:r>
        <w:r w:rsidRPr="00F43C95">
          <w:rPr>
            <w:rStyle w:val="af2"/>
            <w:rFonts w:ascii="Times New Roman" w:hAnsi="Times New Roman"/>
            <w:bCs/>
            <w:sz w:val="28"/>
            <w:szCs w:val="28"/>
          </w:rPr>
          <w:t>№ 177-</w:t>
        </w:r>
        <w:r w:rsidRPr="00F43C95">
          <w:rPr>
            <w:rStyle w:val="af2"/>
            <w:rFonts w:ascii="Times New Roman" w:hAnsi="Times New Roman"/>
            <w:bCs/>
            <w:sz w:val="28"/>
            <w:szCs w:val="28"/>
            <w:lang w:val="en-US"/>
          </w:rPr>
          <w:t>IHC</w:t>
        </w:r>
        <w:r w:rsidRPr="00F43C95">
          <w:rPr>
            <w:rStyle w:val="af2"/>
            <w:rFonts w:ascii="Times New Roman" w:hAnsi="Times New Roman"/>
            <w:bCs/>
            <w:sz w:val="28"/>
            <w:szCs w:val="28"/>
          </w:rPr>
          <w:t xml:space="preserve"> «О регистрации расчетных операций при осуществлении наличных и (или) безналичных расчетов»</w:t>
        </w:r>
      </w:hyperlink>
      <w:r w:rsidRPr="00381A85">
        <w:rPr>
          <w:rFonts w:ascii="Times New Roman" w:hAnsi="Times New Roman"/>
          <w:bCs/>
          <w:color w:val="000000"/>
          <w:sz w:val="28"/>
          <w:szCs w:val="28"/>
        </w:rPr>
        <w:t xml:space="preserve"> (опубликован на официальном сайте Народного Совета Донецкой Народной Республики </w:t>
      </w:r>
      <w:r>
        <w:rPr>
          <w:rFonts w:ascii="Times New Roman" w:hAnsi="Times New Roman"/>
          <w:bCs/>
          <w:color w:val="000000"/>
          <w:sz w:val="28"/>
          <w:szCs w:val="28"/>
        </w:rPr>
        <w:t>19</w:t>
      </w:r>
      <w:r w:rsidR="003E04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ма</w:t>
      </w:r>
      <w:r w:rsidRPr="00381A85">
        <w:rPr>
          <w:rFonts w:ascii="Times New Roman" w:hAnsi="Times New Roman"/>
          <w:bCs/>
          <w:color w:val="000000"/>
          <w:sz w:val="28"/>
          <w:szCs w:val="28"/>
        </w:rPr>
        <w:t>я 201</w:t>
      </w:r>
      <w:r>
        <w:rPr>
          <w:rFonts w:ascii="Times New Roman" w:hAnsi="Times New Roman"/>
          <w:bCs/>
          <w:color w:val="000000"/>
          <w:sz w:val="28"/>
          <w:szCs w:val="28"/>
        </w:rPr>
        <w:t>7</w:t>
      </w:r>
      <w:r w:rsidRPr="00381A85">
        <w:rPr>
          <w:rFonts w:ascii="Times New Roman" w:hAnsi="Times New Roman"/>
          <w:bCs/>
          <w:color w:val="000000"/>
          <w:sz w:val="28"/>
          <w:szCs w:val="28"/>
        </w:rPr>
        <w:t xml:space="preserve"> года)</w:t>
      </w:r>
      <w:r w:rsidR="00E0269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10E6E">
        <w:rPr>
          <w:rFonts w:ascii="Times New Roman" w:hAnsi="Times New Roman"/>
          <w:bCs/>
          <w:color w:val="000000"/>
          <w:sz w:val="28"/>
          <w:szCs w:val="28"/>
        </w:rPr>
        <w:t>следующие изменения:</w:t>
      </w:r>
    </w:p>
    <w:p w:rsidR="00210E6E" w:rsidRDefault="00210E6E" w:rsidP="00EF5319">
      <w:pPr>
        <w:spacing w:after="36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9D55BF">
        <w:rPr>
          <w:rFonts w:ascii="Times New Roman" w:hAnsi="Times New Roman"/>
          <w:bCs/>
          <w:color w:val="000000"/>
          <w:sz w:val="28"/>
          <w:szCs w:val="28"/>
        </w:rPr>
        <w:t>) </w:t>
      </w:r>
      <w:r>
        <w:rPr>
          <w:rFonts w:ascii="Times New Roman" w:hAnsi="Times New Roman"/>
          <w:bCs/>
          <w:color w:val="000000"/>
          <w:sz w:val="28"/>
          <w:szCs w:val="28"/>
        </w:rPr>
        <w:t>в статье 3:</w:t>
      </w:r>
    </w:p>
    <w:p w:rsidR="00210E6E" w:rsidRDefault="00210E6E" w:rsidP="00EF5319">
      <w:pPr>
        <w:spacing w:after="36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9D55BF">
        <w:rPr>
          <w:rFonts w:ascii="Times New Roman" w:hAnsi="Times New Roman"/>
          <w:bCs/>
          <w:color w:val="000000"/>
          <w:sz w:val="28"/>
          <w:szCs w:val="28"/>
        </w:rPr>
        <w:t>) </w:t>
      </w:r>
      <w:r w:rsidRPr="00210E6E">
        <w:rPr>
          <w:rFonts w:ascii="Times New Roman" w:hAnsi="Times New Roman"/>
          <w:bCs/>
          <w:color w:val="000000"/>
          <w:sz w:val="28"/>
          <w:szCs w:val="28"/>
        </w:rPr>
        <w:t xml:space="preserve">пункт 1 части 1 </w:t>
      </w:r>
      <w:r>
        <w:rPr>
          <w:rFonts w:ascii="Times New Roman" w:hAnsi="Times New Roman"/>
          <w:bCs/>
          <w:color w:val="000000"/>
          <w:sz w:val="28"/>
          <w:szCs w:val="28"/>
        </w:rPr>
        <w:t>дополнить</w:t>
      </w:r>
      <w:r w:rsidR="003E049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10E6E">
        <w:rPr>
          <w:rFonts w:ascii="Times New Roman" w:hAnsi="Times New Roman"/>
          <w:bCs/>
          <w:color w:val="000000"/>
          <w:sz w:val="28"/>
          <w:szCs w:val="28"/>
        </w:rPr>
        <w:t>словами «, другими банками и их обособленными подразделениями, филиалами иностранных банков»</w:t>
      </w:r>
      <w:r w:rsidR="008B78B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210E6E" w:rsidRDefault="00210E6E" w:rsidP="00EF5319">
      <w:pPr>
        <w:spacing w:after="36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="009D55BF">
        <w:rPr>
          <w:rFonts w:ascii="Times New Roman" w:hAnsi="Times New Roman"/>
          <w:bCs/>
          <w:color w:val="000000"/>
          <w:sz w:val="28"/>
          <w:szCs w:val="28"/>
        </w:rPr>
        <w:t>) </w:t>
      </w:r>
      <w:r>
        <w:rPr>
          <w:rFonts w:ascii="Times New Roman" w:hAnsi="Times New Roman"/>
          <w:bCs/>
          <w:color w:val="000000"/>
          <w:sz w:val="28"/>
          <w:szCs w:val="28"/>
        </w:rPr>
        <w:t>в пункте 20 части 3 слова «Совета Министров» заменить словом «Правительства»;</w:t>
      </w:r>
    </w:p>
    <w:p w:rsidR="00210E6E" w:rsidRDefault="00210E6E" w:rsidP="00EF5319">
      <w:pPr>
        <w:spacing w:after="36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9D55BF">
        <w:rPr>
          <w:rFonts w:ascii="Times New Roman" w:hAnsi="Times New Roman"/>
          <w:bCs/>
          <w:color w:val="000000"/>
          <w:sz w:val="28"/>
          <w:szCs w:val="28"/>
        </w:rPr>
        <w:t>) </w:t>
      </w:r>
      <w:r>
        <w:rPr>
          <w:rFonts w:ascii="Times New Roman" w:hAnsi="Times New Roman"/>
          <w:bCs/>
          <w:color w:val="000000"/>
          <w:sz w:val="28"/>
          <w:szCs w:val="28"/>
        </w:rPr>
        <w:t>в пункте 5 статьи 7 слова «Советом Министров» заменить словом «Правительством»;</w:t>
      </w:r>
    </w:p>
    <w:p w:rsidR="00210E6E" w:rsidRDefault="00210E6E" w:rsidP="00EF5319">
      <w:pPr>
        <w:spacing w:after="36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9D55BF">
        <w:rPr>
          <w:rFonts w:ascii="Times New Roman" w:hAnsi="Times New Roman"/>
          <w:bCs/>
          <w:color w:val="000000"/>
          <w:sz w:val="28"/>
          <w:szCs w:val="28"/>
        </w:rPr>
        <w:t>) </w:t>
      </w:r>
      <w:r>
        <w:rPr>
          <w:rFonts w:ascii="Times New Roman" w:hAnsi="Times New Roman"/>
          <w:bCs/>
          <w:color w:val="000000"/>
          <w:sz w:val="28"/>
          <w:szCs w:val="28"/>
        </w:rPr>
        <w:t>в части 2 статьи 8 слова «Советом Министров» заменить словом «Правительством»;</w:t>
      </w:r>
    </w:p>
    <w:p w:rsidR="00210E6E" w:rsidRDefault="00210E6E" w:rsidP="00EF5319">
      <w:pPr>
        <w:spacing w:after="36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4</w:t>
      </w:r>
      <w:r w:rsidR="009D55BF">
        <w:rPr>
          <w:rFonts w:ascii="Times New Roman" w:hAnsi="Times New Roman"/>
          <w:bCs/>
          <w:color w:val="000000"/>
          <w:sz w:val="28"/>
          <w:szCs w:val="28"/>
        </w:rPr>
        <w:t>) </w:t>
      </w:r>
      <w:r>
        <w:rPr>
          <w:rFonts w:ascii="Times New Roman" w:hAnsi="Times New Roman"/>
          <w:bCs/>
          <w:color w:val="000000"/>
          <w:sz w:val="28"/>
          <w:szCs w:val="28"/>
        </w:rPr>
        <w:t>в части 2 статьи 10 слова «Совета Министров» заменить словом «Правительства»;</w:t>
      </w:r>
    </w:p>
    <w:p w:rsidR="00210E6E" w:rsidRDefault="00210E6E" w:rsidP="00EF5319">
      <w:pPr>
        <w:spacing w:after="36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9D55BF">
        <w:rPr>
          <w:rFonts w:ascii="Times New Roman" w:hAnsi="Times New Roman"/>
          <w:bCs/>
          <w:color w:val="000000"/>
          <w:sz w:val="28"/>
          <w:szCs w:val="28"/>
        </w:rPr>
        <w:t>) </w:t>
      </w:r>
      <w:r>
        <w:rPr>
          <w:rFonts w:ascii="Times New Roman" w:hAnsi="Times New Roman"/>
          <w:bCs/>
          <w:color w:val="000000"/>
          <w:sz w:val="28"/>
          <w:szCs w:val="28"/>
        </w:rPr>
        <w:t>в статье 15:</w:t>
      </w:r>
    </w:p>
    <w:p w:rsidR="00210E6E" w:rsidRDefault="00210E6E" w:rsidP="00EF5319">
      <w:pPr>
        <w:spacing w:after="36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9D55BF">
        <w:rPr>
          <w:rFonts w:ascii="Times New Roman" w:hAnsi="Times New Roman"/>
          <w:bCs/>
          <w:color w:val="000000"/>
          <w:sz w:val="28"/>
          <w:szCs w:val="28"/>
        </w:rPr>
        <w:t>) </w:t>
      </w:r>
      <w:r>
        <w:rPr>
          <w:rFonts w:ascii="Times New Roman" w:hAnsi="Times New Roman"/>
          <w:bCs/>
          <w:color w:val="000000"/>
          <w:sz w:val="28"/>
          <w:szCs w:val="28"/>
        </w:rPr>
        <w:t>в части 2 слова «Совету Министров» заменить словом «Правительству»;</w:t>
      </w:r>
    </w:p>
    <w:p w:rsidR="00210E6E" w:rsidRDefault="00210E6E" w:rsidP="00EF5319">
      <w:pPr>
        <w:spacing w:after="0"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</w:t>
      </w:r>
      <w:r w:rsidR="009D55BF">
        <w:rPr>
          <w:rFonts w:ascii="Times New Roman" w:hAnsi="Times New Roman"/>
          <w:bCs/>
          <w:color w:val="000000"/>
          <w:sz w:val="28"/>
          <w:szCs w:val="28"/>
        </w:rPr>
        <w:t>) </w:t>
      </w:r>
      <w:r>
        <w:rPr>
          <w:rFonts w:ascii="Times New Roman" w:hAnsi="Times New Roman"/>
          <w:bCs/>
          <w:color w:val="000000"/>
          <w:sz w:val="28"/>
          <w:szCs w:val="28"/>
        </w:rPr>
        <w:t>в части 4 слова «Совета Министров» заменить словом «Правительства».</w:t>
      </w:r>
    </w:p>
    <w:p w:rsidR="00C215A1" w:rsidRDefault="00C215A1" w:rsidP="00EF5319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215A1" w:rsidRDefault="00C215A1" w:rsidP="00EF5319">
      <w:pPr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9D55BF" w:rsidRDefault="009D55BF" w:rsidP="00A70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9D55BF" w:rsidRDefault="009D55BF" w:rsidP="00A70876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C215A1" w:rsidRPr="0011721D" w:rsidRDefault="00C215A1" w:rsidP="00C215A1">
      <w:pPr>
        <w:spacing w:after="0"/>
        <w:ind w:right="-284"/>
        <w:rPr>
          <w:rFonts w:ascii="Times New Roman" w:hAnsi="Times New Roman"/>
          <w:sz w:val="28"/>
          <w:szCs w:val="28"/>
        </w:rPr>
      </w:pPr>
      <w:r w:rsidRPr="0011721D">
        <w:rPr>
          <w:rFonts w:ascii="Times New Roman" w:hAnsi="Times New Roman"/>
          <w:sz w:val="28"/>
          <w:szCs w:val="28"/>
        </w:rPr>
        <w:t xml:space="preserve">Глава </w:t>
      </w:r>
    </w:p>
    <w:p w:rsidR="00C215A1" w:rsidRPr="0011721D" w:rsidRDefault="00C215A1" w:rsidP="00C215A1">
      <w:pPr>
        <w:spacing w:after="120"/>
        <w:ind w:right="-284"/>
        <w:rPr>
          <w:rFonts w:ascii="Times New Roman" w:hAnsi="Times New Roman"/>
          <w:sz w:val="28"/>
          <w:szCs w:val="28"/>
        </w:rPr>
      </w:pPr>
      <w:r w:rsidRPr="0011721D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11721D">
        <w:rPr>
          <w:rFonts w:ascii="Times New Roman" w:hAnsi="Times New Roman"/>
          <w:sz w:val="28"/>
          <w:szCs w:val="28"/>
        </w:rPr>
        <w:tab/>
      </w:r>
      <w:r w:rsidRPr="0011721D">
        <w:rPr>
          <w:rFonts w:ascii="Times New Roman" w:hAnsi="Times New Roman"/>
          <w:sz w:val="28"/>
          <w:szCs w:val="28"/>
        </w:rPr>
        <w:tab/>
      </w:r>
      <w:r w:rsidRPr="0011721D">
        <w:rPr>
          <w:rFonts w:ascii="Times New Roman" w:hAnsi="Times New Roman"/>
          <w:sz w:val="28"/>
          <w:szCs w:val="28"/>
        </w:rPr>
        <w:tab/>
      </w:r>
      <w:r w:rsidRPr="0011721D">
        <w:rPr>
          <w:rFonts w:ascii="Times New Roman" w:hAnsi="Times New Roman"/>
          <w:sz w:val="28"/>
          <w:szCs w:val="28"/>
        </w:rPr>
        <w:tab/>
      </w:r>
      <w:r w:rsidRPr="0011721D">
        <w:rPr>
          <w:rFonts w:ascii="Times New Roman" w:hAnsi="Times New Roman"/>
          <w:sz w:val="28"/>
          <w:szCs w:val="28"/>
        </w:rPr>
        <w:tab/>
        <w:t>Д.</w:t>
      </w:r>
      <w:r w:rsidR="003E049E">
        <w:rPr>
          <w:rFonts w:ascii="Times New Roman" w:hAnsi="Times New Roman"/>
          <w:sz w:val="28"/>
          <w:szCs w:val="28"/>
        </w:rPr>
        <w:t xml:space="preserve"> </w:t>
      </w:r>
      <w:r w:rsidRPr="0011721D">
        <w:rPr>
          <w:rFonts w:ascii="Times New Roman" w:hAnsi="Times New Roman"/>
          <w:sz w:val="28"/>
          <w:szCs w:val="28"/>
        </w:rPr>
        <w:t>В. Пушилин</w:t>
      </w:r>
    </w:p>
    <w:p w:rsidR="00C215A1" w:rsidRPr="0011721D" w:rsidRDefault="00C215A1" w:rsidP="00C215A1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 w:rsidRPr="0011721D">
        <w:rPr>
          <w:rFonts w:ascii="Times New Roman" w:hAnsi="Times New Roman"/>
          <w:sz w:val="28"/>
          <w:szCs w:val="28"/>
        </w:rPr>
        <w:t>г. Донецк</w:t>
      </w:r>
    </w:p>
    <w:p w:rsidR="00C215A1" w:rsidRPr="0011721D" w:rsidRDefault="00660FD1" w:rsidP="00C215A1">
      <w:pPr>
        <w:spacing w:after="12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февраля</w:t>
      </w:r>
      <w:r w:rsidR="00C215A1" w:rsidRPr="0011721D">
        <w:rPr>
          <w:rFonts w:ascii="Times New Roman" w:hAnsi="Times New Roman"/>
          <w:sz w:val="28"/>
          <w:szCs w:val="28"/>
        </w:rPr>
        <w:t xml:space="preserve"> 2019 года</w:t>
      </w:r>
    </w:p>
    <w:p w:rsidR="00C215A1" w:rsidRPr="0011721D" w:rsidRDefault="00C215A1" w:rsidP="00C215A1">
      <w:pPr>
        <w:tabs>
          <w:tab w:val="left" w:pos="7797"/>
        </w:tabs>
        <w:spacing w:after="120" w:line="240" w:lineRule="auto"/>
        <w:jc w:val="both"/>
        <w:rPr>
          <w:rFonts w:ascii="Times New Roman" w:hAnsi="Times New Roman"/>
        </w:rPr>
      </w:pPr>
      <w:r w:rsidRPr="0011721D">
        <w:rPr>
          <w:rFonts w:ascii="Times New Roman" w:hAnsi="Times New Roman"/>
          <w:sz w:val="28"/>
          <w:szCs w:val="28"/>
        </w:rPr>
        <w:t xml:space="preserve">№ </w:t>
      </w:r>
      <w:r w:rsidR="00D40128" w:rsidRPr="00D40128">
        <w:rPr>
          <w:rFonts w:ascii="Times New Roman" w:hAnsi="Times New Roman"/>
          <w:sz w:val="28"/>
          <w:szCs w:val="28"/>
        </w:rPr>
        <w:t>15-IIНС</w:t>
      </w:r>
    </w:p>
    <w:p w:rsidR="00E41916" w:rsidRPr="00A70876" w:rsidRDefault="00E41916" w:rsidP="00C215A1">
      <w:pPr>
        <w:pStyle w:val="a4"/>
        <w:spacing w:line="276" w:lineRule="auto"/>
        <w:rPr>
          <w:rFonts w:ascii="Times New Roman" w:hAnsi="Times New Roman"/>
        </w:rPr>
      </w:pPr>
    </w:p>
    <w:sectPr w:rsidR="00E41916" w:rsidRPr="00A70876" w:rsidSect="003E049E">
      <w:headerReference w:type="default" r:id="rId9"/>
      <w:headerReference w:type="firs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C7" w:rsidRDefault="008D0EC7" w:rsidP="00BD1ED8">
      <w:pPr>
        <w:spacing w:after="0" w:line="240" w:lineRule="auto"/>
      </w:pPr>
      <w:r>
        <w:separator/>
      </w:r>
    </w:p>
  </w:endnote>
  <w:endnote w:type="continuationSeparator" w:id="1">
    <w:p w:rsidR="008D0EC7" w:rsidRDefault="008D0EC7" w:rsidP="00BD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C7" w:rsidRDefault="008D0EC7" w:rsidP="00BD1ED8">
      <w:pPr>
        <w:spacing w:after="0" w:line="240" w:lineRule="auto"/>
      </w:pPr>
      <w:r>
        <w:separator/>
      </w:r>
    </w:p>
  </w:footnote>
  <w:footnote w:type="continuationSeparator" w:id="1">
    <w:p w:rsidR="008D0EC7" w:rsidRDefault="008D0EC7" w:rsidP="00BD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16" w:rsidRPr="00386E11" w:rsidRDefault="008A44D9" w:rsidP="00386E11">
    <w:pPr>
      <w:pStyle w:val="a6"/>
      <w:tabs>
        <w:tab w:val="clear" w:pos="4677"/>
      </w:tabs>
      <w:jc w:val="center"/>
      <w:rPr>
        <w:rFonts w:ascii="Times New Roman" w:hAnsi="Times New Roman"/>
        <w:sz w:val="24"/>
        <w:szCs w:val="24"/>
      </w:rPr>
    </w:pPr>
    <w:r w:rsidRPr="00386E11">
      <w:rPr>
        <w:rFonts w:ascii="Times New Roman" w:hAnsi="Times New Roman"/>
        <w:sz w:val="24"/>
        <w:szCs w:val="24"/>
      </w:rPr>
      <w:fldChar w:fldCharType="begin"/>
    </w:r>
    <w:r w:rsidR="00E41916" w:rsidRPr="00386E11">
      <w:rPr>
        <w:rFonts w:ascii="Times New Roman" w:hAnsi="Times New Roman"/>
        <w:sz w:val="24"/>
        <w:szCs w:val="24"/>
      </w:rPr>
      <w:instrText>PAGE   \* MERGEFORMAT</w:instrText>
    </w:r>
    <w:r w:rsidRPr="00386E11">
      <w:rPr>
        <w:rFonts w:ascii="Times New Roman" w:hAnsi="Times New Roman"/>
        <w:sz w:val="24"/>
        <w:szCs w:val="24"/>
      </w:rPr>
      <w:fldChar w:fldCharType="separate"/>
    </w:r>
    <w:r w:rsidR="00E0269C">
      <w:rPr>
        <w:rFonts w:ascii="Times New Roman" w:hAnsi="Times New Roman"/>
        <w:noProof/>
        <w:sz w:val="24"/>
        <w:szCs w:val="24"/>
      </w:rPr>
      <w:t>2</w:t>
    </w:r>
    <w:r w:rsidRPr="00386E11">
      <w:rPr>
        <w:rFonts w:ascii="Times New Roman" w:hAnsi="Times New Roman"/>
        <w:sz w:val="24"/>
        <w:szCs w:val="24"/>
      </w:rPr>
      <w:fldChar w:fldCharType="end"/>
    </w:r>
  </w:p>
  <w:p w:rsidR="00E41916" w:rsidRDefault="00E4191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916" w:rsidRDefault="00E4191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6016"/>
    <w:multiLevelType w:val="hybridMultilevel"/>
    <w:tmpl w:val="209C664C"/>
    <w:lvl w:ilvl="0" w:tplc="E05847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A36"/>
    <w:rsid w:val="000138D6"/>
    <w:rsid w:val="000370F0"/>
    <w:rsid w:val="00052AE0"/>
    <w:rsid w:val="00060439"/>
    <w:rsid w:val="000639B1"/>
    <w:rsid w:val="00074420"/>
    <w:rsid w:val="000C0C62"/>
    <w:rsid w:val="000E2CCD"/>
    <w:rsid w:val="000E621C"/>
    <w:rsid w:val="00105FF8"/>
    <w:rsid w:val="00123244"/>
    <w:rsid w:val="001721B9"/>
    <w:rsid w:val="001A0C01"/>
    <w:rsid w:val="00200F0C"/>
    <w:rsid w:val="00210E6E"/>
    <w:rsid w:val="00222FE4"/>
    <w:rsid w:val="00231ECB"/>
    <w:rsid w:val="00256094"/>
    <w:rsid w:val="00295709"/>
    <w:rsid w:val="002D372B"/>
    <w:rsid w:val="002E6D53"/>
    <w:rsid w:val="002F0D5C"/>
    <w:rsid w:val="003068D5"/>
    <w:rsid w:val="00307E5F"/>
    <w:rsid w:val="00346C2E"/>
    <w:rsid w:val="00346EBC"/>
    <w:rsid w:val="00351841"/>
    <w:rsid w:val="00372082"/>
    <w:rsid w:val="00376479"/>
    <w:rsid w:val="00381A85"/>
    <w:rsid w:val="0038336D"/>
    <w:rsid w:val="00386E11"/>
    <w:rsid w:val="003A07EA"/>
    <w:rsid w:val="003E049E"/>
    <w:rsid w:val="003E612E"/>
    <w:rsid w:val="003F066D"/>
    <w:rsid w:val="003F1A36"/>
    <w:rsid w:val="00413228"/>
    <w:rsid w:val="00413CD3"/>
    <w:rsid w:val="004204EE"/>
    <w:rsid w:val="00427DA0"/>
    <w:rsid w:val="0045399D"/>
    <w:rsid w:val="00462C23"/>
    <w:rsid w:val="00464F4E"/>
    <w:rsid w:val="00474276"/>
    <w:rsid w:val="00476853"/>
    <w:rsid w:val="004B4EB2"/>
    <w:rsid w:val="004C081F"/>
    <w:rsid w:val="004D1A60"/>
    <w:rsid w:val="004F4271"/>
    <w:rsid w:val="004F427A"/>
    <w:rsid w:val="00530BF1"/>
    <w:rsid w:val="00534500"/>
    <w:rsid w:val="0054255F"/>
    <w:rsid w:val="00557EFC"/>
    <w:rsid w:val="005858A5"/>
    <w:rsid w:val="00586FD1"/>
    <w:rsid w:val="005872B5"/>
    <w:rsid w:val="005C062F"/>
    <w:rsid w:val="005C13A5"/>
    <w:rsid w:val="005F0A6F"/>
    <w:rsid w:val="00604865"/>
    <w:rsid w:val="00611892"/>
    <w:rsid w:val="006518B0"/>
    <w:rsid w:val="00660FD1"/>
    <w:rsid w:val="00680244"/>
    <w:rsid w:val="00692289"/>
    <w:rsid w:val="00694EF0"/>
    <w:rsid w:val="00696B35"/>
    <w:rsid w:val="006A40B2"/>
    <w:rsid w:val="006A77C8"/>
    <w:rsid w:val="006C099B"/>
    <w:rsid w:val="006C09C7"/>
    <w:rsid w:val="0071160D"/>
    <w:rsid w:val="00711A74"/>
    <w:rsid w:val="0072119F"/>
    <w:rsid w:val="00725BE5"/>
    <w:rsid w:val="00741647"/>
    <w:rsid w:val="00755888"/>
    <w:rsid w:val="00787861"/>
    <w:rsid w:val="0079598F"/>
    <w:rsid w:val="007B05CF"/>
    <w:rsid w:val="007B4052"/>
    <w:rsid w:val="007B731A"/>
    <w:rsid w:val="007C4294"/>
    <w:rsid w:val="007D62EA"/>
    <w:rsid w:val="00815B80"/>
    <w:rsid w:val="0084310F"/>
    <w:rsid w:val="00845A68"/>
    <w:rsid w:val="008527BF"/>
    <w:rsid w:val="008627E5"/>
    <w:rsid w:val="00895DC8"/>
    <w:rsid w:val="008A44D9"/>
    <w:rsid w:val="008B78BF"/>
    <w:rsid w:val="008C00E9"/>
    <w:rsid w:val="008C384A"/>
    <w:rsid w:val="008C6D75"/>
    <w:rsid w:val="008D0EC7"/>
    <w:rsid w:val="008E4639"/>
    <w:rsid w:val="008F5513"/>
    <w:rsid w:val="00926B0F"/>
    <w:rsid w:val="00927FD0"/>
    <w:rsid w:val="00954572"/>
    <w:rsid w:val="00970B9C"/>
    <w:rsid w:val="00994EEE"/>
    <w:rsid w:val="009B474C"/>
    <w:rsid w:val="009D55BF"/>
    <w:rsid w:val="00A0225D"/>
    <w:rsid w:val="00A11D03"/>
    <w:rsid w:val="00A40D34"/>
    <w:rsid w:val="00A62B9D"/>
    <w:rsid w:val="00A70876"/>
    <w:rsid w:val="00A832F8"/>
    <w:rsid w:val="00A85D1C"/>
    <w:rsid w:val="00AC30D9"/>
    <w:rsid w:val="00AD15B5"/>
    <w:rsid w:val="00AD2B93"/>
    <w:rsid w:val="00AD755A"/>
    <w:rsid w:val="00B2393D"/>
    <w:rsid w:val="00B25EAA"/>
    <w:rsid w:val="00B42E0F"/>
    <w:rsid w:val="00B56E2E"/>
    <w:rsid w:val="00B60693"/>
    <w:rsid w:val="00B80874"/>
    <w:rsid w:val="00B961D9"/>
    <w:rsid w:val="00BA4592"/>
    <w:rsid w:val="00BC45FE"/>
    <w:rsid w:val="00BC776E"/>
    <w:rsid w:val="00BD1ED8"/>
    <w:rsid w:val="00BD2A9B"/>
    <w:rsid w:val="00BD5233"/>
    <w:rsid w:val="00BF0D65"/>
    <w:rsid w:val="00C06783"/>
    <w:rsid w:val="00C16D93"/>
    <w:rsid w:val="00C215A1"/>
    <w:rsid w:val="00C322BB"/>
    <w:rsid w:val="00C770C3"/>
    <w:rsid w:val="00C8057E"/>
    <w:rsid w:val="00C818A9"/>
    <w:rsid w:val="00C97A51"/>
    <w:rsid w:val="00CA39E5"/>
    <w:rsid w:val="00CC39E6"/>
    <w:rsid w:val="00CC6F90"/>
    <w:rsid w:val="00CD32EC"/>
    <w:rsid w:val="00CE4B90"/>
    <w:rsid w:val="00CE51C0"/>
    <w:rsid w:val="00CF0A0B"/>
    <w:rsid w:val="00D25F20"/>
    <w:rsid w:val="00D40128"/>
    <w:rsid w:val="00D562B1"/>
    <w:rsid w:val="00D71AF0"/>
    <w:rsid w:val="00D87E88"/>
    <w:rsid w:val="00DA5032"/>
    <w:rsid w:val="00DD04C5"/>
    <w:rsid w:val="00E0269C"/>
    <w:rsid w:val="00E35189"/>
    <w:rsid w:val="00E41916"/>
    <w:rsid w:val="00E430AD"/>
    <w:rsid w:val="00E47A04"/>
    <w:rsid w:val="00E52B06"/>
    <w:rsid w:val="00E92913"/>
    <w:rsid w:val="00EC6CEF"/>
    <w:rsid w:val="00ED282A"/>
    <w:rsid w:val="00EE4DC5"/>
    <w:rsid w:val="00EF0C5B"/>
    <w:rsid w:val="00EF5319"/>
    <w:rsid w:val="00F31BD4"/>
    <w:rsid w:val="00F37DE5"/>
    <w:rsid w:val="00F43C95"/>
    <w:rsid w:val="00FB0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D53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6D53"/>
    <w:pPr>
      <w:ind w:left="720"/>
      <w:contextualSpacing/>
    </w:pPr>
  </w:style>
  <w:style w:type="paragraph" w:styleId="a4">
    <w:name w:val="No Spacing"/>
    <w:uiPriority w:val="99"/>
    <w:qFormat/>
    <w:rsid w:val="00EC6CEF"/>
    <w:rPr>
      <w:lang w:eastAsia="en-US"/>
    </w:rPr>
  </w:style>
  <w:style w:type="table" w:styleId="a5">
    <w:name w:val="Table Grid"/>
    <w:basedOn w:val="a1"/>
    <w:uiPriority w:val="99"/>
    <w:rsid w:val="008C00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BD1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D1ED8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rsid w:val="00BD1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BD1ED8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rsid w:val="000E6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E621C"/>
    <w:rPr>
      <w:rFonts w:ascii="Segoe UI" w:hAnsi="Segoe UI" w:cs="Segoe UI"/>
      <w:sz w:val="18"/>
      <w:szCs w:val="18"/>
    </w:rPr>
  </w:style>
  <w:style w:type="paragraph" w:customStyle="1" w:styleId="ac">
    <w:name w:val="Текстовый блок"/>
    <w:uiPriority w:val="99"/>
    <w:rsid w:val="00A11D0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Times New Roman" w:cs="Calibri"/>
      <w:color w:val="000000"/>
      <w:u w:color="000000"/>
    </w:rPr>
  </w:style>
  <w:style w:type="character" w:styleId="ad">
    <w:name w:val="annotation reference"/>
    <w:basedOn w:val="a0"/>
    <w:uiPriority w:val="99"/>
    <w:semiHidden/>
    <w:unhideWhenUsed/>
    <w:rsid w:val="00BD52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D523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D5233"/>
    <w:rPr>
      <w:sz w:val="20"/>
      <w:szCs w:val="2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52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D5233"/>
    <w:rPr>
      <w:b/>
      <w:bCs/>
      <w:sz w:val="20"/>
      <w:szCs w:val="20"/>
      <w:lang w:eastAsia="en-US"/>
    </w:rPr>
  </w:style>
  <w:style w:type="character" w:styleId="af2">
    <w:name w:val="Hyperlink"/>
    <w:basedOn w:val="a0"/>
    <w:uiPriority w:val="99"/>
    <w:unhideWhenUsed/>
    <w:rsid w:val="00F43C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r-online.ru/download/o-registratsii-raschetnyh-operatsij-pri-osushhestvlenii-nalichnyh-i-ili-beznalichnyh-raschetov-prinyat-postanovleniem-narodnogo-soveta-06-05-2017g-razmeshhen-22-05-2017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comp11</dc:creator>
  <cp:lastModifiedBy>User</cp:lastModifiedBy>
  <cp:revision>5</cp:revision>
  <cp:lastPrinted>2019-01-31T15:07:00Z</cp:lastPrinted>
  <dcterms:created xsi:type="dcterms:W3CDTF">2019-02-06T15:02:00Z</dcterms:created>
  <dcterms:modified xsi:type="dcterms:W3CDTF">2019-02-07T11:35:00Z</dcterms:modified>
</cp:coreProperties>
</file>