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D3" w:rsidRDefault="00ED2B2B" w:rsidP="00ED2B2B">
      <w:pPr>
        <w:pStyle w:val="20"/>
        <w:pBdr>
          <w:bottom w:val="double" w:sz="6" w:space="1" w:color="auto"/>
        </w:pBdr>
        <w:spacing w:line="276" w:lineRule="auto"/>
        <w:ind w:left="260"/>
        <w:rPr>
          <w:rStyle w:val="2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315075" cy="1257300"/>
            <wp:effectExtent l="19050" t="0" r="9525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B2B" w:rsidRDefault="00ED2B2B" w:rsidP="00ED2B2B">
      <w:pPr>
        <w:pStyle w:val="20"/>
        <w:spacing w:line="276" w:lineRule="auto"/>
        <w:ind w:left="260"/>
        <w:rPr>
          <w:rStyle w:val="21"/>
          <w:b/>
          <w:bCs/>
        </w:rPr>
      </w:pPr>
    </w:p>
    <w:p w:rsidR="00C974D2" w:rsidRDefault="00E16D40" w:rsidP="00ED2B2B">
      <w:pPr>
        <w:pStyle w:val="20"/>
        <w:spacing w:line="360" w:lineRule="auto"/>
        <w:ind w:left="260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РАСПОРЯЖЕНИЕ </w:t>
      </w:r>
      <w:r w:rsidR="00386D85">
        <w:rPr>
          <w:rStyle w:val="21"/>
          <w:b/>
          <w:bCs/>
        </w:rPr>
        <w:br/>
      </w:r>
      <w:r>
        <w:rPr>
          <w:rStyle w:val="21"/>
          <w:b/>
          <w:bCs/>
        </w:rPr>
        <w:t>ГЛАВЫ ДОНЕЦКОЙ НАРОДНОЙ РЕСПУБЛИКИ</w:t>
      </w:r>
    </w:p>
    <w:p w:rsidR="00386D85" w:rsidRDefault="00386D85" w:rsidP="00386D85">
      <w:pPr>
        <w:pStyle w:val="20"/>
        <w:spacing w:line="276" w:lineRule="auto"/>
        <w:ind w:left="260"/>
        <w:jc w:val="center"/>
        <w:rPr>
          <w:rStyle w:val="21"/>
          <w:b/>
          <w:bCs/>
        </w:rPr>
      </w:pPr>
    </w:p>
    <w:p w:rsidR="00386D85" w:rsidRDefault="00386D85" w:rsidP="00386D85">
      <w:pPr>
        <w:pStyle w:val="20"/>
        <w:spacing w:line="276" w:lineRule="auto"/>
        <w:ind w:left="260"/>
        <w:jc w:val="center"/>
      </w:pPr>
    </w:p>
    <w:p w:rsidR="00C974D2" w:rsidRDefault="00E16D40" w:rsidP="00386D85">
      <w:pPr>
        <w:pStyle w:val="20"/>
        <w:spacing w:line="276" w:lineRule="auto"/>
        <w:ind w:left="260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О назначении</w:t>
      </w:r>
    </w:p>
    <w:p w:rsidR="00386D85" w:rsidRDefault="00386D85" w:rsidP="00386D85">
      <w:pPr>
        <w:pStyle w:val="20"/>
        <w:spacing w:line="276" w:lineRule="auto"/>
        <w:ind w:left="260"/>
        <w:jc w:val="center"/>
        <w:rPr>
          <w:rStyle w:val="21"/>
          <w:b/>
          <w:bCs/>
        </w:rPr>
      </w:pPr>
    </w:p>
    <w:p w:rsidR="00386D85" w:rsidRDefault="00386D85" w:rsidP="00386D85">
      <w:pPr>
        <w:pStyle w:val="20"/>
        <w:spacing w:line="276" w:lineRule="auto"/>
        <w:ind w:left="260"/>
        <w:jc w:val="center"/>
      </w:pPr>
    </w:p>
    <w:p w:rsidR="00C974D2" w:rsidRDefault="00E16D40" w:rsidP="00386D85">
      <w:pPr>
        <w:pStyle w:val="31"/>
        <w:spacing w:before="0" w:after="0" w:line="276" w:lineRule="auto"/>
        <w:ind w:left="20" w:right="300" w:firstLine="760"/>
        <w:rPr>
          <w:rStyle w:val="1"/>
        </w:rPr>
      </w:pPr>
      <w:r>
        <w:rPr>
          <w:rStyle w:val="1"/>
        </w:rPr>
        <w:t xml:space="preserve">В целях реализации государственной политики в сфере похоронного дела, руководствуясь статьями 59, 60 </w:t>
      </w:r>
      <w:hyperlink r:id="rId8" w:history="1">
        <w:r w:rsidRPr="00504BCD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>,</w:t>
      </w:r>
    </w:p>
    <w:p w:rsidR="00386D85" w:rsidRDefault="00386D85" w:rsidP="00386D85">
      <w:pPr>
        <w:pStyle w:val="31"/>
        <w:spacing w:before="0" w:after="0" w:line="276" w:lineRule="auto"/>
        <w:ind w:left="20" w:right="300" w:firstLine="760"/>
      </w:pPr>
    </w:p>
    <w:p w:rsidR="00C974D2" w:rsidRDefault="00E16D40" w:rsidP="00386D85">
      <w:pPr>
        <w:pStyle w:val="31"/>
        <w:spacing w:before="0" w:after="0" w:line="276" w:lineRule="auto"/>
        <w:ind w:left="20"/>
        <w:rPr>
          <w:rStyle w:val="1"/>
        </w:rPr>
      </w:pPr>
      <w:r>
        <w:rPr>
          <w:rStyle w:val="1"/>
        </w:rPr>
        <w:t>РАСПОРЯЖАЮСЬ:</w:t>
      </w:r>
    </w:p>
    <w:p w:rsidR="00386D85" w:rsidRDefault="00386D85" w:rsidP="00386D85">
      <w:pPr>
        <w:pStyle w:val="31"/>
        <w:spacing w:before="0" w:after="0" w:line="276" w:lineRule="auto"/>
        <w:ind w:left="20"/>
      </w:pPr>
    </w:p>
    <w:p w:rsidR="00C974D2" w:rsidRDefault="00E16D40" w:rsidP="00504BCD">
      <w:pPr>
        <w:pStyle w:val="31"/>
        <w:numPr>
          <w:ilvl w:val="0"/>
          <w:numId w:val="1"/>
        </w:numPr>
        <w:spacing w:before="120" w:after="120" w:line="276" w:lineRule="auto"/>
        <w:ind w:left="20" w:right="300" w:firstLine="760"/>
      </w:pPr>
      <w:r>
        <w:rPr>
          <w:rStyle w:val="1"/>
        </w:rPr>
        <w:t xml:space="preserve"> Назначить генеральным директором ГОСУДАРСТВЕННОГО ПРЕДПРИЯТИЯ «РИТУАЛ» ВАПИРОВА Андрея Петровича.</w:t>
      </w:r>
    </w:p>
    <w:p w:rsidR="00C974D2" w:rsidRDefault="00E16D40" w:rsidP="00504BCD">
      <w:pPr>
        <w:pStyle w:val="31"/>
        <w:numPr>
          <w:ilvl w:val="0"/>
          <w:numId w:val="1"/>
        </w:numPr>
        <w:spacing w:before="120" w:after="120" w:line="276" w:lineRule="auto"/>
        <w:ind w:left="20" w:firstLine="760"/>
        <w:rPr>
          <w:rStyle w:val="1"/>
        </w:rPr>
      </w:pPr>
      <w:r>
        <w:rPr>
          <w:rStyle w:val="1"/>
        </w:rPr>
        <w:t xml:space="preserve"> Настоящее Распоряжение вступает в силу со дня его подписания.</w:t>
      </w:r>
    </w:p>
    <w:p w:rsidR="00386D85" w:rsidRDefault="00386D85" w:rsidP="00504BCD">
      <w:pPr>
        <w:pStyle w:val="31"/>
        <w:spacing w:before="120" w:after="120" w:line="276" w:lineRule="auto"/>
        <w:rPr>
          <w:rStyle w:val="1"/>
        </w:rPr>
      </w:pPr>
    </w:p>
    <w:p w:rsidR="00386D85" w:rsidRDefault="00386D85" w:rsidP="00386D85">
      <w:pPr>
        <w:pStyle w:val="31"/>
        <w:spacing w:before="0" w:after="0" w:line="276" w:lineRule="auto"/>
        <w:rPr>
          <w:rStyle w:val="1"/>
        </w:rPr>
      </w:pPr>
    </w:p>
    <w:p w:rsidR="00386D85" w:rsidRDefault="00386D85" w:rsidP="00386D85">
      <w:pPr>
        <w:pStyle w:val="31"/>
        <w:spacing w:before="0" w:after="0" w:line="276" w:lineRule="auto"/>
      </w:pPr>
    </w:p>
    <w:p w:rsidR="00C974D2" w:rsidRDefault="00E16D40" w:rsidP="00386D85">
      <w:pPr>
        <w:pStyle w:val="31"/>
        <w:spacing w:before="0" w:after="0" w:line="276" w:lineRule="auto"/>
        <w:ind w:left="1380"/>
        <w:jc w:val="left"/>
      </w:pPr>
      <w:r>
        <w:rPr>
          <w:rStyle w:val="1"/>
        </w:rPr>
        <w:t>Глава</w:t>
      </w:r>
    </w:p>
    <w:p w:rsidR="00C974D2" w:rsidRDefault="00E16D40" w:rsidP="00386D85">
      <w:pPr>
        <w:pStyle w:val="31"/>
        <w:tabs>
          <w:tab w:val="right" w:pos="8138"/>
          <w:tab w:val="right" w:pos="9279"/>
        </w:tabs>
        <w:spacing w:before="0" w:after="0" w:line="276" w:lineRule="auto"/>
        <w:ind w:left="20"/>
        <w:rPr>
          <w:rStyle w:val="1"/>
        </w:rPr>
      </w:pPr>
      <w:r>
        <w:rPr>
          <w:rStyle w:val="1"/>
        </w:rPr>
        <w:t>Донецкой Народной Респу</w:t>
      </w:r>
      <w:r w:rsidR="006D798D">
        <w:rPr>
          <w:rStyle w:val="1"/>
        </w:rPr>
        <w:t>блики</w:t>
      </w:r>
      <w:r>
        <w:rPr>
          <w:rStyle w:val="1"/>
        </w:rPr>
        <w:tab/>
        <w:t>Д.</w:t>
      </w:r>
      <w:r w:rsidR="006D798D">
        <w:rPr>
          <w:rStyle w:val="1"/>
        </w:rPr>
        <w:t xml:space="preserve"> </w:t>
      </w:r>
      <w:r>
        <w:rPr>
          <w:rStyle w:val="1"/>
        </w:rPr>
        <w:t>В.</w:t>
      </w:r>
      <w:r>
        <w:rPr>
          <w:rStyle w:val="1"/>
        </w:rPr>
        <w:tab/>
        <w:t>Пушилин</w:t>
      </w:r>
    </w:p>
    <w:p w:rsidR="006D798D" w:rsidRDefault="006D798D" w:rsidP="00386D85">
      <w:pPr>
        <w:pStyle w:val="31"/>
        <w:tabs>
          <w:tab w:val="right" w:pos="8138"/>
          <w:tab w:val="right" w:pos="9279"/>
        </w:tabs>
        <w:spacing w:before="0" w:after="0" w:line="276" w:lineRule="auto"/>
        <w:ind w:left="20"/>
        <w:rPr>
          <w:rStyle w:val="1"/>
        </w:rPr>
      </w:pPr>
    </w:p>
    <w:p w:rsidR="006D798D" w:rsidRDefault="006D798D" w:rsidP="00386D85">
      <w:pPr>
        <w:pStyle w:val="31"/>
        <w:tabs>
          <w:tab w:val="right" w:pos="8138"/>
          <w:tab w:val="right" w:pos="9279"/>
        </w:tabs>
        <w:spacing w:before="0" w:after="0" w:line="276" w:lineRule="auto"/>
        <w:ind w:left="20"/>
      </w:pPr>
    </w:p>
    <w:p w:rsidR="00C974D2" w:rsidRDefault="006D798D" w:rsidP="006D798D">
      <w:pPr>
        <w:pStyle w:val="31"/>
        <w:tabs>
          <w:tab w:val="left" w:pos="1278"/>
        </w:tabs>
        <w:spacing w:before="0" w:after="0" w:line="276" w:lineRule="auto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7</w:t>
      </w:r>
      <w:r>
        <w:rPr>
          <w:rStyle w:val="1"/>
        </w:rPr>
        <w:t xml:space="preserve">»  </w:t>
      </w:r>
      <w:r>
        <w:rPr>
          <w:rStyle w:val="1"/>
          <w:u w:val="single"/>
        </w:rPr>
        <w:t xml:space="preserve">февраля </w:t>
      </w:r>
      <w:r>
        <w:rPr>
          <w:rStyle w:val="1"/>
        </w:rPr>
        <w:t xml:space="preserve">   </w:t>
      </w:r>
      <w:r w:rsidR="00E16D40">
        <w:rPr>
          <w:rStyle w:val="1"/>
        </w:rPr>
        <w:t>2019 года</w:t>
      </w:r>
    </w:p>
    <w:p w:rsidR="006D798D" w:rsidRDefault="006D798D" w:rsidP="006D798D">
      <w:pPr>
        <w:pStyle w:val="31"/>
        <w:tabs>
          <w:tab w:val="left" w:pos="1278"/>
        </w:tabs>
        <w:spacing w:before="0" w:after="0" w:line="276" w:lineRule="auto"/>
        <w:rPr>
          <w:rStyle w:val="1"/>
        </w:rPr>
      </w:pPr>
      <w:r>
        <w:rPr>
          <w:rStyle w:val="1"/>
        </w:rPr>
        <w:t xml:space="preserve">№ </w:t>
      </w:r>
      <w:r w:rsidR="00504BCD">
        <w:rPr>
          <w:rStyle w:val="1"/>
        </w:rPr>
        <w:t>26</w:t>
      </w:r>
    </w:p>
    <w:sectPr w:rsidR="006D798D" w:rsidSect="00661CD3">
      <w:type w:val="continuous"/>
      <w:pgSz w:w="11906" w:h="16838"/>
      <w:pgMar w:top="1276" w:right="910" w:bottom="2771" w:left="104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D40" w:rsidRDefault="00E16D40" w:rsidP="00C974D2">
      <w:r>
        <w:separator/>
      </w:r>
    </w:p>
  </w:endnote>
  <w:endnote w:type="continuationSeparator" w:id="1">
    <w:p w:rsidR="00E16D40" w:rsidRDefault="00E16D40" w:rsidP="00C97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D40" w:rsidRDefault="00E16D40"/>
  </w:footnote>
  <w:footnote w:type="continuationSeparator" w:id="1">
    <w:p w:rsidR="00E16D40" w:rsidRDefault="00E16D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011EC"/>
    <w:multiLevelType w:val="multilevel"/>
    <w:tmpl w:val="8D0A2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974D2"/>
    <w:rsid w:val="00386D85"/>
    <w:rsid w:val="00504BCD"/>
    <w:rsid w:val="00661CD3"/>
    <w:rsid w:val="006D798D"/>
    <w:rsid w:val="0088645C"/>
    <w:rsid w:val="00C974D2"/>
    <w:rsid w:val="00E16D40"/>
    <w:rsid w:val="00ED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74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74D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97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sid w:val="00C974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C974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1"/>
    <w:rsid w:val="00C974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C974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3pt">
    <w:name w:val="Основной текст + 13 pt;Курсив;Интервал 3 pt"/>
    <w:basedOn w:val="a4"/>
    <w:rsid w:val="00C974D2"/>
    <w:rPr>
      <w:i/>
      <w:iCs/>
      <w:color w:val="000000"/>
      <w:spacing w:val="7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2">
    <w:name w:val="Основной текст2"/>
    <w:basedOn w:val="a4"/>
    <w:rsid w:val="00C974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974D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C974D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974D2"/>
    <w:pPr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rsid w:val="00C974D2"/>
    <w:pPr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3"/>
    <w:basedOn w:val="a"/>
    <w:link w:val="a4"/>
    <w:rsid w:val="00C974D2"/>
    <w:pPr>
      <w:spacing w:before="42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C974D2"/>
    <w:pPr>
      <w:spacing w:before="360" w:line="0" w:lineRule="atLeast"/>
      <w:jc w:val="both"/>
    </w:pPr>
    <w:rPr>
      <w:rFonts w:ascii="Franklin Gothic Book" w:eastAsia="Franklin Gothic Book" w:hAnsi="Franklin Gothic Book" w:cs="Franklin Gothic Book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D2B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B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2019-02-11T08:03:00Z</dcterms:created>
  <dcterms:modified xsi:type="dcterms:W3CDTF">2019-02-11T08:11:00Z</dcterms:modified>
</cp:coreProperties>
</file>