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AF4" w:rsidRDefault="00AE1460" w:rsidP="0058506F">
      <w:pPr>
        <w:pStyle w:val="10"/>
        <w:keepNext/>
        <w:keepLines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970AF4" w:rsidRDefault="00AE1460" w:rsidP="0058506F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58506F" w:rsidRDefault="0058506F" w:rsidP="0058506F">
      <w:pPr>
        <w:pStyle w:val="10"/>
        <w:keepNext/>
        <w:keepLines/>
        <w:spacing w:after="0" w:line="276" w:lineRule="auto"/>
        <w:rPr>
          <w:rStyle w:val="11"/>
          <w:b/>
          <w:bCs/>
        </w:rPr>
      </w:pPr>
    </w:p>
    <w:p w:rsidR="0058506F" w:rsidRDefault="0058506F" w:rsidP="0058506F">
      <w:pPr>
        <w:pStyle w:val="10"/>
        <w:keepNext/>
        <w:keepLines/>
        <w:spacing w:after="0" w:line="276" w:lineRule="auto"/>
      </w:pPr>
    </w:p>
    <w:p w:rsidR="00970AF4" w:rsidRDefault="00AE1460" w:rsidP="0058506F">
      <w:pPr>
        <w:pStyle w:val="20"/>
        <w:keepNext/>
        <w:keepLines/>
        <w:spacing w:before="0" w:after="0" w:line="276" w:lineRule="auto"/>
        <w:ind w:firstLine="0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58506F" w:rsidRDefault="0058506F" w:rsidP="0058506F">
      <w:pPr>
        <w:pStyle w:val="20"/>
        <w:keepNext/>
        <w:keepLines/>
        <w:spacing w:before="0" w:after="0" w:line="276" w:lineRule="auto"/>
        <w:ind w:firstLine="0"/>
      </w:pPr>
    </w:p>
    <w:p w:rsidR="00970AF4" w:rsidRDefault="00AE1460" w:rsidP="0058506F">
      <w:pPr>
        <w:pStyle w:val="20"/>
        <w:keepNext/>
        <w:keepLines/>
        <w:spacing w:before="0" w:after="0" w:line="276" w:lineRule="auto"/>
        <w:ind w:firstLine="0"/>
        <w:rPr>
          <w:rStyle w:val="21"/>
          <w:b/>
          <w:bCs/>
        </w:rPr>
      </w:pPr>
      <w:bookmarkStart w:id="1" w:name="bookmark1"/>
      <w:r>
        <w:rPr>
          <w:rStyle w:val="22pt"/>
          <w:b/>
          <w:bCs/>
        </w:rPr>
        <w:t>№2-11</w:t>
      </w:r>
      <w:r>
        <w:rPr>
          <w:rStyle w:val="21"/>
          <w:b/>
          <w:bCs/>
        </w:rPr>
        <w:t xml:space="preserve"> от 27.02.2015 г.</w:t>
      </w:r>
      <w:bookmarkEnd w:id="1"/>
    </w:p>
    <w:p w:rsidR="0058506F" w:rsidRDefault="0058506F" w:rsidP="0058506F">
      <w:pPr>
        <w:pStyle w:val="20"/>
        <w:keepNext/>
        <w:keepLines/>
        <w:spacing w:before="0" w:after="0" w:line="276" w:lineRule="auto"/>
        <w:ind w:firstLine="0"/>
        <w:rPr>
          <w:rStyle w:val="21"/>
          <w:b/>
          <w:bCs/>
        </w:rPr>
      </w:pPr>
    </w:p>
    <w:p w:rsidR="0058506F" w:rsidRDefault="0058506F" w:rsidP="0058506F">
      <w:pPr>
        <w:pStyle w:val="20"/>
        <w:keepNext/>
        <w:keepLines/>
        <w:spacing w:before="0" w:after="0" w:line="276" w:lineRule="auto"/>
        <w:ind w:firstLine="0"/>
        <w:rPr>
          <w:rStyle w:val="21"/>
          <w:b/>
          <w:bCs/>
        </w:rPr>
      </w:pPr>
    </w:p>
    <w:p w:rsidR="0058506F" w:rsidRDefault="0058506F" w:rsidP="0058506F">
      <w:pPr>
        <w:pStyle w:val="20"/>
        <w:keepNext/>
        <w:keepLines/>
        <w:spacing w:before="0" w:after="0" w:line="276" w:lineRule="auto"/>
        <w:ind w:firstLine="0"/>
      </w:pPr>
    </w:p>
    <w:p w:rsidR="00970AF4" w:rsidRDefault="00AE1460" w:rsidP="0058506F">
      <w:pPr>
        <w:pStyle w:val="23"/>
        <w:spacing w:before="0" w:after="0" w:line="276" w:lineRule="auto"/>
        <w:ind w:right="860"/>
      </w:pPr>
      <w:r>
        <w:rPr>
          <w:rStyle w:val="24"/>
          <w:b/>
          <w:bCs/>
        </w:rPr>
        <w:t>Об утверждении Положения</w:t>
      </w:r>
    </w:p>
    <w:p w:rsidR="00970AF4" w:rsidRDefault="00AE1460" w:rsidP="0058506F">
      <w:pPr>
        <w:pStyle w:val="23"/>
        <w:spacing w:before="0" w:after="0" w:line="276" w:lineRule="auto"/>
        <w:ind w:right="860"/>
        <w:rPr>
          <w:rStyle w:val="24"/>
          <w:b/>
          <w:bCs/>
        </w:rPr>
      </w:pPr>
      <w:r>
        <w:rPr>
          <w:rStyle w:val="24"/>
          <w:b/>
          <w:bCs/>
        </w:rPr>
        <w:t>о лицензировании образовательной деятельности</w:t>
      </w:r>
    </w:p>
    <w:p w:rsidR="0058506F" w:rsidRDefault="0058506F" w:rsidP="0058506F">
      <w:pPr>
        <w:pStyle w:val="23"/>
        <w:spacing w:before="0" w:after="0" w:line="276" w:lineRule="auto"/>
        <w:ind w:right="860"/>
        <w:rPr>
          <w:rStyle w:val="24"/>
          <w:b/>
          <w:bCs/>
        </w:rPr>
      </w:pPr>
    </w:p>
    <w:p w:rsidR="0058506F" w:rsidRDefault="0058506F" w:rsidP="0058506F">
      <w:pPr>
        <w:pStyle w:val="23"/>
        <w:spacing w:before="0" w:after="0" w:line="276" w:lineRule="auto"/>
        <w:ind w:right="860"/>
        <w:rPr>
          <w:rStyle w:val="24"/>
          <w:b/>
          <w:bCs/>
        </w:rPr>
      </w:pPr>
    </w:p>
    <w:p w:rsidR="0058506F" w:rsidRDefault="0058506F" w:rsidP="0058506F">
      <w:pPr>
        <w:pStyle w:val="23"/>
        <w:spacing w:before="0" w:after="0" w:line="276" w:lineRule="auto"/>
        <w:ind w:right="860"/>
      </w:pPr>
    </w:p>
    <w:p w:rsidR="00970AF4" w:rsidRDefault="0058506F" w:rsidP="004D3303">
      <w:pPr>
        <w:pStyle w:val="25"/>
        <w:tabs>
          <w:tab w:val="right" w:pos="9337"/>
        </w:tabs>
        <w:spacing w:before="0" w:line="276" w:lineRule="auto"/>
        <w:ind w:firstLine="709"/>
      </w:pPr>
      <w:r>
        <w:rPr>
          <w:rStyle w:val="12"/>
        </w:rPr>
        <w:t xml:space="preserve">С целью урегулирования </w:t>
      </w:r>
      <w:r w:rsidR="00AE1460">
        <w:rPr>
          <w:rStyle w:val="12"/>
        </w:rPr>
        <w:t>осуществления образовательной</w:t>
      </w:r>
      <w:r>
        <w:t xml:space="preserve"> </w:t>
      </w:r>
      <w:r>
        <w:rPr>
          <w:rStyle w:val="12"/>
        </w:rPr>
        <w:t xml:space="preserve">деятельности и </w:t>
      </w:r>
      <w:r w:rsidR="00AE1460">
        <w:rPr>
          <w:rStyle w:val="12"/>
        </w:rPr>
        <w:t xml:space="preserve">обеспечения прохождения процедуры </w:t>
      </w:r>
      <w:r w:rsidR="00AE1460">
        <w:rPr>
          <w:rStyle w:val="12"/>
        </w:rPr>
        <w:t>лицензирования деятельности образовательных организаций и организаций, осуществляющих образование, Совет Министров Донецкой Народной Республики постановляет:</w:t>
      </w:r>
    </w:p>
    <w:p w:rsidR="00970AF4" w:rsidRDefault="00AE1460" w:rsidP="004D3303">
      <w:pPr>
        <w:pStyle w:val="25"/>
        <w:numPr>
          <w:ilvl w:val="0"/>
          <w:numId w:val="1"/>
        </w:numPr>
        <w:tabs>
          <w:tab w:val="left" w:pos="1287"/>
          <w:tab w:val="right" w:pos="9337"/>
        </w:tabs>
        <w:spacing w:before="120" w:after="120" w:line="276" w:lineRule="auto"/>
        <w:ind w:firstLine="709"/>
      </w:pPr>
      <w:r>
        <w:rPr>
          <w:rStyle w:val="12"/>
        </w:rPr>
        <w:t>Утвердить Положение о лицензировании образовательной деятельности.</w:t>
      </w:r>
    </w:p>
    <w:p w:rsidR="00970AF4" w:rsidRDefault="00AE1460" w:rsidP="004D3303">
      <w:pPr>
        <w:pStyle w:val="25"/>
        <w:numPr>
          <w:ilvl w:val="0"/>
          <w:numId w:val="1"/>
        </w:numPr>
        <w:tabs>
          <w:tab w:val="left" w:pos="1287"/>
          <w:tab w:val="right" w:pos="9337"/>
        </w:tabs>
        <w:spacing w:before="120" w:after="120" w:line="276" w:lineRule="auto"/>
        <w:ind w:firstLine="709"/>
      </w:pPr>
      <w:r>
        <w:rPr>
          <w:rStyle w:val="12"/>
        </w:rPr>
        <w:t>Министерству образования и наук</w:t>
      </w:r>
      <w:r>
        <w:rPr>
          <w:rStyle w:val="12"/>
        </w:rPr>
        <w:t>и Донецкой Народной Республики в месячный срок утвердить:</w:t>
      </w:r>
    </w:p>
    <w:p w:rsidR="00970AF4" w:rsidRDefault="00AE1460" w:rsidP="004D3303">
      <w:pPr>
        <w:pStyle w:val="25"/>
        <w:numPr>
          <w:ilvl w:val="1"/>
          <w:numId w:val="1"/>
        </w:numPr>
        <w:spacing w:before="120" w:after="120" w:line="276" w:lineRule="auto"/>
        <w:ind w:firstLine="709"/>
      </w:pPr>
      <w:r>
        <w:rPr>
          <w:rStyle w:val="12"/>
        </w:rPr>
        <w:t xml:space="preserve"> Порядок оформления, выдачи, учета и хранения лицензий (и их дубликатов).</w:t>
      </w:r>
    </w:p>
    <w:p w:rsidR="00970AF4" w:rsidRDefault="00AE1460" w:rsidP="004D3303">
      <w:pPr>
        <w:pStyle w:val="25"/>
        <w:numPr>
          <w:ilvl w:val="1"/>
          <w:numId w:val="1"/>
        </w:numPr>
        <w:spacing w:before="120" w:after="120" w:line="276" w:lineRule="auto"/>
        <w:ind w:firstLine="709"/>
      </w:pPr>
      <w:r>
        <w:rPr>
          <w:rStyle w:val="12"/>
        </w:rPr>
        <w:t xml:space="preserve"> Формы лицензий и приложений к ним.</w:t>
      </w:r>
    </w:p>
    <w:p w:rsidR="00970AF4" w:rsidRDefault="00AE1460" w:rsidP="004D3303">
      <w:pPr>
        <w:pStyle w:val="25"/>
        <w:numPr>
          <w:ilvl w:val="0"/>
          <w:numId w:val="1"/>
        </w:numPr>
        <w:spacing w:before="0" w:line="276" w:lineRule="auto"/>
        <w:ind w:firstLine="709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принятия.</w:t>
      </w: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Pr="004D3303" w:rsidRDefault="004D3303" w:rsidP="004D3303">
      <w:pPr>
        <w:pStyle w:val="25"/>
        <w:spacing w:before="0" w:line="276" w:lineRule="auto"/>
        <w:rPr>
          <w:rStyle w:val="12"/>
          <w:b/>
        </w:rPr>
      </w:pPr>
      <w:r w:rsidRPr="004D3303">
        <w:rPr>
          <w:rStyle w:val="12"/>
          <w:b/>
        </w:rPr>
        <w:t xml:space="preserve">Председатель </w:t>
      </w:r>
    </w:p>
    <w:p w:rsidR="004D3303" w:rsidRPr="004D3303" w:rsidRDefault="004D3303" w:rsidP="004D3303">
      <w:pPr>
        <w:pStyle w:val="25"/>
        <w:spacing w:before="0" w:line="276" w:lineRule="auto"/>
        <w:rPr>
          <w:rStyle w:val="12"/>
          <w:b/>
        </w:rPr>
      </w:pPr>
      <w:r w:rsidRPr="004D3303">
        <w:rPr>
          <w:rStyle w:val="12"/>
          <w:b/>
        </w:rPr>
        <w:t xml:space="preserve">Совета Министров               </w:t>
      </w:r>
      <w:r>
        <w:rPr>
          <w:rStyle w:val="12"/>
          <w:b/>
        </w:rPr>
        <w:t xml:space="preserve">                                                          </w:t>
      </w:r>
      <w:r w:rsidRPr="004D3303">
        <w:rPr>
          <w:rStyle w:val="12"/>
          <w:b/>
        </w:rPr>
        <w:t xml:space="preserve">      А. В. Захарченко </w:t>
      </w:r>
    </w:p>
    <w:p w:rsidR="004D3303" w:rsidRPr="004D3303" w:rsidRDefault="004D3303" w:rsidP="004D3303">
      <w:pPr>
        <w:pStyle w:val="25"/>
        <w:spacing w:before="0" w:line="276" w:lineRule="auto"/>
        <w:rPr>
          <w:rStyle w:val="12"/>
          <w:b/>
        </w:rPr>
      </w:pPr>
    </w:p>
    <w:p w:rsidR="004D3303" w:rsidRPr="004D3303" w:rsidRDefault="004D3303" w:rsidP="004D3303">
      <w:pPr>
        <w:pStyle w:val="25"/>
        <w:spacing w:before="0" w:line="276" w:lineRule="auto"/>
        <w:rPr>
          <w:rStyle w:val="12"/>
          <w:b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4D3303" w:rsidRDefault="004D3303" w:rsidP="004D3303">
      <w:pPr>
        <w:pStyle w:val="25"/>
        <w:spacing w:before="0" w:line="276" w:lineRule="auto"/>
        <w:rPr>
          <w:rStyle w:val="12"/>
        </w:rPr>
      </w:pPr>
    </w:p>
    <w:p w:rsidR="008276F4" w:rsidRDefault="008276F4" w:rsidP="004D3303">
      <w:pPr>
        <w:pStyle w:val="25"/>
        <w:spacing w:before="0" w:line="276" w:lineRule="auto"/>
        <w:rPr>
          <w:rStyle w:val="12"/>
        </w:rPr>
      </w:pPr>
    </w:p>
    <w:p w:rsidR="00970AF4" w:rsidRDefault="00AE1460" w:rsidP="008276F4">
      <w:pPr>
        <w:pStyle w:val="25"/>
        <w:spacing w:before="0" w:line="276" w:lineRule="auto"/>
        <w:ind w:left="5245"/>
      </w:pPr>
      <w:r>
        <w:lastRenderedPageBreak/>
        <w:t>УТВЕРЖДЕНО:</w:t>
      </w:r>
    </w:p>
    <w:p w:rsidR="008276F4" w:rsidRDefault="00AE1460" w:rsidP="008276F4">
      <w:pPr>
        <w:pStyle w:val="25"/>
        <w:spacing w:before="0" w:line="276" w:lineRule="auto"/>
        <w:ind w:left="5245" w:right="360"/>
      </w:pPr>
      <w:r>
        <w:t xml:space="preserve">Постановлением Совета Министров </w:t>
      </w:r>
    </w:p>
    <w:p w:rsidR="00970AF4" w:rsidRDefault="00AE1460" w:rsidP="008276F4">
      <w:pPr>
        <w:pStyle w:val="25"/>
        <w:spacing w:before="0" w:line="276" w:lineRule="auto"/>
        <w:ind w:left="5245" w:right="360"/>
      </w:pPr>
      <w:r>
        <w:t xml:space="preserve">Донецкой Народной Республики </w:t>
      </w:r>
    </w:p>
    <w:p w:rsidR="00970AF4" w:rsidRDefault="00AE1460" w:rsidP="008276F4">
      <w:pPr>
        <w:pStyle w:val="25"/>
        <w:spacing w:before="0" w:line="276" w:lineRule="auto"/>
        <w:ind w:left="5245" w:right="360"/>
      </w:pPr>
      <w:r>
        <w:t>от 27.02.2015 г. №2-11</w:t>
      </w:r>
    </w:p>
    <w:p w:rsidR="004D3303" w:rsidRDefault="004D3303" w:rsidP="0058506F">
      <w:pPr>
        <w:pStyle w:val="25"/>
        <w:spacing w:before="0" w:line="276" w:lineRule="auto"/>
        <w:ind w:left="4500" w:right="360"/>
      </w:pPr>
    </w:p>
    <w:p w:rsidR="004D3303" w:rsidRDefault="004D3303" w:rsidP="0058506F">
      <w:pPr>
        <w:pStyle w:val="25"/>
        <w:spacing w:before="0" w:line="276" w:lineRule="auto"/>
        <w:ind w:left="4500" w:right="360"/>
      </w:pPr>
    </w:p>
    <w:p w:rsidR="00970AF4" w:rsidRDefault="00AE1460" w:rsidP="0058506F">
      <w:pPr>
        <w:pStyle w:val="23"/>
        <w:spacing w:before="0" w:after="0" w:line="276" w:lineRule="auto"/>
      </w:pPr>
      <w:r>
        <w:t>ПОЛОЖЕНИЕ</w:t>
      </w:r>
    </w:p>
    <w:p w:rsidR="00970AF4" w:rsidRDefault="00AE1460" w:rsidP="0058506F">
      <w:pPr>
        <w:pStyle w:val="23"/>
        <w:spacing w:before="0" w:after="0" w:line="276" w:lineRule="auto"/>
      </w:pPr>
      <w:r>
        <w:t>О ЛИЦЕНЗИРОВАНИИ ОБРАЗОВАТЕЛЬНОЙ ДЕЯТЕЛЬНОСТИ</w:t>
      </w:r>
    </w:p>
    <w:p w:rsidR="004D3303" w:rsidRDefault="004D3303" w:rsidP="0058506F">
      <w:pPr>
        <w:pStyle w:val="23"/>
        <w:spacing w:before="0" w:after="0" w:line="276" w:lineRule="auto"/>
      </w:pPr>
    </w:p>
    <w:p w:rsidR="00970AF4" w:rsidRDefault="00AE1460" w:rsidP="0058506F">
      <w:pPr>
        <w:pStyle w:val="23"/>
        <w:numPr>
          <w:ilvl w:val="0"/>
          <w:numId w:val="2"/>
        </w:numPr>
        <w:tabs>
          <w:tab w:val="left" w:pos="3615"/>
        </w:tabs>
        <w:spacing w:before="0" w:after="0" w:line="276" w:lineRule="auto"/>
        <w:ind w:left="3260"/>
        <w:jc w:val="both"/>
      </w:pPr>
      <w:r>
        <w:t>Общие положения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03"/>
        </w:tabs>
        <w:spacing w:before="0" w:line="276" w:lineRule="auto"/>
        <w:ind w:left="20" w:right="20" w:firstLine="680"/>
      </w:pPr>
      <w:r>
        <w:t>Образовательная деятельность подлежит лицензированию в соответствии с законодательством Донецкой На</w:t>
      </w:r>
      <w:r>
        <w:t>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03"/>
        </w:tabs>
        <w:spacing w:before="0" w:line="276" w:lineRule="auto"/>
        <w:ind w:left="20" w:right="20" w:firstLine="680"/>
      </w:pPr>
      <w:r>
        <w:t xml:space="preserve">Соискателями лицензии на осуществление образовательной деятельности являются образовательные организации, организации, осуществляющие обучение, а также физические лица - предприниматели, за исключением физических лиц - предпринимателей, </w:t>
      </w:r>
      <w:r>
        <w:t>осуществляющих образовательную деятельность непосредственно.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Лицензированию не подлежит образовательная деятельность в форме разовых лекций, стажировок, семинаров и других видов обучения, не сопровождающихся итоговой аттестацией и выдачей документов об обр</w:t>
      </w:r>
      <w:r>
        <w:t>азовании или квалификации.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03"/>
        </w:tabs>
        <w:spacing w:before="0" w:line="276" w:lineRule="auto"/>
        <w:ind w:left="20" w:right="20" w:firstLine="680"/>
      </w:pPr>
      <w:r>
        <w:t>Под образовательными организациями в настоящем Положении понимаются:</w:t>
      </w:r>
    </w:p>
    <w:p w:rsidR="00970AF4" w:rsidRDefault="00AE1460" w:rsidP="0058506F">
      <w:pPr>
        <w:pStyle w:val="25"/>
        <w:numPr>
          <w:ilvl w:val="0"/>
          <w:numId w:val="4"/>
        </w:numPr>
        <w:tabs>
          <w:tab w:val="left" w:pos="1303"/>
        </w:tabs>
        <w:spacing w:before="0" w:line="276" w:lineRule="auto"/>
        <w:ind w:left="20" w:firstLine="680"/>
      </w:pPr>
      <w:r>
        <w:t>дошкольные;</w:t>
      </w:r>
    </w:p>
    <w:p w:rsidR="00970AF4" w:rsidRDefault="00AE1460" w:rsidP="0058506F">
      <w:pPr>
        <w:pStyle w:val="25"/>
        <w:numPr>
          <w:ilvl w:val="0"/>
          <w:numId w:val="4"/>
        </w:numPr>
        <w:tabs>
          <w:tab w:val="left" w:pos="1303"/>
        </w:tabs>
        <w:spacing w:before="0" w:line="276" w:lineRule="auto"/>
        <w:ind w:left="20" w:right="20" w:firstLine="680"/>
      </w:pPr>
      <w:r>
        <w:t>общеобразовательные (начального общего, основного общего, среднего общего образования);</w:t>
      </w:r>
    </w:p>
    <w:p w:rsidR="00970AF4" w:rsidRDefault="00AE1460" w:rsidP="0058506F">
      <w:pPr>
        <w:pStyle w:val="25"/>
        <w:numPr>
          <w:ilvl w:val="0"/>
          <w:numId w:val="4"/>
        </w:numPr>
        <w:tabs>
          <w:tab w:val="left" w:pos="1303"/>
        </w:tabs>
        <w:spacing w:before="0" w:line="276" w:lineRule="auto"/>
        <w:ind w:left="20" w:firstLine="680"/>
      </w:pPr>
      <w:r>
        <w:t>профессиональные образовательные организации;</w:t>
      </w:r>
    </w:p>
    <w:p w:rsidR="00970AF4" w:rsidRDefault="00AE1460" w:rsidP="0058506F">
      <w:pPr>
        <w:pStyle w:val="25"/>
        <w:numPr>
          <w:ilvl w:val="0"/>
          <w:numId w:val="4"/>
        </w:numPr>
        <w:tabs>
          <w:tab w:val="left" w:pos="1303"/>
        </w:tabs>
        <w:spacing w:before="0" w:line="276" w:lineRule="auto"/>
        <w:ind w:left="20" w:firstLine="680"/>
      </w:pPr>
      <w:r>
        <w:t>образовательные организации высшего образования;</w:t>
      </w:r>
    </w:p>
    <w:p w:rsidR="00970AF4" w:rsidRDefault="00AE1460" w:rsidP="0058506F">
      <w:pPr>
        <w:pStyle w:val="25"/>
        <w:numPr>
          <w:ilvl w:val="0"/>
          <w:numId w:val="4"/>
        </w:numPr>
        <w:tabs>
          <w:tab w:val="left" w:pos="1303"/>
        </w:tabs>
        <w:spacing w:before="0" w:line="276" w:lineRule="auto"/>
        <w:ind w:left="20" w:firstLine="680"/>
      </w:pPr>
      <w:r>
        <w:t>организации дополнительного образования;</w:t>
      </w:r>
    </w:p>
    <w:p w:rsidR="00970AF4" w:rsidRDefault="00AE1460" w:rsidP="0058506F">
      <w:pPr>
        <w:pStyle w:val="25"/>
        <w:numPr>
          <w:ilvl w:val="0"/>
          <w:numId w:val="4"/>
        </w:numPr>
        <w:tabs>
          <w:tab w:val="left" w:pos="1303"/>
        </w:tabs>
        <w:spacing w:before="0" w:line="276" w:lineRule="auto"/>
        <w:ind w:left="20" w:firstLine="680"/>
      </w:pPr>
      <w:r>
        <w:t>организации дополнительного профессионального образования.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03"/>
        </w:tabs>
        <w:spacing w:before="0" w:line="276" w:lineRule="auto"/>
        <w:ind w:left="20" w:right="20" w:firstLine="680"/>
      </w:pPr>
      <w:r>
        <w:t>Лицензия на право ведения образовательной деятельности выдается:</w:t>
      </w:r>
    </w:p>
    <w:p w:rsidR="00970AF4" w:rsidRDefault="00AE1460" w:rsidP="0058506F">
      <w:pPr>
        <w:pStyle w:val="25"/>
        <w:numPr>
          <w:ilvl w:val="0"/>
          <w:numId w:val="5"/>
        </w:numPr>
        <w:spacing w:before="0" w:line="276" w:lineRule="auto"/>
        <w:ind w:left="20" w:right="20" w:firstLine="680"/>
      </w:pPr>
      <w:r>
        <w:t xml:space="preserve"> образовательным организациям всех типов и</w:t>
      </w:r>
      <w:r>
        <w:t xml:space="preserve"> видов, подчиненным Министерству образования и науки Донецкой Народной Республики, образовательная деятельность которых осуществляется на территории Донецкой Народной Республики;</w:t>
      </w:r>
    </w:p>
    <w:p w:rsidR="00970AF4" w:rsidRDefault="00AE1460" w:rsidP="004D3303">
      <w:pPr>
        <w:pStyle w:val="25"/>
        <w:numPr>
          <w:ilvl w:val="0"/>
          <w:numId w:val="5"/>
        </w:numPr>
        <w:tabs>
          <w:tab w:val="right" w:pos="1418"/>
        </w:tabs>
        <w:spacing w:before="0" w:line="276" w:lineRule="auto"/>
        <w:ind w:left="20" w:firstLine="680"/>
      </w:pPr>
      <w:r>
        <w:t xml:space="preserve"> негосударственным образовательным организациям, осуществляющим подготовку, п</w:t>
      </w:r>
      <w:r>
        <w:t>ереподготовку, повышение квалификации, деятельность которых осуществляется на территории Донецкой Народной Республики;</w:t>
      </w:r>
    </w:p>
    <w:p w:rsidR="00970AF4" w:rsidRDefault="00AE1460" w:rsidP="0058506F">
      <w:pPr>
        <w:pStyle w:val="25"/>
        <w:numPr>
          <w:ilvl w:val="0"/>
          <w:numId w:val="5"/>
        </w:numPr>
        <w:spacing w:before="0" w:line="276" w:lineRule="auto"/>
        <w:ind w:left="20" w:right="20" w:firstLine="700"/>
      </w:pPr>
      <w:r>
        <w:t xml:space="preserve"> образовательным организациям всех типов и видов, имеющих ведомственное подчинение, деятельность которых осуществляется на территории Дон</w:t>
      </w:r>
      <w:r>
        <w:t>ецкой Народной Республики;</w:t>
      </w:r>
    </w:p>
    <w:p w:rsidR="00970AF4" w:rsidRDefault="00AE1460" w:rsidP="0058506F">
      <w:pPr>
        <w:pStyle w:val="25"/>
        <w:numPr>
          <w:ilvl w:val="0"/>
          <w:numId w:val="5"/>
        </w:numPr>
        <w:spacing w:before="0" w:line="276" w:lineRule="auto"/>
        <w:ind w:left="20" w:right="20" w:firstLine="700"/>
      </w:pPr>
      <w:r>
        <w:t xml:space="preserve"> научным организациям, реализуемым образовательные программы послевузовского профессионального образования и/или дополнительные профессиональные образовательные программы, к которым установлены государственные требования.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31"/>
        </w:tabs>
        <w:spacing w:before="0" w:line="276" w:lineRule="auto"/>
        <w:ind w:left="20" w:right="20" w:firstLine="700"/>
      </w:pPr>
      <w:r>
        <w:t>Организации, осуществляющие образовательные услуги, начинают свою деятельность после прохождения процедуры лицензирования и получения лицензии, а обособленные структурные подразделения (в том числе филиалы) организаций, осуществляющих образовательную деяте</w:t>
      </w:r>
      <w:r>
        <w:t>льность - после проведения лицензирования и внесения их в лицензию базовой образовательной организации.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31"/>
        </w:tabs>
        <w:spacing w:before="0" w:line="276" w:lineRule="auto"/>
        <w:ind w:left="20" w:right="20" w:firstLine="700"/>
      </w:pPr>
      <w:r>
        <w:lastRenderedPageBreak/>
        <w:t xml:space="preserve"> Образовательная деятельность как лицензируемый вид деятельности включает в себя оказание образовательных услуг по реализации образовательных программ п</w:t>
      </w:r>
      <w:r>
        <w:t>о перечню, согласно приложения, к настоящему Положению.</w:t>
      </w:r>
    </w:p>
    <w:p w:rsidR="00970AF4" w:rsidRDefault="00AE1460" w:rsidP="00BC3532">
      <w:pPr>
        <w:pStyle w:val="25"/>
        <w:numPr>
          <w:ilvl w:val="0"/>
          <w:numId w:val="3"/>
        </w:numPr>
        <w:tabs>
          <w:tab w:val="left" w:pos="1337"/>
        </w:tabs>
        <w:spacing w:before="0" w:line="276" w:lineRule="auto"/>
        <w:ind w:left="20" w:firstLine="700"/>
      </w:pPr>
      <w:r>
        <w:t xml:space="preserve"> Образовательные организации могут иметь одновременно</w:t>
      </w:r>
      <w:r w:rsidR="00BC3532">
        <w:t xml:space="preserve"> </w:t>
      </w:r>
      <w:r>
        <w:t>несколько</w:t>
      </w:r>
      <w:r>
        <w:tab/>
        <w:t>лицензий на образовательную деятельность по различным направлениям, специальностям, профессиям, уровням подготовки, переподготовки и пов</w:t>
      </w:r>
      <w:r>
        <w:t>ышения квалификации, программам дополнительного образования.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31"/>
        </w:tabs>
        <w:spacing w:before="0" w:line="276" w:lineRule="auto"/>
        <w:ind w:left="20" w:right="20" w:firstLine="700"/>
      </w:pPr>
      <w:r>
        <w:t xml:space="preserve"> Передача лицензий другим образовательным организациям запрещается.</w:t>
      </w:r>
    </w:p>
    <w:p w:rsidR="00970AF4" w:rsidRDefault="00AE1460" w:rsidP="00BC3532">
      <w:pPr>
        <w:pStyle w:val="25"/>
        <w:numPr>
          <w:ilvl w:val="0"/>
          <w:numId w:val="3"/>
        </w:numPr>
        <w:tabs>
          <w:tab w:val="right" w:pos="1418"/>
          <w:tab w:val="right" w:pos="8286"/>
        </w:tabs>
        <w:spacing w:before="0" w:line="276" w:lineRule="auto"/>
        <w:ind w:left="20" w:firstLine="700"/>
      </w:pPr>
      <w:r>
        <w:t xml:space="preserve"> Образовательные организации, осуществляющие образовательную деятельность без лицензии, несут ответственность, предусмотренную законодательством Донецкой Народной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31"/>
        </w:tabs>
        <w:spacing w:before="0" w:line="276" w:lineRule="auto"/>
        <w:ind w:left="20" w:right="20" w:firstLine="700"/>
      </w:pPr>
      <w:r>
        <w:t xml:space="preserve"> Лицензирование образовательной деятельности осуществляется лицензирующим органом</w:t>
      </w:r>
      <w:r>
        <w:t xml:space="preserve"> Министерства образования и науки Донецкой Народной Республики (далее - лицензирующий орган).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31"/>
        </w:tabs>
        <w:spacing w:before="0" w:line="276" w:lineRule="auto"/>
        <w:ind w:left="20" w:right="20" w:firstLine="700"/>
      </w:pPr>
      <w:r>
        <w:t xml:space="preserve"> Информация, относящаяся к осуществлению лицензируемой деятельности, размещается на официальном сайте Министерства образования и науки Донецкой Народной Республик</w:t>
      </w:r>
      <w:r>
        <w:t>и.</w:t>
      </w:r>
    </w:p>
    <w:p w:rsidR="00BC3532" w:rsidRDefault="00BC3532" w:rsidP="00BC3532">
      <w:pPr>
        <w:pStyle w:val="25"/>
        <w:tabs>
          <w:tab w:val="left" w:pos="1331"/>
        </w:tabs>
        <w:spacing w:before="0" w:line="276" w:lineRule="auto"/>
        <w:ind w:right="20"/>
      </w:pPr>
    </w:p>
    <w:p w:rsidR="00970AF4" w:rsidRDefault="00AE1460" w:rsidP="00BC3532">
      <w:pPr>
        <w:pStyle w:val="20"/>
        <w:keepNext/>
        <w:keepLines/>
        <w:numPr>
          <w:ilvl w:val="0"/>
          <w:numId w:val="2"/>
        </w:numPr>
        <w:tabs>
          <w:tab w:val="left" w:pos="-1134"/>
          <w:tab w:val="left" w:pos="0"/>
        </w:tabs>
        <w:spacing w:before="0" w:after="0" w:line="276" w:lineRule="auto"/>
        <w:ind w:right="-14" w:firstLine="0"/>
      </w:pPr>
      <w:bookmarkStart w:id="2" w:name="bookmark2"/>
      <w:r>
        <w:t>Получение, переоформление, приостановление, Аннулирование возобновление действия лицензии, отказ в получении лицензии</w:t>
      </w:r>
      <w:bookmarkEnd w:id="2"/>
    </w:p>
    <w:p w:rsidR="00BC3532" w:rsidRDefault="00BC3532" w:rsidP="00BC3532">
      <w:pPr>
        <w:pStyle w:val="20"/>
        <w:keepNext/>
        <w:keepLines/>
        <w:tabs>
          <w:tab w:val="left" w:pos="1942"/>
        </w:tabs>
        <w:spacing w:before="0" w:after="0" w:line="276" w:lineRule="auto"/>
        <w:ind w:right="1320" w:firstLine="0"/>
        <w:jc w:val="left"/>
      </w:pPr>
    </w:p>
    <w:p w:rsidR="00BC3532" w:rsidRDefault="00BC3532" w:rsidP="00BC3532">
      <w:pPr>
        <w:pStyle w:val="20"/>
        <w:keepNext/>
        <w:keepLines/>
        <w:tabs>
          <w:tab w:val="left" w:pos="1942"/>
        </w:tabs>
        <w:spacing w:before="0" w:after="0" w:line="276" w:lineRule="auto"/>
        <w:ind w:right="1320" w:firstLine="0"/>
        <w:jc w:val="left"/>
      </w:pP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31"/>
        </w:tabs>
        <w:spacing w:before="0" w:line="276" w:lineRule="auto"/>
        <w:ind w:left="20" w:right="20" w:firstLine="700"/>
      </w:pPr>
      <w:r>
        <w:t>Министерство образования и науки Донецкой Народной Республики осуществляет лицензирование образовательной деятельности:</w:t>
      </w:r>
    </w:p>
    <w:p w:rsidR="00970AF4" w:rsidRDefault="00AE1460" w:rsidP="0058506F">
      <w:pPr>
        <w:pStyle w:val="25"/>
        <w:numPr>
          <w:ilvl w:val="0"/>
          <w:numId w:val="6"/>
        </w:numPr>
        <w:tabs>
          <w:tab w:val="left" w:pos="1331"/>
        </w:tabs>
        <w:spacing w:before="0" w:line="276" w:lineRule="auto"/>
        <w:ind w:left="20" w:firstLine="700"/>
      </w:pPr>
      <w:r>
        <w:t xml:space="preserve">дошкольных </w:t>
      </w:r>
      <w:r>
        <w:t>образовательных организаций;</w:t>
      </w:r>
    </w:p>
    <w:p w:rsidR="00970AF4" w:rsidRDefault="00AE1460" w:rsidP="0058506F">
      <w:pPr>
        <w:pStyle w:val="25"/>
        <w:numPr>
          <w:ilvl w:val="0"/>
          <w:numId w:val="6"/>
        </w:numPr>
        <w:tabs>
          <w:tab w:val="left" w:pos="1331"/>
        </w:tabs>
        <w:spacing w:before="0" w:line="276" w:lineRule="auto"/>
        <w:ind w:left="20" w:firstLine="700"/>
      </w:pPr>
      <w:r>
        <w:t>общеобразовательных организаций;</w:t>
      </w:r>
    </w:p>
    <w:p w:rsidR="00970AF4" w:rsidRDefault="00AE1460" w:rsidP="0058506F">
      <w:pPr>
        <w:pStyle w:val="25"/>
        <w:numPr>
          <w:ilvl w:val="0"/>
          <w:numId w:val="6"/>
        </w:numPr>
        <w:tabs>
          <w:tab w:val="left" w:pos="1331"/>
        </w:tabs>
        <w:spacing w:before="0" w:line="276" w:lineRule="auto"/>
        <w:ind w:left="20" w:firstLine="700"/>
      </w:pPr>
      <w:r>
        <w:t>организаций дополнительного образования;</w:t>
      </w:r>
    </w:p>
    <w:p w:rsidR="00970AF4" w:rsidRDefault="00AE1460" w:rsidP="0058506F">
      <w:pPr>
        <w:pStyle w:val="25"/>
        <w:numPr>
          <w:ilvl w:val="0"/>
          <w:numId w:val="6"/>
        </w:numPr>
        <w:tabs>
          <w:tab w:val="left" w:pos="1331"/>
        </w:tabs>
        <w:spacing w:before="0" w:line="276" w:lineRule="auto"/>
        <w:ind w:left="20" w:firstLine="700"/>
      </w:pPr>
      <w:r>
        <w:t>профессиональных образовательных организаций;</w:t>
      </w:r>
    </w:p>
    <w:p w:rsidR="00970AF4" w:rsidRDefault="00AE1460" w:rsidP="0058506F">
      <w:pPr>
        <w:pStyle w:val="25"/>
        <w:numPr>
          <w:ilvl w:val="0"/>
          <w:numId w:val="6"/>
        </w:numPr>
        <w:tabs>
          <w:tab w:val="left" w:pos="1331"/>
        </w:tabs>
        <w:spacing w:before="0" w:line="276" w:lineRule="auto"/>
        <w:ind w:left="20" w:firstLine="700"/>
      </w:pPr>
      <w:r>
        <w:t>образовательных организаций высшего образования;</w:t>
      </w:r>
    </w:p>
    <w:p w:rsidR="00970AF4" w:rsidRDefault="00AE1460" w:rsidP="0058506F">
      <w:pPr>
        <w:pStyle w:val="25"/>
        <w:numPr>
          <w:ilvl w:val="0"/>
          <w:numId w:val="6"/>
        </w:numPr>
        <w:tabs>
          <w:tab w:val="left" w:pos="1322"/>
          <w:tab w:val="left" w:pos="4374"/>
          <w:tab w:val="right" w:pos="8981"/>
        </w:tabs>
        <w:spacing w:before="0" w:line="276" w:lineRule="auto"/>
        <w:ind w:left="20" w:firstLine="700"/>
      </w:pPr>
      <w:r>
        <w:t>образовательных организаций дополнительного профессиональн</w:t>
      </w:r>
      <w:r>
        <w:t>ого образования;</w:t>
      </w:r>
    </w:p>
    <w:p w:rsidR="00970AF4" w:rsidRDefault="00AE1460" w:rsidP="004B323F">
      <w:pPr>
        <w:pStyle w:val="25"/>
        <w:numPr>
          <w:ilvl w:val="0"/>
          <w:numId w:val="6"/>
        </w:numPr>
        <w:tabs>
          <w:tab w:val="left" w:pos="622"/>
          <w:tab w:val="left" w:pos="1418"/>
          <w:tab w:val="right" w:pos="8281"/>
        </w:tabs>
        <w:spacing w:before="0" w:line="276" w:lineRule="auto"/>
        <w:ind w:left="20" w:firstLine="700"/>
      </w:pPr>
      <w:r>
        <w:t>образовательных учреждений дополнительного профессионального образования, находящихся в ведении республиканских органов исполнительной власти;</w:t>
      </w:r>
    </w:p>
    <w:p w:rsidR="00970AF4" w:rsidRDefault="00AE1460" w:rsidP="0058506F">
      <w:pPr>
        <w:pStyle w:val="25"/>
        <w:numPr>
          <w:ilvl w:val="0"/>
          <w:numId w:val="6"/>
        </w:numPr>
        <w:tabs>
          <w:tab w:val="left" w:pos="1322"/>
          <w:tab w:val="left" w:pos="4374"/>
          <w:tab w:val="right" w:pos="8981"/>
        </w:tabs>
        <w:spacing w:before="0" w:line="276" w:lineRule="auto"/>
        <w:ind w:left="20" w:firstLine="700"/>
      </w:pPr>
      <w:r>
        <w:t>общеобразовательных школ-интернатов, осуществляющих обучение, лечение, оздоровление;</w:t>
      </w:r>
    </w:p>
    <w:p w:rsidR="00970AF4" w:rsidRDefault="00AE1460" w:rsidP="0058506F">
      <w:pPr>
        <w:pStyle w:val="25"/>
        <w:numPr>
          <w:ilvl w:val="0"/>
          <w:numId w:val="6"/>
        </w:numPr>
        <w:spacing w:before="0" w:line="276" w:lineRule="auto"/>
        <w:ind w:left="20" w:right="40" w:firstLine="700"/>
      </w:pPr>
      <w:r>
        <w:t xml:space="preserve"> образовате</w:t>
      </w:r>
      <w:r>
        <w:t>льных учреждений дополнительного образования детей и специальных учебно-воспитательных учреждений для детей и подростков с девиантным поведением, находящихся в ведении республиканских органов исполнительной власти.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40" w:firstLine="700"/>
      </w:pPr>
      <w:r>
        <w:t xml:space="preserve"> Лицензирование образовательной деятельно</w:t>
      </w:r>
      <w:r>
        <w:t>сти учреждений профессионального религиозного образования (духовных образовательных учреждений), образовательных учреждений религиозных организаций (объединений) осуществляется соответствующими лицензирующими органами в зависимости от уровня реализуемых об</w:t>
      </w:r>
      <w:r>
        <w:t>разовательных программ.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40" w:firstLine="700"/>
      </w:pPr>
      <w:r>
        <w:t xml:space="preserve"> Для получения лицензии соискатель должен представить в лицензирующий орган следующие документы:</w:t>
      </w:r>
    </w:p>
    <w:p w:rsidR="00970AF4" w:rsidRDefault="00AE1460" w:rsidP="0058506F">
      <w:pPr>
        <w:pStyle w:val="25"/>
        <w:numPr>
          <w:ilvl w:val="0"/>
          <w:numId w:val="7"/>
        </w:numPr>
        <w:spacing w:before="0" w:line="276" w:lineRule="auto"/>
        <w:ind w:left="20" w:firstLine="700"/>
      </w:pPr>
      <w:r>
        <w:t xml:space="preserve"> заявление соискателя лицензии;</w:t>
      </w:r>
    </w:p>
    <w:p w:rsidR="00970AF4" w:rsidRDefault="00AE1460" w:rsidP="0058506F">
      <w:pPr>
        <w:pStyle w:val="25"/>
        <w:numPr>
          <w:ilvl w:val="0"/>
          <w:numId w:val="7"/>
        </w:numPr>
        <w:spacing w:before="0" w:line="276" w:lineRule="auto"/>
        <w:ind w:left="20" w:right="40" w:firstLine="700"/>
      </w:pPr>
      <w:r>
        <w:lastRenderedPageBreak/>
        <w:t xml:space="preserve"> нотариально заверенные копии учредительных документов (или копии документов с предъявлением оригинала);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firstLine="700"/>
      </w:pPr>
      <w:r>
        <w:t>документ о поддержке уполномоченным республиканским (муниципальным)</w:t>
      </w:r>
      <w:r>
        <w:tab/>
        <w:t>органом исполнительной власти</w:t>
      </w:r>
      <w:r>
        <w:tab/>
        <w:t>лицензирования конкретной образовательной программы;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right="40" w:firstLine="700"/>
      </w:pPr>
      <w:r>
        <w:t xml:space="preserve"> концепцию образовательной деятельности, согласованную с уполномоченным республиканским (муниципальным) органом исполнительной власти;</w:t>
      </w:r>
    </w:p>
    <w:p w:rsidR="00970AF4" w:rsidRDefault="00AE1460" w:rsidP="0058506F">
      <w:pPr>
        <w:pStyle w:val="25"/>
        <w:numPr>
          <w:ilvl w:val="0"/>
          <w:numId w:val="7"/>
        </w:numPr>
        <w:spacing w:before="0" w:line="276" w:lineRule="auto"/>
        <w:ind w:left="20" w:right="40" w:firstLine="700"/>
      </w:pPr>
      <w:r>
        <w:t xml:space="preserve"> копии правоустанавливающих документов на здания и сооружения, в которых будет осуществляться образовательная деятельност</w:t>
      </w:r>
      <w:r>
        <w:t>ь;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right="40" w:firstLine="700"/>
      </w:pPr>
      <w:r>
        <w:t xml:space="preserve"> заключения санитарно-эпидемиологической службы (оригинал), органов государственного пожарного надзора (оригинал);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right="40" w:firstLine="700"/>
      </w:pPr>
      <w:r>
        <w:t xml:space="preserve"> данные о материально-технической базе и оснащенности образовательного процесса;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firstLine="700"/>
      </w:pPr>
      <w:r>
        <w:t>справка о кадровом обеспечении и укомплектованности штато</w:t>
      </w:r>
      <w:r>
        <w:t>в;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right="40" w:firstLine="700"/>
      </w:pPr>
      <w:r>
        <w:t xml:space="preserve"> копии государственных образовательных стандартов, учебного плана по каждой заявленной к лицензированию образовательной программе;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firstLine="700"/>
      </w:pPr>
      <w:r>
        <w:t>справка о наличии учебно-методической литературы;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right="40" w:firstLine="700"/>
      </w:pPr>
      <w:r>
        <w:t xml:space="preserve"> копии документов, которые свидетельствуют об уровне образования, квалиф</w:t>
      </w:r>
      <w:r>
        <w:t>икации руководителя образовательной организации;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right="40" w:firstLine="700"/>
      </w:pPr>
      <w:r>
        <w:t xml:space="preserve"> документ, подтверждающий внесение платы, или гарантийное письмо об оплате за проведение лицензионной экспертизы и выдачу лицензии;</w:t>
      </w:r>
    </w:p>
    <w:p w:rsidR="00970AF4" w:rsidRDefault="00AE1460" w:rsidP="0058506F">
      <w:pPr>
        <w:pStyle w:val="25"/>
        <w:numPr>
          <w:ilvl w:val="0"/>
          <w:numId w:val="7"/>
        </w:numPr>
        <w:tabs>
          <w:tab w:val="left" w:pos="1322"/>
        </w:tabs>
        <w:spacing w:before="0" w:line="276" w:lineRule="auto"/>
        <w:ind w:left="20" w:firstLine="700"/>
      </w:pPr>
      <w:r>
        <w:t>опись представленных документов.</w:t>
      </w:r>
    </w:p>
    <w:p w:rsidR="00970AF4" w:rsidRDefault="00AE1460" w:rsidP="004B323F">
      <w:pPr>
        <w:pStyle w:val="25"/>
        <w:spacing w:before="0" w:line="276" w:lineRule="auto"/>
        <w:ind w:left="20" w:right="40"/>
      </w:pPr>
      <w:r>
        <w:t>Документы формируются в дело, прошиваются,</w:t>
      </w:r>
      <w:r>
        <w:t xml:space="preserve"> пронумеровываются и подписываются руководителем образовательной организации. Подпись</w:t>
      </w:r>
      <w:r w:rsidR="004B323F">
        <w:t xml:space="preserve"> </w:t>
      </w:r>
      <w:r>
        <w:t>руководителя заверяется печатью образовательной организации. Заявление о проведении лицензирования в дело не прошивается.</w:t>
      </w:r>
    </w:p>
    <w:p w:rsidR="00970AF4" w:rsidRDefault="00AE1460" w:rsidP="0058506F">
      <w:pPr>
        <w:pStyle w:val="25"/>
        <w:spacing w:before="0" w:line="276" w:lineRule="auto"/>
        <w:ind w:left="20" w:right="20" w:firstLine="700"/>
      </w:pPr>
      <w:r>
        <w:t xml:space="preserve">Дела, сформированные без учета вышесказанного, </w:t>
      </w:r>
      <w:r>
        <w:t>не регистрируются и возвращаются соискателю лицензии без рассмотрения.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4"/>
        </w:tabs>
        <w:spacing w:before="0" w:line="276" w:lineRule="auto"/>
        <w:ind w:left="20" w:firstLine="700"/>
      </w:pPr>
      <w:r>
        <w:t>Заявление и комплект документов представляется соискателем лицензии</w:t>
      </w:r>
      <w:r w:rsidR="004B323F">
        <w:t xml:space="preserve"> </w:t>
      </w:r>
      <w:r>
        <w:t>непосредственно в лицензирующий орган Министерства образования и науки Донецкой Народной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4"/>
        </w:tabs>
        <w:spacing w:before="0" w:line="276" w:lineRule="auto"/>
        <w:ind w:left="20" w:right="20" w:firstLine="700"/>
      </w:pPr>
      <w:r>
        <w:t xml:space="preserve"> Лицензионные мат</w:t>
      </w:r>
      <w:r>
        <w:t>ериалы, утверждаются высшим органом образовательной организации и подаются в лицензирующий орган в одном экземпляре.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4"/>
        </w:tabs>
        <w:spacing w:before="0" w:line="276" w:lineRule="auto"/>
        <w:ind w:left="20" w:right="20" w:firstLine="700"/>
      </w:pPr>
      <w:r>
        <w:t xml:space="preserve"> Заявление о выдаче лицензии принимается к рассмотрению только при наличии всех документов, перечисленных в пункте 14 настоящего Положения.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4"/>
        </w:tabs>
        <w:spacing w:before="0" w:line="276" w:lineRule="auto"/>
        <w:ind w:left="20" w:right="20" w:firstLine="700"/>
      </w:pPr>
      <w:r>
        <w:t xml:space="preserve"> Предоставляемые в лицензирующий орган документы (копии документов), не должны включать сведения, содержащие государственную тайну.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700"/>
      </w:pPr>
      <w:r>
        <w:t xml:space="preserve"> Заявитель несет ответственность за достоверность представленных для получения лицензии сведений в соответствии с законодат</w:t>
      </w:r>
      <w:r>
        <w:t>ельством Донецкой Народной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4"/>
        </w:tabs>
        <w:spacing w:before="0" w:line="276" w:lineRule="auto"/>
        <w:ind w:left="20" w:right="20" w:firstLine="700"/>
      </w:pPr>
      <w:r>
        <w:t xml:space="preserve"> Лицензирующий орган проводит предварительную экспертизу представленных материалов до начала работы экспертной группы.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700"/>
      </w:pPr>
      <w:r>
        <w:t xml:space="preserve"> Экспертная группа проводит лицензионную экспертизу с выездом в образовательную организацию - соис</w:t>
      </w:r>
      <w:r>
        <w:t>кателя лицензии.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4"/>
        </w:tabs>
        <w:spacing w:before="0" w:line="276" w:lineRule="auto"/>
        <w:ind w:left="20" w:right="20" w:firstLine="700"/>
      </w:pPr>
      <w:r>
        <w:t xml:space="preserve"> Предметом и содержанием лицензионной экспертизы является установление </w:t>
      </w:r>
      <w:r>
        <w:lastRenderedPageBreak/>
        <w:t>соответствия условий осуществления образовательного процесса, предлагаемых образовательной организацией государственным стандартам.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4"/>
        </w:tabs>
        <w:spacing w:before="0" w:line="276" w:lineRule="auto"/>
        <w:ind w:left="20" w:right="20" w:firstLine="700"/>
      </w:pPr>
      <w:r>
        <w:t xml:space="preserve"> На основании заключения экспертной </w:t>
      </w:r>
      <w:r>
        <w:t>группы лицензирующий орган принимает решение о лицензировании или об отказе в лицензировании. Образовательная организация обязана обеспечить соблюдение контрольных нормативов и показателей, зафиксированных в лицензии.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4"/>
        </w:tabs>
        <w:spacing w:before="0" w:line="276" w:lineRule="auto"/>
        <w:ind w:left="20" w:right="20" w:firstLine="700"/>
      </w:pPr>
      <w:r>
        <w:t xml:space="preserve"> В лицензии на осуществление образоват</w:t>
      </w:r>
      <w:r>
        <w:t>ельной деятельности указывается: наименование лицензирующего органа, выдавшего лицензию, вид хозяйственной деятельности, полное наименование и местонахождение образовательной организации (отдельных её подразделений, которые осуществляют образовательную дея</w:t>
      </w:r>
      <w:r>
        <w:t>тельность), идентификационный номер налогоплательщика, регистрационный номер лицензии и дата принятия решения о ее выдаче, срок ее действия и дата выдачи.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700"/>
      </w:pPr>
      <w:r>
        <w:t xml:space="preserve"> Лицензия имеет приложение, являющееся ее неотъемлемой частью. По каждому филиалу организации, осущес</w:t>
      </w:r>
      <w:r>
        <w:t>твляющей образовательную деятельность, оформляется отдельное приложение к лицензии с указанием также наименования и места нахождения такого филиала.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40" w:right="40" w:firstLine="680"/>
      </w:pPr>
      <w:r>
        <w:t xml:space="preserve"> Форма лицензии, форма приложения к лицензии и технические требования к указанным документам устанавливаютс</w:t>
      </w:r>
      <w:r>
        <w:t>я республиканским органом исполнительной власти, осуществляющим функции по выработке государственной политики и нормативному правовому регулированию в сфере образования.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40" w:right="40" w:firstLine="680"/>
      </w:pPr>
      <w:r>
        <w:t xml:space="preserve"> Лицензирующий орган принимает решение о возврате соискателю лицензии или лицензиату з</w:t>
      </w:r>
      <w:r>
        <w:t>аявления и прилагаемых к нему документов в случае если:</w:t>
      </w:r>
    </w:p>
    <w:p w:rsidR="00970AF4" w:rsidRDefault="00AE1460" w:rsidP="0058506F">
      <w:pPr>
        <w:pStyle w:val="25"/>
        <w:numPr>
          <w:ilvl w:val="0"/>
          <w:numId w:val="8"/>
        </w:numPr>
        <w:tabs>
          <w:tab w:val="left" w:pos="1307"/>
        </w:tabs>
        <w:spacing w:before="0" w:line="276" w:lineRule="auto"/>
        <w:ind w:left="40" w:right="40" w:firstLine="680"/>
      </w:pPr>
      <w:r>
        <w:t>лицензирование образовательной деятельности соискателя лицензии или лицензиата в соответствии с настоящим Положением не отнесено к компетенции лицензирующего органа;</w:t>
      </w:r>
    </w:p>
    <w:p w:rsidR="00970AF4" w:rsidRDefault="00AE1460" w:rsidP="0058506F">
      <w:pPr>
        <w:pStyle w:val="25"/>
        <w:numPr>
          <w:ilvl w:val="0"/>
          <w:numId w:val="8"/>
        </w:numPr>
        <w:spacing w:before="0" w:line="276" w:lineRule="auto"/>
        <w:ind w:left="40" w:right="40" w:firstLine="680"/>
      </w:pPr>
      <w:r>
        <w:t xml:space="preserve"> для лицензирования заявлена образовательная деятельность по образовательным программам, которые соискатель лицензии или лицензиат в соответствии законодательством Донецкой Народной Республики не вправе реализовывать;</w:t>
      </w:r>
    </w:p>
    <w:p w:rsidR="00970AF4" w:rsidRDefault="00AE1460" w:rsidP="0058506F">
      <w:pPr>
        <w:pStyle w:val="25"/>
        <w:numPr>
          <w:ilvl w:val="0"/>
          <w:numId w:val="8"/>
        </w:numPr>
        <w:spacing w:before="0" w:line="276" w:lineRule="auto"/>
        <w:ind w:left="40" w:right="40" w:firstLine="680"/>
      </w:pPr>
      <w:r>
        <w:t xml:space="preserve"> недостоверной или неполной информации</w:t>
      </w:r>
      <w:r>
        <w:t xml:space="preserve"> в представленных документах;</w:t>
      </w:r>
    </w:p>
    <w:p w:rsidR="00970AF4" w:rsidRDefault="00AE1460" w:rsidP="0058506F">
      <w:pPr>
        <w:pStyle w:val="25"/>
        <w:numPr>
          <w:ilvl w:val="0"/>
          <w:numId w:val="8"/>
        </w:numPr>
        <w:tabs>
          <w:tab w:val="left" w:pos="1307"/>
        </w:tabs>
        <w:spacing w:before="0" w:line="276" w:lineRule="auto"/>
        <w:ind w:left="40" w:right="40" w:firstLine="680"/>
      </w:pPr>
      <w:r>
        <w:t>отрицательного заключения экспертной комиссии, обнаружившей несоответствие условий осуществлений образовательной деятельности существующим нормативам;</w:t>
      </w:r>
    </w:p>
    <w:p w:rsidR="00970AF4" w:rsidRDefault="00AE1460" w:rsidP="0058506F">
      <w:pPr>
        <w:pStyle w:val="25"/>
        <w:numPr>
          <w:ilvl w:val="0"/>
          <w:numId w:val="8"/>
        </w:numPr>
        <w:spacing w:before="0" w:line="276" w:lineRule="auto"/>
        <w:ind w:left="40" w:right="40" w:firstLine="680"/>
      </w:pPr>
      <w:r>
        <w:t xml:space="preserve"> наличие у лицензиата неисполненного предписания республиканского органа ис</w:t>
      </w:r>
      <w:r>
        <w:t>полнительной власти, осуществляющего функции по контролю и надзору в сфере образования;</w:t>
      </w:r>
    </w:p>
    <w:p w:rsidR="00970AF4" w:rsidRDefault="00AE1460" w:rsidP="0058506F">
      <w:pPr>
        <w:pStyle w:val="25"/>
        <w:numPr>
          <w:ilvl w:val="0"/>
          <w:numId w:val="8"/>
        </w:numPr>
        <w:spacing w:before="0" w:line="276" w:lineRule="auto"/>
        <w:ind w:left="40" w:right="40" w:firstLine="680"/>
      </w:pPr>
      <w:r>
        <w:t xml:space="preserve"> представления соискателем лицензии заявления о представлении лицензии на вид деятельности, если в отношении соискателя лицензии имеется решение об аннулировании раннее</w:t>
      </w:r>
      <w:r>
        <w:t xml:space="preserve"> выданной лицензии на такой вид деятельности.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07"/>
        </w:tabs>
        <w:spacing w:before="0" w:line="276" w:lineRule="auto"/>
        <w:ind w:left="40" w:right="40" w:firstLine="680"/>
      </w:pPr>
      <w:r>
        <w:t>Переоформление лицензии осуществляется лицензирующим органом без прохождения процедуры лицензирования в случае:</w:t>
      </w:r>
    </w:p>
    <w:p w:rsidR="00970AF4" w:rsidRDefault="00AE1460" w:rsidP="0058506F">
      <w:pPr>
        <w:pStyle w:val="25"/>
        <w:numPr>
          <w:ilvl w:val="0"/>
          <w:numId w:val="9"/>
        </w:numPr>
        <w:tabs>
          <w:tab w:val="left" w:pos="1307"/>
        </w:tabs>
        <w:spacing w:before="0" w:line="276" w:lineRule="auto"/>
        <w:ind w:left="40" w:right="40" w:firstLine="740"/>
      </w:pPr>
      <w:r>
        <w:t>изменения наименования или местонахождения образовательной организации;</w:t>
      </w:r>
    </w:p>
    <w:p w:rsidR="00970AF4" w:rsidRDefault="00AE1460" w:rsidP="0058506F">
      <w:pPr>
        <w:pStyle w:val="25"/>
        <w:numPr>
          <w:ilvl w:val="0"/>
          <w:numId w:val="9"/>
        </w:numPr>
        <w:tabs>
          <w:tab w:val="left" w:pos="1307"/>
        </w:tabs>
        <w:spacing w:before="0" w:line="276" w:lineRule="auto"/>
        <w:ind w:left="40" w:right="40" w:firstLine="740"/>
      </w:pPr>
      <w:r>
        <w:t xml:space="preserve">изменения фамилии, имени, </w:t>
      </w:r>
      <w:r>
        <w:t>отчества физических лиц - предпринимателей, указанного в лицензии;</w:t>
      </w:r>
    </w:p>
    <w:p w:rsidR="00970AF4" w:rsidRDefault="00AE1460" w:rsidP="0058506F">
      <w:pPr>
        <w:pStyle w:val="25"/>
        <w:numPr>
          <w:ilvl w:val="0"/>
          <w:numId w:val="9"/>
        </w:numPr>
        <w:spacing w:before="0" w:line="276" w:lineRule="auto"/>
        <w:ind w:left="40" w:right="40" w:firstLine="740"/>
      </w:pPr>
      <w:r>
        <w:t xml:space="preserve"> истечения срока действия лицензии по соответствующей специальности (направлению подготовки) и/или уровню образования;</w:t>
      </w:r>
    </w:p>
    <w:p w:rsidR="00970AF4" w:rsidRDefault="00AE1460" w:rsidP="0058506F">
      <w:pPr>
        <w:pStyle w:val="25"/>
        <w:numPr>
          <w:ilvl w:val="0"/>
          <w:numId w:val="9"/>
        </w:numPr>
        <w:tabs>
          <w:tab w:val="left" w:pos="1307"/>
        </w:tabs>
        <w:spacing w:before="0" w:line="276" w:lineRule="auto"/>
        <w:ind w:left="40" w:right="40" w:firstLine="740"/>
      </w:pPr>
      <w:r>
        <w:lastRenderedPageBreak/>
        <w:t>изменения наименований образовательных программ, указанных в приложени</w:t>
      </w:r>
      <w:r>
        <w:t>и к лицензии, в целях их приведения в соответствие с перечнями профессий, специальностей и направлений подготовки</w:t>
      </w:r>
    </w:p>
    <w:p w:rsidR="00970AF4" w:rsidRDefault="00AE1460" w:rsidP="0058506F">
      <w:pPr>
        <w:pStyle w:val="25"/>
        <w:numPr>
          <w:ilvl w:val="0"/>
          <w:numId w:val="9"/>
        </w:numPr>
        <w:tabs>
          <w:tab w:val="left" w:pos="1307"/>
        </w:tabs>
        <w:spacing w:before="0" w:line="276" w:lineRule="auto"/>
        <w:ind w:left="40" w:right="40" w:firstLine="740"/>
      </w:pPr>
      <w:r>
        <w:t>реорганизации организаций, осуществляющих образовательную деятельность в форме присоединения к ней другой организации, осуществляющей образова</w:t>
      </w:r>
      <w:r>
        <w:t>тельную деятельность, или реорганизации в форме слияния с другой образовательной организацией;</w:t>
      </w:r>
    </w:p>
    <w:p w:rsidR="00970AF4" w:rsidRDefault="00AE1460" w:rsidP="0058506F">
      <w:pPr>
        <w:pStyle w:val="25"/>
        <w:numPr>
          <w:ilvl w:val="0"/>
          <w:numId w:val="9"/>
        </w:numPr>
        <w:tabs>
          <w:tab w:val="left" w:pos="1307"/>
        </w:tabs>
        <w:spacing w:before="0" w:line="276" w:lineRule="auto"/>
        <w:ind w:left="40" w:right="40" w:firstLine="740"/>
      </w:pPr>
      <w:r>
        <w:t>реорганизации организаций, осуществляющих образовательную деятельность в форме разделения или выделения, для получения временной лицензии;</w:t>
      </w:r>
    </w:p>
    <w:p w:rsidR="00970AF4" w:rsidRDefault="00AE1460" w:rsidP="0058506F">
      <w:pPr>
        <w:pStyle w:val="25"/>
        <w:numPr>
          <w:ilvl w:val="0"/>
          <w:numId w:val="9"/>
        </w:numPr>
        <w:tabs>
          <w:tab w:val="left" w:pos="1256"/>
        </w:tabs>
        <w:spacing w:before="0" w:line="276" w:lineRule="auto"/>
        <w:ind w:left="20" w:right="20" w:firstLine="700"/>
      </w:pPr>
      <w:r>
        <w:t>в связи с прекращением</w:t>
      </w:r>
      <w:r>
        <w:t xml:space="preserve"> реализации образовательных программ, указанных в лицензии;</w:t>
      </w:r>
    </w:p>
    <w:p w:rsidR="00970AF4" w:rsidRDefault="00AE1460" w:rsidP="0058506F">
      <w:pPr>
        <w:pStyle w:val="25"/>
        <w:numPr>
          <w:ilvl w:val="0"/>
          <w:numId w:val="9"/>
        </w:numPr>
        <w:tabs>
          <w:tab w:val="left" w:pos="1256"/>
        </w:tabs>
        <w:spacing w:before="0" w:line="276" w:lineRule="auto"/>
        <w:ind w:left="20" w:right="20" w:firstLine="700"/>
      </w:pPr>
      <w:r>
        <w:t>в связи с государственной аккредитацией образовательных программ;</w:t>
      </w:r>
    </w:p>
    <w:p w:rsidR="00970AF4" w:rsidRDefault="00AE1460" w:rsidP="0058506F">
      <w:pPr>
        <w:pStyle w:val="25"/>
        <w:numPr>
          <w:ilvl w:val="0"/>
          <w:numId w:val="9"/>
        </w:numPr>
        <w:tabs>
          <w:tab w:val="left" w:pos="1256"/>
        </w:tabs>
        <w:spacing w:before="0" w:line="276" w:lineRule="auto"/>
        <w:ind w:left="20" w:right="20" w:firstLine="700"/>
      </w:pPr>
      <w:r>
        <w:t>утраты или повреждения лицензии для получения дубликата лицензии.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56"/>
        </w:tabs>
        <w:spacing w:before="0" w:line="276" w:lineRule="auto"/>
        <w:ind w:left="20" w:right="20" w:firstLine="700"/>
      </w:pPr>
      <w:r>
        <w:t>Переоформление лицензии осуществляется лицензирующим органом с п</w:t>
      </w:r>
      <w:r>
        <w:t>рохождением процедуры лицензирования в случае:</w:t>
      </w:r>
    </w:p>
    <w:p w:rsidR="00970AF4" w:rsidRDefault="00AE1460" w:rsidP="0058506F">
      <w:pPr>
        <w:pStyle w:val="25"/>
        <w:numPr>
          <w:ilvl w:val="0"/>
          <w:numId w:val="10"/>
        </w:numPr>
        <w:tabs>
          <w:tab w:val="left" w:pos="1256"/>
        </w:tabs>
        <w:spacing w:before="0" w:line="276" w:lineRule="auto"/>
        <w:ind w:left="20" w:right="20" w:firstLine="700"/>
      </w:pPr>
      <w:r>
        <w:t>необходимости дополнения основными и/или дополнительными образовательными программами, не указанными в лицензии;</w:t>
      </w:r>
    </w:p>
    <w:p w:rsidR="00970AF4" w:rsidRDefault="00AE1460" w:rsidP="0058506F">
      <w:pPr>
        <w:pStyle w:val="25"/>
        <w:numPr>
          <w:ilvl w:val="0"/>
          <w:numId w:val="10"/>
        </w:numPr>
        <w:tabs>
          <w:tab w:val="left" w:pos="1256"/>
        </w:tabs>
        <w:spacing w:before="0" w:line="276" w:lineRule="auto"/>
        <w:ind w:left="20" w:firstLine="700"/>
      </w:pPr>
      <w:r>
        <w:t>изменения типа образовательной организации;</w:t>
      </w:r>
    </w:p>
    <w:p w:rsidR="00970AF4" w:rsidRDefault="00AE1460" w:rsidP="0058506F">
      <w:pPr>
        <w:pStyle w:val="25"/>
        <w:numPr>
          <w:ilvl w:val="0"/>
          <w:numId w:val="10"/>
        </w:numPr>
        <w:tabs>
          <w:tab w:val="left" w:pos="1256"/>
        </w:tabs>
        <w:spacing w:before="0" w:line="276" w:lineRule="auto"/>
        <w:ind w:left="20" w:right="20" w:firstLine="700"/>
      </w:pPr>
      <w:r>
        <w:t>если лицензиат намерен осуществлять лицензируемый ви</w:t>
      </w:r>
      <w:r>
        <w:t>д деятельности в филиале, не указанном в лицензии;</w:t>
      </w:r>
    </w:p>
    <w:p w:rsidR="00970AF4" w:rsidRDefault="00AE1460" w:rsidP="0058506F">
      <w:pPr>
        <w:pStyle w:val="25"/>
        <w:numPr>
          <w:ilvl w:val="0"/>
          <w:numId w:val="10"/>
        </w:numPr>
        <w:tabs>
          <w:tab w:val="left" w:pos="1256"/>
        </w:tabs>
        <w:spacing w:before="0" w:line="276" w:lineRule="auto"/>
        <w:ind w:left="20" w:firstLine="700"/>
      </w:pPr>
      <w:r>
        <w:t>при наличии временной лицензии.</w:t>
      </w:r>
    </w:p>
    <w:p w:rsidR="00970AF4" w:rsidRDefault="00AE1460" w:rsidP="004B323F">
      <w:pPr>
        <w:pStyle w:val="25"/>
        <w:numPr>
          <w:ilvl w:val="0"/>
          <w:numId w:val="3"/>
        </w:numPr>
        <w:tabs>
          <w:tab w:val="right" w:pos="1276"/>
          <w:tab w:val="left" w:pos="4074"/>
          <w:tab w:val="right" w:pos="8283"/>
        </w:tabs>
        <w:spacing w:before="0" w:line="276" w:lineRule="auto"/>
        <w:ind w:left="20" w:firstLine="700"/>
      </w:pPr>
      <w:r>
        <w:t xml:space="preserve"> При реорганизации организации, осуществляющей образовательную деятельность, в форме слияния с другой образовательной организацией или присоединения к ней другой образовател</w:t>
      </w:r>
      <w:r>
        <w:t>ьной организации, переоформление лицензии осуществляется на основании прежних лицензий на указанный срок их действия.</w:t>
      </w:r>
    </w:p>
    <w:p w:rsidR="00970AF4" w:rsidRDefault="00AE1460" w:rsidP="004B323F">
      <w:pPr>
        <w:pStyle w:val="25"/>
        <w:numPr>
          <w:ilvl w:val="0"/>
          <w:numId w:val="3"/>
        </w:numPr>
        <w:tabs>
          <w:tab w:val="right" w:pos="1276"/>
          <w:tab w:val="left" w:pos="4074"/>
          <w:tab w:val="right" w:pos="8283"/>
        </w:tabs>
        <w:spacing w:before="0" w:line="276" w:lineRule="auto"/>
        <w:ind w:left="20" w:firstLine="700"/>
      </w:pPr>
      <w:r>
        <w:t xml:space="preserve"> При реорганизации организации, осуществляющей образовательную деятельность в форме разделения или выделения, лицензирующий орган предоста</w:t>
      </w:r>
      <w:r>
        <w:t>вляет таким организациям временную лицензию в соответствии с лицензией реорганизованной образовательной организации.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56"/>
        </w:tabs>
        <w:spacing w:before="0" w:line="276" w:lineRule="auto"/>
        <w:ind w:left="20" w:right="20" w:firstLine="700"/>
      </w:pPr>
      <w:r>
        <w:t>При реорганизации, связанной с изменением организационно</w:t>
      </w:r>
      <w:r>
        <w:softHyphen/>
        <w:t>правовой формы, статуса образовательной организации, или ее ликвидации лицензия те</w:t>
      </w:r>
      <w:r>
        <w:t>ряет юридическую силу и считается аннулированной со дня внесения в единый государственный реестр юридических лиц записи соответственно о ликвидации юридического лица, о прекращении его деятельности в результате реорганизации.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56"/>
        </w:tabs>
        <w:spacing w:before="0" w:line="276" w:lineRule="auto"/>
        <w:ind w:left="20" w:right="20" w:firstLine="700"/>
      </w:pPr>
      <w:r>
        <w:t>В случае утраты или повреждени</w:t>
      </w:r>
      <w:r>
        <w:t>я лицензии или приложения к ней образовательной организации выдается дубликат лицензии.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56"/>
        </w:tabs>
        <w:spacing w:before="0" w:line="276" w:lineRule="auto"/>
        <w:ind w:left="20" w:right="20" w:firstLine="700"/>
      </w:pPr>
      <w:r>
        <w:t>За предоставление или переоформление лицензирующим органом лицензии (приложения к лицензии), а также выдачу временной лицензии, дубликата лицензии уплачивается с расчёт</w:t>
      </w:r>
      <w:r>
        <w:t>ного счёта образовательной организации государственная пошлина в размере и порядке, который установлен законодательством Донецкой Народной Республики о налогах и сборах.</w:t>
      </w:r>
    </w:p>
    <w:p w:rsidR="00970AF4" w:rsidRDefault="00AE1460" w:rsidP="0058506F">
      <w:pPr>
        <w:pStyle w:val="25"/>
        <w:spacing w:before="0" w:line="276" w:lineRule="auto"/>
        <w:ind w:left="20" w:right="20" w:firstLine="700"/>
      </w:pPr>
      <w:r>
        <w:t xml:space="preserve">Образовательные организации Министерства образования и науки Донецкой Народной </w:t>
      </w:r>
      <w:r>
        <w:t>Республики, осуществляющие образовательную деятельность на некоммерческой основе (без заключения договоров, соглашений и взимания денежной суммы в иной форме) освобождаются от уплаты государственной пошлины.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56"/>
        </w:tabs>
        <w:spacing w:before="0" w:line="276" w:lineRule="auto"/>
        <w:ind w:left="20" w:right="20" w:firstLine="700"/>
      </w:pPr>
      <w:r>
        <w:t>Лицензирующий орган вправе приостановить действи</w:t>
      </w:r>
      <w:r>
        <w:t xml:space="preserve">е лицензии полностью или в </w:t>
      </w:r>
      <w:r>
        <w:lastRenderedPageBreak/>
        <w:t>части осуществления образовательной деятельности по отдельным образовательным программам, указанным в приложении к лицензии.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firstLine="680"/>
      </w:pPr>
      <w:r>
        <w:t xml:space="preserve"> Основанием для приостановления действия лицензии является:</w:t>
      </w:r>
    </w:p>
    <w:p w:rsidR="00970AF4" w:rsidRDefault="00AE1460" w:rsidP="0058506F">
      <w:pPr>
        <w:pStyle w:val="25"/>
        <w:numPr>
          <w:ilvl w:val="0"/>
          <w:numId w:val="11"/>
        </w:numPr>
        <w:spacing w:before="0" w:line="276" w:lineRule="auto"/>
        <w:ind w:left="20" w:firstLine="680"/>
      </w:pPr>
      <w:r>
        <w:t xml:space="preserve"> нарушение лицензионных требований и условий</w:t>
      </w:r>
      <w:r>
        <w:t>;</w:t>
      </w:r>
    </w:p>
    <w:p w:rsidR="00970AF4" w:rsidRDefault="00AE1460" w:rsidP="0058506F">
      <w:pPr>
        <w:pStyle w:val="25"/>
        <w:numPr>
          <w:ilvl w:val="0"/>
          <w:numId w:val="11"/>
        </w:numPr>
        <w:tabs>
          <w:tab w:val="left" w:pos="1269"/>
        </w:tabs>
        <w:spacing w:before="0" w:line="276" w:lineRule="auto"/>
        <w:ind w:left="20" w:firstLine="680"/>
      </w:pPr>
      <w:r>
        <w:t>несоблюдение норм безопасности и условий труда;</w:t>
      </w:r>
    </w:p>
    <w:p w:rsidR="00970AF4" w:rsidRDefault="00AE1460" w:rsidP="0058506F">
      <w:pPr>
        <w:pStyle w:val="25"/>
        <w:numPr>
          <w:ilvl w:val="0"/>
          <w:numId w:val="11"/>
        </w:numPr>
        <w:tabs>
          <w:tab w:val="left" w:pos="1269"/>
        </w:tabs>
        <w:spacing w:before="0" w:line="276" w:lineRule="auto"/>
        <w:ind w:left="20" w:right="20" w:firstLine="680"/>
      </w:pPr>
      <w:r>
        <w:t>установление факта передачи прав по лицензии другому юридическому лицу, осуществляющему указанный в лицензии вид лицензируемой деятельности без получения в установленном порядке соответствующей лицензии;</w:t>
      </w:r>
    </w:p>
    <w:p w:rsidR="00970AF4" w:rsidRDefault="00AE1460" w:rsidP="0058506F">
      <w:pPr>
        <w:pStyle w:val="25"/>
        <w:numPr>
          <w:ilvl w:val="0"/>
          <w:numId w:val="11"/>
        </w:numPr>
        <w:tabs>
          <w:tab w:val="left" w:pos="1269"/>
        </w:tabs>
        <w:spacing w:before="0" w:line="276" w:lineRule="auto"/>
        <w:ind w:left="20" w:right="20" w:firstLine="680"/>
      </w:pPr>
      <w:r>
        <w:t>об</w:t>
      </w:r>
      <w:r>
        <w:t>наружение недостоверных данных в документах, представленных лицензиатом для получения лицензии, замеченных после выдачи лицензии;</w:t>
      </w:r>
    </w:p>
    <w:p w:rsidR="00970AF4" w:rsidRDefault="00AE1460" w:rsidP="0058506F">
      <w:pPr>
        <w:pStyle w:val="25"/>
        <w:numPr>
          <w:ilvl w:val="0"/>
          <w:numId w:val="11"/>
        </w:numPr>
        <w:spacing w:before="0" w:line="276" w:lineRule="auto"/>
        <w:ind w:left="20" w:right="20" w:firstLine="680"/>
      </w:pPr>
      <w:r>
        <w:t xml:space="preserve"> частичная или временная утрата лицензиатом объекта, в котором или с помощью которого осуществлялся лицензируемый вид деятельн</w:t>
      </w:r>
      <w:r>
        <w:t>ости;</w:t>
      </w:r>
    </w:p>
    <w:p w:rsidR="00970AF4" w:rsidRDefault="00AE1460" w:rsidP="0058506F">
      <w:pPr>
        <w:pStyle w:val="25"/>
        <w:numPr>
          <w:ilvl w:val="0"/>
          <w:numId w:val="11"/>
        </w:numPr>
        <w:spacing w:before="0" w:line="276" w:lineRule="auto"/>
        <w:ind w:left="20" w:right="20" w:firstLine="680"/>
      </w:pPr>
      <w:r>
        <w:t xml:space="preserve"> невыполнение лицензиатом решений лицензирующих органов, обязывающих лицензиата устранить выявленные нарушения.</w:t>
      </w:r>
    </w:p>
    <w:p w:rsidR="00970AF4" w:rsidRDefault="00AE1460" w:rsidP="0058506F">
      <w:pPr>
        <w:pStyle w:val="25"/>
        <w:numPr>
          <w:ilvl w:val="0"/>
          <w:numId w:val="11"/>
        </w:numPr>
        <w:tabs>
          <w:tab w:val="left" w:pos="1269"/>
        </w:tabs>
        <w:spacing w:before="0" w:line="276" w:lineRule="auto"/>
        <w:ind w:left="20" w:right="20" w:firstLine="680"/>
      </w:pPr>
      <w:r>
        <w:t>иные случаи, предусмотренные действующим законодательством Донецкой Народной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Решение о приостановлении действия лицензии может быть обжаловано в порядке, установленном законодательством Донецкой Народной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69"/>
        </w:tabs>
        <w:spacing w:before="0" w:line="276" w:lineRule="auto"/>
        <w:ind w:left="20" w:right="20" w:firstLine="680"/>
      </w:pPr>
      <w:r>
        <w:t>Лицензирующий орган обязан установить срок устранения лицензиатом нарушений, повлекших за собой приостановление дейс</w:t>
      </w:r>
      <w:r>
        <w:t>твия лицензии. Указанный срок не может превышать шесть месяцев.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69"/>
        </w:tabs>
        <w:spacing w:before="0" w:line="276" w:lineRule="auto"/>
        <w:ind w:left="20" w:firstLine="680"/>
      </w:pPr>
      <w:r>
        <w:t>Об устранении нарушений, повлекших за собой приостановление</w:t>
      </w:r>
    </w:p>
    <w:p w:rsidR="00970AF4" w:rsidRDefault="00AE1460" w:rsidP="0058506F">
      <w:pPr>
        <w:pStyle w:val="25"/>
        <w:tabs>
          <w:tab w:val="left" w:pos="1269"/>
        </w:tabs>
        <w:spacing w:before="0" w:line="276" w:lineRule="auto"/>
        <w:ind w:left="20"/>
      </w:pPr>
      <w:r>
        <w:t>действия</w:t>
      </w:r>
      <w:r>
        <w:tab/>
        <w:t>лицензии, лицензиат в письменной форме информирует</w:t>
      </w:r>
    </w:p>
    <w:p w:rsidR="00970AF4" w:rsidRDefault="00AE1460" w:rsidP="0058506F">
      <w:pPr>
        <w:pStyle w:val="25"/>
        <w:spacing w:before="0" w:line="276" w:lineRule="auto"/>
        <w:ind w:left="20" w:right="20"/>
      </w:pPr>
      <w:r>
        <w:t>лицензирующий орган и представляет соответствующие документы. Лицензирую</w:t>
      </w:r>
      <w:r>
        <w:t>щий орган обязан в этом случае в 10-дневный срок принять решение о возобновлении действия лицензии и известить об этом в письменной форме лицензиата, его учредителя и налоговый орган по месту нахождения лицензиата.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69"/>
        </w:tabs>
        <w:spacing w:before="0" w:line="276" w:lineRule="auto"/>
        <w:ind w:left="20" w:right="20" w:firstLine="680"/>
      </w:pPr>
      <w:r>
        <w:t>В случае если лицензиат не устранил в сро</w:t>
      </w:r>
      <w:r>
        <w:t>к указанные нарушения, лицензирующий орган обязан обратиться в суд с заявлением об аннулировании лицензии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69"/>
        </w:tabs>
        <w:spacing w:before="0" w:line="276" w:lineRule="auto"/>
        <w:ind w:left="20" w:right="20" w:firstLine="680"/>
      </w:pPr>
      <w:r>
        <w:t>Лицензия на осуществление образовательной деятельности образовательной организации может быть аннулирована в случаях:</w:t>
      </w:r>
    </w:p>
    <w:p w:rsidR="00970AF4" w:rsidRDefault="00AE1460" w:rsidP="0058506F">
      <w:pPr>
        <w:pStyle w:val="25"/>
        <w:numPr>
          <w:ilvl w:val="0"/>
          <w:numId w:val="12"/>
        </w:numPr>
        <w:tabs>
          <w:tab w:val="left" w:pos="1269"/>
        </w:tabs>
        <w:spacing w:before="0" w:line="276" w:lineRule="auto"/>
        <w:ind w:left="20" w:right="20" w:firstLine="680"/>
      </w:pPr>
      <w:r>
        <w:t>представления образовательной ор</w:t>
      </w:r>
      <w:r>
        <w:t>ганизации заявления о прекращении образовательной деятельности;</w:t>
      </w:r>
    </w:p>
    <w:p w:rsidR="00970AF4" w:rsidRDefault="00AE1460" w:rsidP="0058506F">
      <w:pPr>
        <w:pStyle w:val="25"/>
        <w:numPr>
          <w:ilvl w:val="0"/>
          <w:numId w:val="12"/>
        </w:numPr>
        <w:tabs>
          <w:tab w:val="left" w:pos="1269"/>
        </w:tabs>
        <w:spacing w:before="0" w:line="276" w:lineRule="auto"/>
        <w:ind w:left="20" w:right="20" w:firstLine="680"/>
      </w:pPr>
      <w:r>
        <w:t>неоднократного или нарушение лицензиатом не менее двух лицензионных требований и условий, предусмотренных лицензией;</w:t>
      </w:r>
    </w:p>
    <w:p w:rsidR="00970AF4" w:rsidRDefault="00AE1460" w:rsidP="0058506F">
      <w:pPr>
        <w:pStyle w:val="25"/>
        <w:numPr>
          <w:ilvl w:val="0"/>
          <w:numId w:val="12"/>
        </w:numPr>
        <w:tabs>
          <w:tab w:val="left" w:pos="1269"/>
        </w:tabs>
        <w:spacing w:before="0" w:line="276" w:lineRule="auto"/>
        <w:ind w:left="20" w:right="20" w:firstLine="680"/>
      </w:pPr>
      <w:r>
        <w:t>невыполнения образовательной организацией на протяжении свыше шести месяцев</w:t>
      </w:r>
      <w:r>
        <w:t xml:space="preserve"> распоряжения центрального органа исполнительной власти, который обеспечивает реализацию государственной политики в сфере образования путем осуществления государственного надзора (контроля) за деятельностью образовательных организаций, об устранении наруше</w:t>
      </w:r>
      <w:r>
        <w:t>ний стандарта образовательной деятельности;</w:t>
      </w:r>
    </w:p>
    <w:p w:rsidR="00970AF4" w:rsidRDefault="00AE1460" w:rsidP="0058506F">
      <w:pPr>
        <w:pStyle w:val="25"/>
        <w:numPr>
          <w:ilvl w:val="0"/>
          <w:numId w:val="12"/>
        </w:numPr>
        <w:tabs>
          <w:tab w:val="left" w:pos="1386"/>
        </w:tabs>
        <w:spacing w:before="0" w:line="276" w:lineRule="auto"/>
        <w:ind w:left="20" w:firstLine="680"/>
      </w:pPr>
      <w:r>
        <w:t>незаконности решения о выдаче лицензии.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Решение об аннулировании лицензии на проведение образовательной деятельности принимает центральный орган исполнительной власти в сфере образования и науки. Во время рассмотрения вопроса об аннулировании лицензии на проведение образовательной деятельности </w:t>
      </w:r>
      <w:r>
        <w:t xml:space="preserve">заслушивается информация представителя соответствующей </w:t>
      </w:r>
      <w:r>
        <w:lastRenderedPageBreak/>
        <w:t>образовательной организации.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В случае аннулирования лицензии образовательная организация теряет право осуществлять образовательную деятельность по соответствующей направленности или специальности.</w:t>
      </w:r>
    </w:p>
    <w:p w:rsidR="004B323F" w:rsidRDefault="004B323F" w:rsidP="004B323F">
      <w:pPr>
        <w:pStyle w:val="25"/>
        <w:spacing w:before="0" w:line="276" w:lineRule="auto"/>
        <w:ind w:right="20"/>
      </w:pPr>
    </w:p>
    <w:p w:rsidR="00970AF4" w:rsidRDefault="00AE1460" w:rsidP="004B323F">
      <w:pPr>
        <w:pStyle w:val="20"/>
        <w:keepNext/>
        <w:keepLines/>
        <w:numPr>
          <w:ilvl w:val="0"/>
          <w:numId w:val="2"/>
        </w:numPr>
        <w:tabs>
          <w:tab w:val="left" w:pos="-142"/>
        </w:tabs>
        <w:spacing w:before="0" w:after="0" w:line="276" w:lineRule="auto"/>
        <w:ind w:left="20" w:hanging="20"/>
      </w:pPr>
      <w:bookmarkStart w:id="3" w:name="bookmark3"/>
      <w:r>
        <w:t>Порядок лицензирования образовательной деятельности</w:t>
      </w:r>
      <w:bookmarkEnd w:id="3"/>
    </w:p>
    <w:p w:rsidR="004B323F" w:rsidRDefault="004B323F" w:rsidP="004B323F">
      <w:pPr>
        <w:pStyle w:val="20"/>
        <w:keepNext/>
        <w:keepLines/>
        <w:tabs>
          <w:tab w:val="left" w:pos="1210"/>
        </w:tabs>
        <w:spacing w:before="0" w:after="0" w:line="276" w:lineRule="auto"/>
        <w:ind w:firstLine="0"/>
        <w:jc w:val="both"/>
      </w:pP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Под порядком лицензирования в настоящем Положении понимается процедура, включающая проведение экспертизы и принятие решения о выдаче (или отказе в выдаче) образовательной организации лицензии на право ве</w:t>
      </w:r>
      <w:r>
        <w:t>дения образовательной деятельности в соответствии с поданным заявлением.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Для получения лицензии соискатель должен представить в лицензирующий орган документы, указанные в пункте 14 настоящего Положения.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Лицензирование деятельности образовательного учрежд</w:t>
      </w:r>
      <w:r>
        <w:t>ения по новым для него образовательным программам производится независимо от наличия у него лицензии на ведение образовательной деятельности по другим образовательным программам. При этом лицензиат представляет заявление и документы, из числа указанных в п</w:t>
      </w:r>
      <w:r>
        <w:t>ункте 14 настоящего Положения.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Срок предварительного (до проведения лицензионной экспертизы) рассмотрения документов представленных для получения лицензии, не может превышать 10 рабочих дней с даты их регистрации лицензирующим органом.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При отрицательном </w:t>
      </w:r>
      <w:r>
        <w:t>результате предварительного рассмотрения документов лицензирующий орган принимает решение о возврате соискателю лицензии заявления и прилагаемых к нему документов с указанием причин отказа в течение 10 рабочих дней.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При положительном результате предварите</w:t>
      </w:r>
      <w:r>
        <w:t>льного рассмотрения документов лицензирующий орган в течение 10 рабочих дней формирует экспертную группу с последующим проведением экспертизы на месте осуществления образовательной деятельности.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Экспертная группа создается для проведения лицензионной эксп</w:t>
      </w:r>
      <w:r>
        <w:t>ертизы распорядительным актом Министра образования и науки Донецкой Народной Республики, из числа экспертов имеющих необходимую квалификацию в области заявленных к лицензированию образовательных программ (далее - эксперты).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Эксперты - это ведущие специалис</w:t>
      </w:r>
      <w:r>
        <w:t>ты образовательных организаций и научных учреждений независимо от форм собственности и подчинения (принадлежности), специалисты предприятий, учреждений и организаций, которые имеют соответствующее образование и квалификацию, практический опыт работы, владе</w:t>
      </w:r>
      <w:r>
        <w:t>ют необходимыми знаниями и навыками и изъявили желание проводить лицензионную экспертизу образовательных организаций.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В состав экспертной группы на паритетных началах могут входить представители местного органа исполнительной власти и/или муниципального (</w:t>
      </w:r>
      <w:r>
        <w:t>местного) органа управления образованием, общественности, заинтересованных министерств и ведомств, в чьем подчинении находится образовательная организация.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71"/>
        </w:tabs>
        <w:spacing w:before="0" w:line="276" w:lineRule="auto"/>
        <w:ind w:left="20" w:right="20" w:firstLine="680"/>
      </w:pPr>
      <w:r>
        <w:t>Членами экспертной группы не могут быть представители соискателя лицензии, находящиеся в гражданско-</w:t>
      </w:r>
      <w:r>
        <w:t>правовых отношениях, или на оплачиваемой работе в лицензируемой образовательной организации.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71"/>
        </w:tabs>
        <w:spacing w:before="0" w:line="276" w:lineRule="auto"/>
        <w:ind w:left="20" w:right="20" w:firstLine="680"/>
      </w:pPr>
      <w:r>
        <w:lastRenderedPageBreak/>
        <w:t>Лицензирующий орган из числа экспертов назначает руководителя экспертной группы. Руководитель экспертной группы:</w:t>
      </w:r>
    </w:p>
    <w:p w:rsidR="00970AF4" w:rsidRDefault="00AE1460" w:rsidP="0058506F">
      <w:pPr>
        <w:pStyle w:val="25"/>
        <w:numPr>
          <w:ilvl w:val="0"/>
          <w:numId w:val="13"/>
        </w:numPr>
        <w:spacing w:before="0" w:line="276" w:lineRule="auto"/>
        <w:ind w:left="20" w:right="20" w:firstLine="680"/>
      </w:pPr>
      <w:r>
        <w:t xml:space="preserve"> организует работу по проверке соответствия содержания и качества подготовки обучающихся образовательным стандартам по образовательным программам, заявленным к лицензированию;</w:t>
      </w:r>
    </w:p>
    <w:p w:rsidR="00970AF4" w:rsidRDefault="00AE1460" w:rsidP="0058506F">
      <w:pPr>
        <w:pStyle w:val="25"/>
        <w:numPr>
          <w:ilvl w:val="0"/>
          <w:numId w:val="13"/>
        </w:numPr>
        <w:tabs>
          <w:tab w:val="left" w:pos="1271"/>
        </w:tabs>
        <w:spacing w:before="0" w:line="276" w:lineRule="auto"/>
        <w:ind w:left="20" w:right="20" w:firstLine="680"/>
      </w:pPr>
      <w:r>
        <w:t>составляет на основании заключений экспертов заключение экспертной группы по ито</w:t>
      </w:r>
      <w:r>
        <w:t>гам проведенной проверки;</w:t>
      </w:r>
    </w:p>
    <w:p w:rsidR="00970AF4" w:rsidRDefault="00AE1460" w:rsidP="0058506F">
      <w:pPr>
        <w:pStyle w:val="25"/>
        <w:numPr>
          <w:ilvl w:val="0"/>
          <w:numId w:val="13"/>
        </w:numPr>
        <w:spacing w:before="0" w:line="276" w:lineRule="auto"/>
        <w:ind w:left="20" w:right="20" w:firstLine="680"/>
      </w:pPr>
      <w:r>
        <w:t xml:space="preserve"> подписывает заключение экспертной группы по итогам проведенной проверки;</w:t>
      </w:r>
    </w:p>
    <w:p w:rsidR="00970AF4" w:rsidRDefault="00AE1460" w:rsidP="0058506F">
      <w:pPr>
        <w:pStyle w:val="25"/>
        <w:numPr>
          <w:ilvl w:val="0"/>
          <w:numId w:val="13"/>
        </w:numPr>
        <w:tabs>
          <w:tab w:val="left" w:pos="1271"/>
        </w:tabs>
        <w:spacing w:before="0" w:line="276" w:lineRule="auto"/>
        <w:ind w:left="20" w:right="20" w:firstLine="680"/>
      </w:pPr>
      <w:r>
        <w:t>представляет в лицензирующий орган заключение экспертной группы по итогам проведенной проверки и заключения экспертов о проведенной лицензионной экспертизы.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71"/>
        </w:tabs>
        <w:spacing w:before="0" w:line="276" w:lineRule="auto"/>
        <w:ind w:left="20" w:right="20" w:firstLine="680"/>
      </w:pPr>
      <w:r>
        <w:t>Экспертная группа проводит свою работу в двухнедельный срок с момента ее создания с посещением образовательной организации.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71"/>
        </w:tabs>
        <w:spacing w:before="0" w:line="276" w:lineRule="auto"/>
        <w:ind w:left="20" w:right="20" w:firstLine="680"/>
      </w:pPr>
      <w:r>
        <w:t>По результатам экспертизы экспертная группа составляет мотивированное заключение о соответствии условий осуществления образовательн</w:t>
      </w:r>
      <w:r>
        <w:t>ого процесса, предлагаемых образовательной организацией, республиканским и местным требованиям и о возможности выдачи лицензии на право ведения образовательной деятельности.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71"/>
        </w:tabs>
        <w:spacing w:before="0" w:line="276" w:lineRule="auto"/>
        <w:ind w:left="20" w:right="20" w:firstLine="680"/>
      </w:pPr>
      <w:r>
        <w:t>Заключение экспертной группы готовится в двух экземплярах. Каждая страница заключе</w:t>
      </w:r>
      <w:r>
        <w:t>ния подписывается руководителем экспертной группы. Руководитель экспертной группы обязан ознакомить руководителя образовательной организации (либо его представителя) с заключением экспертной группы под подпись.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Один экземпляр заключения экспертной группы в</w:t>
      </w:r>
      <w:r>
        <w:t>ручается руководителю образовательной организации (либо его представителю), второй экземпляр заключения вместе с отчетами экспертов о проведенной лицензионной экспертизе в течение 3 рабочих дней со дня окончания проведения лицензионной экспертизы направляе</w:t>
      </w:r>
      <w:r>
        <w:t>тся в лицензирующий орган для принятия решения.</w:t>
      </w:r>
    </w:p>
    <w:p w:rsidR="00970AF4" w:rsidRDefault="004B323F" w:rsidP="004B323F">
      <w:pPr>
        <w:pStyle w:val="25"/>
        <w:numPr>
          <w:ilvl w:val="0"/>
          <w:numId w:val="3"/>
        </w:numPr>
        <w:tabs>
          <w:tab w:val="left" w:pos="1342"/>
          <w:tab w:val="right" w:pos="5079"/>
          <w:tab w:val="right" w:pos="8966"/>
        </w:tabs>
        <w:spacing w:before="0" w:line="276" w:lineRule="auto"/>
        <w:ind w:left="20" w:firstLine="680"/>
      </w:pPr>
      <w:r>
        <w:t xml:space="preserve">Решение </w:t>
      </w:r>
      <w:r w:rsidR="00AE1460">
        <w:t>о лицензировании</w:t>
      </w:r>
      <w:r w:rsidR="00AE1460">
        <w:tab/>
      </w:r>
      <w:r>
        <w:t xml:space="preserve"> </w:t>
      </w:r>
      <w:r w:rsidR="00AE1460">
        <w:t>образовательной деятельности</w:t>
      </w:r>
      <w:r>
        <w:t xml:space="preserve"> </w:t>
      </w:r>
      <w:r w:rsidR="00AE1460">
        <w:t>принимает Государственная аккредитационная коллегия Министерства образования и науки Донецкой Народной Республики в течение одного месяца.</w:t>
      </w:r>
    </w:p>
    <w:p w:rsidR="00970AF4" w:rsidRDefault="004B323F" w:rsidP="004B323F">
      <w:pPr>
        <w:pStyle w:val="25"/>
        <w:tabs>
          <w:tab w:val="left" w:pos="1342"/>
          <w:tab w:val="right" w:pos="5079"/>
          <w:tab w:val="right" w:pos="8966"/>
        </w:tabs>
        <w:spacing w:before="0" w:line="276" w:lineRule="auto"/>
        <w:ind w:left="20" w:firstLine="680"/>
      </w:pPr>
      <w:r>
        <w:t>На</w:t>
      </w:r>
      <w:r>
        <w:tab/>
        <w:t xml:space="preserve">заседании  </w:t>
      </w:r>
      <w:r w:rsidR="00AE1460">
        <w:t>Го</w:t>
      </w:r>
      <w:r w:rsidR="00AE1460">
        <w:t>сударственной</w:t>
      </w:r>
      <w:r w:rsidR="00AE1460">
        <w:tab/>
      </w:r>
      <w:r>
        <w:t xml:space="preserve">  </w:t>
      </w:r>
      <w:r w:rsidR="00AE1460">
        <w:t>аккредитационной коллегии</w:t>
      </w:r>
      <w:r>
        <w:t xml:space="preserve"> </w:t>
      </w:r>
      <w:r w:rsidR="00AE1460">
        <w:t>Министерства образования и науки Донецкой Народной Республики присутствие соискателя лицензии (или его представителя) обязательно.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Отрицательное заключение экспертной группы и основанный на нем отказ в выдаче лицензии могут быть обжалованы соискателем лицензии в судебном порядке в течение 10 рабочих дней с момента принятия решения Государственной аккредитационной коллегии Министерств</w:t>
      </w:r>
      <w:r>
        <w:t>а образования и науки Донецкой Народной Республики.</w:t>
      </w:r>
    </w:p>
    <w:p w:rsidR="00970AF4" w:rsidRDefault="00763791" w:rsidP="00763791">
      <w:pPr>
        <w:pStyle w:val="25"/>
        <w:numPr>
          <w:ilvl w:val="0"/>
          <w:numId w:val="3"/>
        </w:numPr>
        <w:tabs>
          <w:tab w:val="left" w:pos="1342"/>
          <w:tab w:val="right" w:pos="5079"/>
          <w:tab w:val="right" w:pos="8966"/>
        </w:tabs>
        <w:spacing w:before="0" w:line="276" w:lineRule="auto"/>
        <w:ind w:left="20" w:firstLine="680"/>
      </w:pPr>
      <w:r>
        <w:t xml:space="preserve">Лицензия </w:t>
      </w:r>
      <w:r w:rsidR="00AE1460">
        <w:t>выдается на срок</w:t>
      </w:r>
      <w:r>
        <w:t xml:space="preserve"> </w:t>
      </w:r>
      <w:r w:rsidR="00AE1460">
        <w:tab/>
        <w:t>до 6 лет в зависимости от</w:t>
      </w:r>
      <w:r>
        <w:t xml:space="preserve"> </w:t>
      </w:r>
      <w:r w:rsidR="00AE1460">
        <w:t xml:space="preserve">реализуемых образовательных профессиональных программ, но не меньше, чем на период полного цикла обучения по конкретной образовательной программе. Срок </w:t>
      </w:r>
      <w:r w:rsidR="00AE1460">
        <w:t>действия лицензии определяет лицензирующий орган.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Лицензия на осуществление основной общеобразовательной программы начального общего, основного общего, среднего общего образования действует бессрочно.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2"/>
          <w:tab w:val="right" w:pos="5079"/>
        </w:tabs>
        <w:spacing w:before="0" w:line="276" w:lineRule="auto"/>
        <w:ind w:left="20" w:firstLine="680"/>
      </w:pPr>
      <w:r>
        <w:t>Выданные</w:t>
      </w:r>
      <w:r>
        <w:tab/>
        <w:t>лицензии регистрируются в журнале учета по фор</w:t>
      </w:r>
      <w:r>
        <w:t>ме,</w:t>
      </w:r>
    </w:p>
    <w:p w:rsidR="00970AF4" w:rsidRDefault="00AE1460" w:rsidP="0058506F">
      <w:pPr>
        <w:pStyle w:val="25"/>
        <w:spacing w:before="0" w:line="276" w:lineRule="auto"/>
        <w:ind w:left="20" w:right="20"/>
      </w:pPr>
      <w:r>
        <w:t>утвержденной Министерством образования и науки Донецкой Народной Республики.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 xml:space="preserve">Структурное подразделение Министерства образования и науки Донецкой Народной Республики, осуществляющее лицензирование ведет реестры лицензий на образовательную </w:t>
      </w:r>
      <w:r>
        <w:lastRenderedPageBreak/>
        <w:t>деятельность.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2"/>
        </w:tabs>
        <w:spacing w:before="0" w:line="276" w:lineRule="auto"/>
        <w:ind w:left="20" w:right="20" w:firstLine="680"/>
      </w:pPr>
      <w:r>
        <w:t>Форма бланка лицензии на право ведения образовательной деятельности (и приложения к ней) устанавливается Министерством образования и науки Донецкой Народной Республики и является единой на всей территории Донецкой Народной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2"/>
        </w:tabs>
        <w:spacing w:before="0" w:line="276" w:lineRule="auto"/>
        <w:ind w:left="20" w:right="20" w:firstLine="680"/>
      </w:pPr>
      <w:r>
        <w:t>Бланки лицензий являю</w:t>
      </w:r>
      <w:r>
        <w:t>тся документами строгой отчетности, имеют учетную серию по сферам образования и номер, изготавливаются централизованно типографским способом и распределяются лицензирующим органом Министерства образования и науки Донецкой Народной Республики в соответствии</w:t>
      </w:r>
      <w:r>
        <w:t xml:space="preserve"> с их заявками.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Бланки лицензий хранятся в Министерстве образования и науки Донецкой Народной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42"/>
        </w:tabs>
        <w:spacing w:before="0" w:line="276" w:lineRule="auto"/>
        <w:ind w:left="20" w:right="20" w:firstLine="680"/>
      </w:pPr>
      <w:r>
        <w:t>Для увеличения лицензионного объема по направлению (специальности) в лицензирующий орган образовательная организация подает:</w:t>
      </w:r>
    </w:p>
    <w:p w:rsidR="00970AF4" w:rsidRDefault="00AE1460" w:rsidP="0058506F">
      <w:pPr>
        <w:pStyle w:val="25"/>
        <w:numPr>
          <w:ilvl w:val="0"/>
          <w:numId w:val="14"/>
        </w:numPr>
        <w:tabs>
          <w:tab w:val="left" w:pos="1342"/>
        </w:tabs>
        <w:spacing w:before="0" w:line="276" w:lineRule="auto"/>
        <w:ind w:left="20" w:firstLine="680"/>
      </w:pPr>
      <w:r>
        <w:t xml:space="preserve">заявление на увеличение </w:t>
      </w:r>
      <w:r>
        <w:t>лицензионного объема;</w:t>
      </w:r>
    </w:p>
    <w:p w:rsidR="00970AF4" w:rsidRDefault="00AE1460" w:rsidP="0058506F">
      <w:pPr>
        <w:pStyle w:val="25"/>
        <w:numPr>
          <w:ilvl w:val="0"/>
          <w:numId w:val="14"/>
        </w:numPr>
        <w:tabs>
          <w:tab w:val="left" w:pos="1342"/>
        </w:tabs>
        <w:spacing w:before="0" w:line="276" w:lineRule="auto"/>
        <w:ind w:left="20" w:firstLine="680"/>
      </w:pPr>
      <w:r>
        <w:t>обоснование необходимости увеличения лицензионного объема;</w:t>
      </w:r>
    </w:p>
    <w:p w:rsidR="00970AF4" w:rsidRDefault="00AE1460" w:rsidP="0058506F">
      <w:pPr>
        <w:pStyle w:val="25"/>
        <w:numPr>
          <w:ilvl w:val="0"/>
          <w:numId w:val="14"/>
        </w:numPr>
        <w:tabs>
          <w:tab w:val="left" w:pos="1342"/>
        </w:tabs>
        <w:spacing w:before="0" w:line="276" w:lineRule="auto"/>
        <w:ind w:left="20" w:firstLine="680"/>
      </w:pPr>
      <w:r>
        <w:t>копию лицензии и свидетельства об аккредитации;</w:t>
      </w:r>
    </w:p>
    <w:p w:rsidR="00970AF4" w:rsidRDefault="00AE1460" w:rsidP="0058506F">
      <w:pPr>
        <w:pStyle w:val="25"/>
        <w:numPr>
          <w:ilvl w:val="0"/>
          <w:numId w:val="14"/>
        </w:numPr>
        <w:tabs>
          <w:tab w:val="left" w:pos="1342"/>
        </w:tabs>
        <w:spacing w:before="0" w:line="276" w:lineRule="auto"/>
        <w:ind w:left="20" w:firstLine="680"/>
      </w:pPr>
      <w:r>
        <w:t>перечень документов согласно пункту 14 настоящего Положения.</w:t>
      </w:r>
    </w:p>
    <w:p w:rsidR="00970AF4" w:rsidRDefault="00AE1460" w:rsidP="0058506F">
      <w:pPr>
        <w:pStyle w:val="25"/>
        <w:spacing w:before="0" w:line="276" w:lineRule="auto"/>
        <w:ind w:left="20" w:firstLine="680"/>
      </w:pPr>
      <w:r>
        <w:t>Проведение лицензионной экспертизы в этом случае не является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обяза</w:t>
      </w:r>
      <w:r>
        <w:t>тельным. Решение о проведении лицензионной экспертизы принимает лицензирующий орган в зависимости от степени увеличения лицензионного объема, причин его увеличения, возможностей, статуса образовательной организации и т.д.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Лицензионный объем образовательно</w:t>
      </w:r>
      <w:r>
        <w:t>й организации - это максимальное количество обучаемых, которые могут одновременно осваивать образовательные программы в образовательной организации при наличии у неё материально-технической базы и при условии кадрового обеспечения в соответствии с норматив</w:t>
      </w:r>
      <w:r>
        <w:t>ами.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 xml:space="preserve">Лицензионный объем образовательной программы - это максимальное количество обучаемых на каждом курсе обучения, которые могут осваивать образовательную программу исходя из возможностей образовательной организации реализовывать такую программу в </w:t>
      </w:r>
      <w:r>
        <w:t>соответствии с установленным нормативами (если срок реализации образовательной программы меньше года, лицензионный объем определяется максимальным количеством обучаемых, которые учатся одновременно).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Превышение лицензионного объема допускается в случае во</w:t>
      </w:r>
      <w:r>
        <w:t>сстановления лиц после прерывания обучения в этой образовательной организации по объективным причинам в соответствии с законодательством Донецкой Народной Республики.</w:t>
      </w:r>
    </w:p>
    <w:p w:rsidR="00763791" w:rsidRDefault="00763791" w:rsidP="00763791">
      <w:pPr>
        <w:pStyle w:val="25"/>
        <w:spacing w:before="0" w:line="276" w:lineRule="auto"/>
        <w:ind w:right="20"/>
      </w:pPr>
    </w:p>
    <w:p w:rsidR="00763791" w:rsidRDefault="00AE1460" w:rsidP="00763791">
      <w:pPr>
        <w:pStyle w:val="20"/>
        <w:keepNext/>
        <w:keepLines/>
        <w:numPr>
          <w:ilvl w:val="0"/>
          <w:numId w:val="2"/>
        </w:numPr>
        <w:tabs>
          <w:tab w:val="left" w:pos="915"/>
        </w:tabs>
        <w:spacing w:before="0" w:after="0" w:line="276" w:lineRule="auto"/>
        <w:ind w:right="-14" w:hanging="1"/>
      </w:pPr>
      <w:bookmarkStart w:id="4" w:name="bookmark4"/>
      <w:r>
        <w:t>Порядок переоформления, приостановления, аннулирования и</w:t>
      </w:r>
    </w:p>
    <w:p w:rsidR="00970AF4" w:rsidRDefault="00AE1460" w:rsidP="00763791">
      <w:pPr>
        <w:pStyle w:val="20"/>
        <w:keepNext/>
        <w:keepLines/>
        <w:tabs>
          <w:tab w:val="left" w:pos="915"/>
        </w:tabs>
        <w:spacing w:before="0" w:after="0" w:line="276" w:lineRule="auto"/>
        <w:ind w:right="-14" w:firstLine="0"/>
      </w:pPr>
      <w:r>
        <w:t>возобновление действия лицензии</w:t>
      </w:r>
      <w:bookmarkEnd w:id="4"/>
    </w:p>
    <w:p w:rsidR="00763791" w:rsidRDefault="00763791" w:rsidP="00763791">
      <w:pPr>
        <w:pStyle w:val="20"/>
        <w:keepNext/>
        <w:keepLines/>
        <w:tabs>
          <w:tab w:val="left" w:pos="915"/>
        </w:tabs>
        <w:spacing w:before="0" w:after="0" w:line="276" w:lineRule="auto"/>
        <w:ind w:right="440" w:firstLine="0"/>
        <w:jc w:val="left"/>
      </w:pP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Переоформление лицензий в зависимости от основания её переоформления (пункты 28,29 настоящего Положения) осуществляется полностью или в части соответствующего приложения.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Переоформление лицензии на основании пункта 28 настоящего Положения осуществляется </w:t>
      </w:r>
      <w:r>
        <w:t>на период до окончания срока действия текущей лицензии.</w:t>
      </w:r>
    </w:p>
    <w:p w:rsidR="00970AF4" w:rsidRDefault="00AE1460" w:rsidP="00763791">
      <w:pPr>
        <w:pStyle w:val="25"/>
        <w:numPr>
          <w:ilvl w:val="0"/>
          <w:numId w:val="3"/>
        </w:numPr>
        <w:tabs>
          <w:tab w:val="left" w:pos="1560"/>
          <w:tab w:val="left" w:pos="4033"/>
          <w:tab w:val="right" w:pos="8962"/>
        </w:tabs>
        <w:spacing w:before="0" w:line="276" w:lineRule="auto"/>
        <w:ind w:left="20" w:right="20" w:firstLine="680"/>
      </w:pPr>
      <w:r>
        <w:t xml:space="preserve"> Для переоформления лицензии в связ</w:t>
      </w:r>
      <w:r w:rsidR="00763791">
        <w:t>и с изменением наименования</w:t>
      </w:r>
      <w:r w:rsidR="00763791">
        <w:tab/>
        <w:t xml:space="preserve">или местонахождения </w:t>
      </w:r>
      <w:r>
        <w:t>образовательной</w:t>
      </w:r>
      <w:r w:rsidR="00763791">
        <w:t xml:space="preserve"> </w:t>
      </w:r>
      <w:r>
        <w:t xml:space="preserve">организации, изменением фамилии, имени, отчества физического лица - предпринимателя, указанного в </w:t>
      </w:r>
      <w:r>
        <w:t>лицензии, лицензиат обязан подать:</w:t>
      </w:r>
    </w:p>
    <w:p w:rsidR="00970AF4" w:rsidRDefault="00AE1460" w:rsidP="0058506F">
      <w:pPr>
        <w:pStyle w:val="25"/>
        <w:numPr>
          <w:ilvl w:val="0"/>
          <w:numId w:val="15"/>
        </w:numPr>
        <w:spacing w:before="0" w:line="276" w:lineRule="auto"/>
        <w:ind w:left="20" w:firstLine="680"/>
      </w:pPr>
      <w:r>
        <w:lastRenderedPageBreak/>
        <w:t xml:space="preserve"> заявление о переоформлении лицензии;</w:t>
      </w:r>
    </w:p>
    <w:p w:rsidR="00970AF4" w:rsidRDefault="00AE1460" w:rsidP="0058506F">
      <w:pPr>
        <w:pStyle w:val="25"/>
        <w:numPr>
          <w:ilvl w:val="0"/>
          <w:numId w:val="15"/>
        </w:numPr>
        <w:spacing w:before="0" w:line="276" w:lineRule="auto"/>
        <w:ind w:left="20" w:right="20" w:firstLine="680"/>
      </w:pPr>
      <w:r>
        <w:t xml:space="preserve"> сведение о лицензиате и данные документа, подтверждающие факт внесения соответствующих изменений в Единый государственный реестр юридических лиц и физических лиц - предпринимателей;</w:t>
      </w:r>
    </w:p>
    <w:p w:rsidR="00970AF4" w:rsidRDefault="00AE1460" w:rsidP="0058506F">
      <w:pPr>
        <w:pStyle w:val="25"/>
        <w:numPr>
          <w:ilvl w:val="0"/>
          <w:numId w:val="15"/>
        </w:numPr>
        <w:spacing w:before="0" w:line="276" w:lineRule="auto"/>
        <w:ind w:left="20" w:firstLine="680"/>
      </w:pPr>
      <w:r>
        <w:t xml:space="preserve"> оригинал и копия действующей лицензии;</w:t>
      </w:r>
    </w:p>
    <w:p w:rsidR="00970AF4" w:rsidRDefault="00AE1460" w:rsidP="0058506F">
      <w:pPr>
        <w:pStyle w:val="25"/>
        <w:numPr>
          <w:ilvl w:val="0"/>
          <w:numId w:val="15"/>
        </w:numPr>
        <w:spacing w:before="0" w:line="276" w:lineRule="auto"/>
        <w:ind w:left="20" w:firstLine="680"/>
      </w:pPr>
      <w:r>
        <w:t xml:space="preserve"> документ, подтверждающий уплату государственной пошлины.</w:t>
      </w:r>
    </w:p>
    <w:p w:rsidR="00970AF4" w:rsidRDefault="00AE1460" w:rsidP="0058506F">
      <w:pPr>
        <w:pStyle w:val="25"/>
        <w:spacing w:before="0" w:line="276" w:lineRule="auto"/>
        <w:ind w:left="20" w:firstLine="680"/>
      </w:pPr>
      <w:r>
        <w:t>Для переоформления лицензии лицензиат обязан обратиться в</w:t>
      </w:r>
    </w:p>
    <w:p w:rsidR="00970AF4" w:rsidRDefault="00AE1460" w:rsidP="0058506F">
      <w:pPr>
        <w:pStyle w:val="25"/>
        <w:spacing w:before="0" w:line="276" w:lineRule="auto"/>
        <w:ind w:left="20" w:right="20"/>
      </w:pPr>
      <w:r>
        <w:t xml:space="preserve">лицензирующий орган с заявлением и перечнем документов не позднее 10 рабочих дней после регистрации </w:t>
      </w:r>
      <w:r>
        <w:t>в Едином государственном реестре юридических лиц и физических лиц - предпринимателей.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Переоформление лицензии осуществляется лицензирующим органом в течение 10 рабочих дней со дня регистрации заявления. До переоформления лицензии лицензиат осуществляет обр</w:t>
      </w:r>
      <w:r>
        <w:t>азовательную деятельность на основании ранее выданной лицензии.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40" w:right="20" w:firstLine="660"/>
      </w:pPr>
      <w:r>
        <w:t xml:space="preserve"> Для переоформления лицензии в связи с истечением срока действия лицензии по соответствующей специальности (направлению подготовки) и/или уровню образования лицензиат обязан подать:</w:t>
      </w:r>
    </w:p>
    <w:p w:rsidR="00970AF4" w:rsidRDefault="00AE1460" w:rsidP="0058506F">
      <w:pPr>
        <w:pStyle w:val="25"/>
        <w:numPr>
          <w:ilvl w:val="0"/>
          <w:numId w:val="16"/>
        </w:numPr>
        <w:spacing w:before="0" w:line="276" w:lineRule="auto"/>
        <w:ind w:left="40" w:firstLine="660"/>
      </w:pPr>
      <w:r>
        <w:t xml:space="preserve"> заявление</w:t>
      </w:r>
      <w:r>
        <w:t xml:space="preserve"> о переоформлении лицензии;</w:t>
      </w:r>
    </w:p>
    <w:p w:rsidR="00970AF4" w:rsidRDefault="00AE1460" w:rsidP="0058506F">
      <w:pPr>
        <w:pStyle w:val="25"/>
        <w:numPr>
          <w:ilvl w:val="0"/>
          <w:numId w:val="16"/>
        </w:numPr>
        <w:spacing w:before="0" w:line="276" w:lineRule="auto"/>
        <w:ind w:left="40" w:firstLine="660"/>
      </w:pPr>
      <w:r>
        <w:t xml:space="preserve"> оригинал и копию текущей лицензии;</w:t>
      </w:r>
    </w:p>
    <w:p w:rsidR="00970AF4" w:rsidRDefault="00AE1460" w:rsidP="0058506F">
      <w:pPr>
        <w:pStyle w:val="25"/>
        <w:numPr>
          <w:ilvl w:val="0"/>
          <w:numId w:val="16"/>
        </w:numPr>
        <w:spacing w:before="0" w:line="276" w:lineRule="auto"/>
        <w:ind w:left="40" w:firstLine="660"/>
      </w:pPr>
      <w:r>
        <w:t xml:space="preserve"> копию свидетельства о государственной аккредитации;</w:t>
      </w:r>
    </w:p>
    <w:p w:rsidR="00970AF4" w:rsidRDefault="00AE1460" w:rsidP="0058506F">
      <w:pPr>
        <w:pStyle w:val="25"/>
        <w:numPr>
          <w:ilvl w:val="0"/>
          <w:numId w:val="16"/>
        </w:numPr>
        <w:spacing w:before="0" w:line="276" w:lineRule="auto"/>
        <w:ind w:left="40" w:firstLine="660"/>
      </w:pPr>
      <w:r>
        <w:t xml:space="preserve"> документ, подтверждающий уплату государственной пошлины.</w:t>
      </w:r>
    </w:p>
    <w:p w:rsidR="00970AF4" w:rsidRDefault="00AE1460" w:rsidP="0058506F">
      <w:pPr>
        <w:pStyle w:val="25"/>
        <w:spacing w:before="0" w:line="276" w:lineRule="auto"/>
        <w:ind w:left="40" w:firstLine="660"/>
      </w:pPr>
      <w:r>
        <w:t>Для переоформления лицензиат обязан обратиться в лицензирующий</w:t>
      </w:r>
    </w:p>
    <w:p w:rsidR="00970AF4" w:rsidRDefault="00AE1460" w:rsidP="0058506F">
      <w:pPr>
        <w:pStyle w:val="25"/>
        <w:spacing w:before="0" w:line="276" w:lineRule="auto"/>
        <w:ind w:left="40" w:right="20"/>
      </w:pPr>
      <w:r>
        <w:t>орган с заявлением</w:t>
      </w:r>
      <w:r>
        <w:t xml:space="preserve"> и перечнем документов не позднее одного месяца до окончания срока действия лицензии.</w:t>
      </w:r>
    </w:p>
    <w:p w:rsidR="00970AF4" w:rsidRDefault="00AE1460" w:rsidP="0058506F">
      <w:pPr>
        <w:pStyle w:val="25"/>
        <w:spacing w:before="0" w:line="276" w:lineRule="auto"/>
        <w:ind w:left="40" w:right="20" w:firstLine="660"/>
      </w:pPr>
      <w:r>
        <w:t>Переоформление лицензии осуществляется лицензирующим органом в течение 10 рабочих дней со дня регистрации заявления. До переоформления лицензии лицензиат осуществляет обр</w:t>
      </w:r>
      <w:r>
        <w:t>азовательную деятельность на основании ранее выданной лицензии.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40" w:right="20" w:firstLine="660"/>
      </w:pPr>
      <w:r>
        <w:t xml:space="preserve"> Для переоформления лицензии в связи изменением наименований образовательных программ, указанных в приложении к лицензии, в целях их приведения в соответствие с перечнями профессий, специально</w:t>
      </w:r>
      <w:r>
        <w:t>стей и направлений подготовки лицензиат обязан подать:</w:t>
      </w:r>
    </w:p>
    <w:p w:rsidR="00970AF4" w:rsidRDefault="00AE1460" w:rsidP="0058506F">
      <w:pPr>
        <w:pStyle w:val="25"/>
        <w:numPr>
          <w:ilvl w:val="0"/>
          <w:numId w:val="17"/>
        </w:numPr>
        <w:spacing w:before="0" w:line="276" w:lineRule="auto"/>
        <w:ind w:left="40" w:right="20" w:firstLine="660"/>
      </w:pPr>
      <w:r>
        <w:t xml:space="preserve"> заявление о переоформлении лицензии (указывается новое наименование образовательной программы);</w:t>
      </w:r>
    </w:p>
    <w:p w:rsidR="00970AF4" w:rsidRDefault="00AE1460" w:rsidP="0058506F">
      <w:pPr>
        <w:pStyle w:val="25"/>
        <w:numPr>
          <w:ilvl w:val="0"/>
          <w:numId w:val="17"/>
        </w:numPr>
        <w:spacing w:before="0" w:line="276" w:lineRule="auto"/>
        <w:ind w:left="40" w:right="20" w:firstLine="660"/>
      </w:pPr>
      <w:r>
        <w:t xml:space="preserve"> сведения, подтверждающие изменение наименования образовательной программы;</w:t>
      </w:r>
    </w:p>
    <w:p w:rsidR="00970AF4" w:rsidRDefault="00AE1460" w:rsidP="0058506F">
      <w:pPr>
        <w:pStyle w:val="25"/>
        <w:numPr>
          <w:ilvl w:val="0"/>
          <w:numId w:val="17"/>
        </w:numPr>
        <w:spacing w:before="0" w:line="276" w:lineRule="auto"/>
        <w:ind w:left="40" w:firstLine="660"/>
      </w:pPr>
      <w:r>
        <w:t xml:space="preserve"> оригинал и копию действующе</w:t>
      </w:r>
      <w:r>
        <w:t>й лицензии;</w:t>
      </w:r>
    </w:p>
    <w:p w:rsidR="00970AF4" w:rsidRDefault="00AE1460" w:rsidP="0058506F">
      <w:pPr>
        <w:pStyle w:val="25"/>
        <w:numPr>
          <w:ilvl w:val="0"/>
          <w:numId w:val="17"/>
        </w:numPr>
        <w:spacing w:before="0" w:line="276" w:lineRule="auto"/>
        <w:ind w:left="40" w:firstLine="660"/>
      </w:pPr>
      <w:r>
        <w:t xml:space="preserve"> документ, подтверждающий уплату государственной пошлины.</w:t>
      </w:r>
    </w:p>
    <w:p w:rsidR="00970AF4" w:rsidRDefault="00AE1460" w:rsidP="0058506F">
      <w:pPr>
        <w:pStyle w:val="25"/>
        <w:spacing w:before="0" w:line="276" w:lineRule="auto"/>
        <w:ind w:left="40" w:firstLine="660"/>
      </w:pPr>
      <w:r>
        <w:t>Переоформление лицензии осуществляется лицензирующим органом в</w:t>
      </w:r>
    </w:p>
    <w:p w:rsidR="00970AF4" w:rsidRDefault="00AE1460" w:rsidP="0058506F">
      <w:pPr>
        <w:pStyle w:val="25"/>
        <w:spacing w:before="0" w:line="276" w:lineRule="auto"/>
        <w:ind w:left="40" w:right="20"/>
      </w:pPr>
      <w:r>
        <w:t>течение 10 рабочих дней со дня регистрации заявления. До переоформления лицензии лицензиат осуществляет образовательную дея</w:t>
      </w:r>
      <w:r>
        <w:t>тельность на основании ранее выданной лицензии.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40" w:right="20" w:firstLine="660"/>
      </w:pPr>
      <w:r>
        <w:t xml:space="preserve"> Для переоформления лицензии в связи реорганизацией организаций, осуществляющих образовательную деятельность в форме присоединения к ней другой организации, осуществляющей образовательную деятельность, или ре</w:t>
      </w:r>
      <w:r>
        <w:t>организации в форме слияния с другой образовательной организацией лицензиат обязан подать:</w:t>
      </w:r>
    </w:p>
    <w:p w:rsidR="00970AF4" w:rsidRDefault="00AE1460" w:rsidP="0058506F">
      <w:pPr>
        <w:pStyle w:val="25"/>
        <w:numPr>
          <w:ilvl w:val="0"/>
          <w:numId w:val="18"/>
        </w:numPr>
        <w:spacing w:before="0" w:line="276" w:lineRule="auto"/>
        <w:ind w:left="40" w:firstLine="660"/>
      </w:pPr>
      <w:r>
        <w:t xml:space="preserve"> заявление о переоформлении лицензии;</w:t>
      </w:r>
    </w:p>
    <w:p w:rsidR="00970AF4" w:rsidRDefault="00AE1460" w:rsidP="0058506F">
      <w:pPr>
        <w:pStyle w:val="25"/>
        <w:numPr>
          <w:ilvl w:val="0"/>
          <w:numId w:val="18"/>
        </w:numPr>
        <w:spacing w:before="0" w:line="276" w:lineRule="auto"/>
        <w:ind w:left="40" w:right="20" w:firstLine="660"/>
      </w:pPr>
      <w:r>
        <w:lastRenderedPageBreak/>
        <w:t xml:space="preserve"> оригинал и копии текущих лицензий реорганизуемых юридических лиц;</w:t>
      </w:r>
    </w:p>
    <w:p w:rsidR="00970AF4" w:rsidRDefault="00AE1460" w:rsidP="0058506F">
      <w:pPr>
        <w:pStyle w:val="25"/>
        <w:numPr>
          <w:ilvl w:val="0"/>
          <w:numId w:val="18"/>
        </w:numPr>
        <w:spacing w:before="0" w:line="276" w:lineRule="auto"/>
        <w:ind w:left="40" w:right="20" w:firstLine="660"/>
      </w:pPr>
      <w:r>
        <w:t xml:space="preserve"> сведения о лицензиатах и данные документов, подтверждающие факт внесения соответствующих изменений в единый государственный реестр юридических лиц;</w:t>
      </w:r>
    </w:p>
    <w:p w:rsidR="00970AF4" w:rsidRDefault="00AE1460" w:rsidP="0058506F">
      <w:pPr>
        <w:pStyle w:val="25"/>
        <w:numPr>
          <w:ilvl w:val="0"/>
          <w:numId w:val="18"/>
        </w:numPr>
        <w:spacing w:before="0" w:line="276" w:lineRule="auto"/>
        <w:ind w:left="40" w:right="20" w:firstLine="660"/>
      </w:pPr>
      <w:r>
        <w:t xml:space="preserve"> копии распорядительных документов о реорганизации образовательных организаций;</w:t>
      </w:r>
    </w:p>
    <w:p w:rsidR="00970AF4" w:rsidRDefault="00AE1460" w:rsidP="0058506F">
      <w:pPr>
        <w:pStyle w:val="25"/>
        <w:numPr>
          <w:ilvl w:val="0"/>
          <w:numId w:val="18"/>
        </w:numPr>
        <w:spacing w:before="0" w:line="276" w:lineRule="auto"/>
        <w:ind w:left="40" w:firstLine="660"/>
      </w:pPr>
      <w:r>
        <w:t xml:space="preserve"> документ, подтверждающий у</w:t>
      </w:r>
      <w:r>
        <w:t>плату государственной пошлины.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Для переоформления лицензиат обязан обратиться в лицензирующий орган с заявлением и перечнем документов не позднее 10 рабочих дней с даты внесения соответствующих изменений в Едином государственном реестре юридических лиц и ф</w:t>
      </w:r>
      <w:r>
        <w:t>изических лиц - предпринимателей.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Переоформление лицензии осуществляется лицензирующим органом в течение 10 рабочих дней со дня регистрации заявления.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Для переоформления лицензии в связи реорганизацией организаций, осуществляющих образовательную деятельно</w:t>
      </w:r>
      <w:r>
        <w:t>сть в форме разделения или выделения с получением временной лицензии, лицензиат обязан подать:</w:t>
      </w:r>
    </w:p>
    <w:p w:rsidR="00970AF4" w:rsidRDefault="00AE1460" w:rsidP="0058506F">
      <w:pPr>
        <w:pStyle w:val="25"/>
        <w:numPr>
          <w:ilvl w:val="0"/>
          <w:numId w:val="19"/>
        </w:numPr>
        <w:spacing w:before="0" w:line="276" w:lineRule="auto"/>
        <w:ind w:left="20" w:firstLine="680"/>
      </w:pPr>
      <w:r>
        <w:t xml:space="preserve"> заявление о переоформлении лицензии;</w:t>
      </w:r>
    </w:p>
    <w:p w:rsidR="00970AF4" w:rsidRDefault="00AE1460" w:rsidP="00763791">
      <w:pPr>
        <w:pStyle w:val="25"/>
        <w:numPr>
          <w:ilvl w:val="0"/>
          <w:numId w:val="19"/>
        </w:numPr>
        <w:tabs>
          <w:tab w:val="left" w:pos="1268"/>
          <w:tab w:val="right" w:pos="8959"/>
        </w:tabs>
        <w:spacing w:before="0" w:line="276" w:lineRule="auto"/>
        <w:ind w:left="20" w:firstLine="680"/>
      </w:pPr>
      <w:r>
        <w:t>ор</w:t>
      </w:r>
      <w:r w:rsidR="00763791">
        <w:t xml:space="preserve">игинал и копии текущих лицензий </w:t>
      </w:r>
      <w:r>
        <w:t>реорганизуемых</w:t>
      </w:r>
      <w:r w:rsidR="00763791">
        <w:t xml:space="preserve"> </w:t>
      </w:r>
      <w:r>
        <w:t>юридических лиц;</w:t>
      </w:r>
    </w:p>
    <w:p w:rsidR="00970AF4" w:rsidRDefault="00AE1460" w:rsidP="0058506F">
      <w:pPr>
        <w:pStyle w:val="25"/>
        <w:numPr>
          <w:ilvl w:val="0"/>
          <w:numId w:val="19"/>
        </w:numPr>
        <w:spacing w:before="0" w:line="276" w:lineRule="auto"/>
        <w:ind w:left="20" w:right="20" w:firstLine="680"/>
      </w:pPr>
      <w:r>
        <w:t xml:space="preserve"> сведения о лицензиатах и данные документов, подтверждающие факт внесения соответствующих изменений в Едином государственном реестре юридических лиц и физических лиц - предпринимателей;</w:t>
      </w:r>
    </w:p>
    <w:p w:rsidR="00970AF4" w:rsidRDefault="00AE1460" w:rsidP="00763791">
      <w:pPr>
        <w:pStyle w:val="25"/>
        <w:numPr>
          <w:ilvl w:val="0"/>
          <w:numId w:val="19"/>
        </w:numPr>
        <w:tabs>
          <w:tab w:val="left" w:pos="1268"/>
          <w:tab w:val="right" w:pos="8959"/>
        </w:tabs>
        <w:spacing w:before="0" w:line="276" w:lineRule="auto"/>
        <w:ind w:left="20" w:firstLine="680"/>
      </w:pPr>
      <w:r>
        <w:t>копи</w:t>
      </w:r>
      <w:r w:rsidR="00763791">
        <w:t xml:space="preserve">и распорядительных документов о </w:t>
      </w:r>
      <w:r>
        <w:t>реорганизации</w:t>
      </w:r>
      <w:r w:rsidR="00763791">
        <w:t xml:space="preserve"> </w:t>
      </w:r>
      <w:r>
        <w:t>образовательных орга</w:t>
      </w:r>
      <w:r>
        <w:t>низаций;</w:t>
      </w:r>
    </w:p>
    <w:p w:rsidR="00970AF4" w:rsidRDefault="00AE1460" w:rsidP="0058506F">
      <w:pPr>
        <w:pStyle w:val="25"/>
        <w:numPr>
          <w:ilvl w:val="0"/>
          <w:numId w:val="19"/>
        </w:numPr>
        <w:spacing w:before="0" w:line="276" w:lineRule="auto"/>
        <w:ind w:left="20" w:firstLine="680"/>
      </w:pPr>
      <w:r>
        <w:t xml:space="preserve"> документ, подтверждающий уплату государственной пошлины.</w:t>
      </w:r>
    </w:p>
    <w:p w:rsidR="00970AF4" w:rsidRDefault="00AE1460" w:rsidP="00763791">
      <w:pPr>
        <w:pStyle w:val="25"/>
        <w:spacing w:before="0" w:line="276" w:lineRule="auto"/>
        <w:ind w:left="20" w:firstLine="680"/>
      </w:pPr>
      <w:r>
        <w:t>Заявление о предоставлении временной лицензии и прилагаемые к</w:t>
      </w:r>
      <w:r w:rsidR="00763791">
        <w:t xml:space="preserve"> </w:t>
      </w:r>
      <w:r>
        <w:t>нему документы представляются в лицензирующий орган Министерства образования и науки Донецкой Народной Республики не позднее 10</w:t>
      </w:r>
      <w:r>
        <w:t xml:space="preserve"> рабочих дней после регистрации в Едином государственном реестре юридических лиц и физических лиц - предпринимателей.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Принятие лицензирующим органом решения о предоставлении временной лицензии осуществляется в срок, не превышающий 10 рабочих дней со дня пр</w:t>
      </w:r>
      <w:r>
        <w:t>иема заявления соискателя лицензии о предоставлении временной лицензии.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Лицензирующий орган предоставляет временную лицензию в соответствии с лицензией реорганизуемого лицензиата сроком на один год.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68"/>
          <w:tab w:val="center" w:pos="6585"/>
          <w:tab w:val="left" w:pos="7218"/>
        </w:tabs>
        <w:spacing w:before="0" w:line="276" w:lineRule="auto"/>
        <w:ind w:left="20" w:firstLine="680"/>
      </w:pPr>
      <w:r>
        <w:t>Для переоформления лицензии в</w:t>
      </w:r>
      <w:r>
        <w:tab/>
        <w:t>связи с</w:t>
      </w:r>
      <w:r>
        <w:tab/>
        <w:t>прекращением</w:t>
      </w:r>
    </w:p>
    <w:p w:rsidR="00970AF4" w:rsidRDefault="00AE1460" w:rsidP="0058506F">
      <w:pPr>
        <w:pStyle w:val="25"/>
        <w:spacing w:before="0" w:line="276" w:lineRule="auto"/>
        <w:ind w:left="20" w:right="20"/>
      </w:pPr>
      <w:r>
        <w:t>реализ</w:t>
      </w:r>
      <w:r>
        <w:t>ации образовательных программ, указанных в лицензии, лицензиат обязан подать:</w:t>
      </w:r>
    </w:p>
    <w:p w:rsidR="00970AF4" w:rsidRDefault="00AE1460" w:rsidP="0058506F">
      <w:pPr>
        <w:pStyle w:val="25"/>
        <w:numPr>
          <w:ilvl w:val="0"/>
          <w:numId w:val="20"/>
        </w:numPr>
        <w:tabs>
          <w:tab w:val="left" w:pos="1268"/>
        </w:tabs>
        <w:spacing w:before="0" w:line="276" w:lineRule="auto"/>
        <w:ind w:left="20" w:firstLine="680"/>
      </w:pPr>
      <w:r>
        <w:t>заявление о переоформлении лицензии;</w:t>
      </w:r>
    </w:p>
    <w:p w:rsidR="00970AF4" w:rsidRDefault="00AE1460" w:rsidP="0058506F">
      <w:pPr>
        <w:pStyle w:val="25"/>
        <w:numPr>
          <w:ilvl w:val="0"/>
          <w:numId w:val="20"/>
        </w:numPr>
        <w:tabs>
          <w:tab w:val="left" w:pos="1268"/>
        </w:tabs>
        <w:spacing w:before="0" w:line="276" w:lineRule="auto"/>
        <w:ind w:left="20" w:firstLine="680"/>
      </w:pPr>
      <w:r>
        <w:t>оригинал и копию текущей лицензии;</w:t>
      </w:r>
    </w:p>
    <w:p w:rsidR="00970AF4" w:rsidRDefault="00AE1460" w:rsidP="0058506F">
      <w:pPr>
        <w:pStyle w:val="25"/>
        <w:numPr>
          <w:ilvl w:val="0"/>
          <w:numId w:val="20"/>
        </w:numPr>
        <w:spacing w:before="0" w:line="276" w:lineRule="auto"/>
        <w:ind w:left="20" w:right="20" w:firstLine="680"/>
      </w:pPr>
      <w:r>
        <w:t xml:space="preserve"> копию решения высшего коллегиального органа образовательной организации;</w:t>
      </w:r>
    </w:p>
    <w:p w:rsidR="00970AF4" w:rsidRDefault="00AE1460" w:rsidP="0058506F">
      <w:pPr>
        <w:pStyle w:val="25"/>
        <w:numPr>
          <w:ilvl w:val="0"/>
          <w:numId w:val="20"/>
        </w:numPr>
        <w:spacing w:before="0" w:line="276" w:lineRule="auto"/>
        <w:ind w:left="20" w:firstLine="680"/>
      </w:pPr>
      <w:r>
        <w:t xml:space="preserve"> документ, подтверждающий уплату государственной пошлины.</w:t>
      </w:r>
    </w:p>
    <w:p w:rsidR="00970AF4" w:rsidRDefault="00AE1460" w:rsidP="00653A55">
      <w:pPr>
        <w:pStyle w:val="25"/>
        <w:spacing w:before="0" w:line="276" w:lineRule="auto"/>
        <w:ind w:left="20" w:firstLine="680"/>
      </w:pPr>
      <w:r>
        <w:t>Переоформление лицензии осуществляется лицензирующим органом в</w:t>
      </w:r>
      <w:r w:rsidR="00653A55">
        <w:t xml:space="preserve"> </w:t>
      </w:r>
      <w:r>
        <w:t>течение 10 рабочих дней со дня регистрации заявления</w:t>
      </w:r>
    </w:p>
    <w:p w:rsidR="00970AF4" w:rsidRDefault="00653A55" w:rsidP="00653A55">
      <w:pPr>
        <w:pStyle w:val="25"/>
        <w:numPr>
          <w:ilvl w:val="0"/>
          <w:numId w:val="3"/>
        </w:numPr>
        <w:tabs>
          <w:tab w:val="left" w:pos="1268"/>
          <w:tab w:val="center" w:pos="6585"/>
          <w:tab w:val="left" w:pos="7218"/>
          <w:tab w:val="right" w:pos="8959"/>
        </w:tabs>
        <w:spacing w:before="0" w:line="276" w:lineRule="auto"/>
        <w:ind w:left="20" w:firstLine="680"/>
      </w:pPr>
      <w:r>
        <w:t xml:space="preserve">Для переоформления лицензии в связи с </w:t>
      </w:r>
      <w:r w:rsidR="00AE1460">
        <w:t>утратой</w:t>
      </w:r>
      <w:r w:rsidR="00AE1460">
        <w:tab/>
        <w:t>или</w:t>
      </w:r>
      <w:r>
        <w:t xml:space="preserve"> </w:t>
      </w:r>
      <w:r w:rsidR="00AE1460">
        <w:t>повреждением лицензии для получе</w:t>
      </w:r>
      <w:r w:rsidR="00AE1460">
        <w:t>ния ее дубликата лицензиат обязан подать:</w:t>
      </w:r>
    </w:p>
    <w:p w:rsidR="00970AF4" w:rsidRDefault="00AE1460" w:rsidP="0058506F">
      <w:pPr>
        <w:pStyle w:val="25"/>
        <w:numPr>
          <w:ilvl w:val="0"/>
          <w:numId w:val="21"/>
        </w:numPr>
        <w:tabs>
          <w:tab w:val="left" w:pos="1268"/>
        </w:tabs>
        <w:spacing w:before="0" w:line="276" w:lineRule="auto"/>
        <w:ind w:left="20" w:firstLine="680"/>
      </w:pPr>
      <w:r>
        <w:t>заявление о переоформлении лицензии;</w:t>
      </w:r>
    </w:p>
    <w:p w:rsidR="00970AF4" w:rsidRDefault="00AE1460" w:rsidP="0058506F">
      <w:pPr>
        <w:pStyle w:val="25"/>
        <w:numPr>
          <w:ilvl w:val="0"/>
          <w:numId w:val="21"/>
        </w:numPr>
        <w:spacing w:before="0" w:line="276" w:lineRule="auto"/>
        <w:ind w:left="20" w:firstLine="680"/>
      </w:pPr>
      <w:r>
        <w:t xml:space="preserve"> оригинал поврежденной лицензии (в случае повреждения);</w:t>
      </w:r>
    </w:p>
    <w:p w:rsidR="00970AF4" w:rsidRDefault="00AE1460" w:rsidP="0058506F">
      <w:pPr>
        <w:pStyle w:val="25"/>
        <w:numPr>
          <w:ilvl w:val="0"/>
          <w:numId w:val="21"/>
        </w:numPr>
        <w:tabs>
          <w:tab w:val="left" w:pos="1287"/>
        </w:tabs>
        <w:spacing w:before="0" w:line="276" w:lineRule="auto"/>
        <w:ind w:left="20" w:firstLine="680"/>
      </w:pPr>
      <w:r>
        <w:t>справку из органов внутренних дел о факте утраты документа;</w:t>
      </w:r>
    </w:p>
    <w:p w:rsidR="00970AF4" w:rsidRDefault="00AE1460" w:rsidP="0058506F">
      <w:pPr>
        <w:pStyle w:val="25"/>
        <w:numPr>
          <w:ilvl w:val="0"/>
          <w:numId w:val="21"/>
        </w:numPr>
        <w:tabs>
          <w:tab w:val="left" w:pos="1287"/>
        </w:tabs>
        <w:spacing w:before="0" w:line="276" w:lineRule="auto"/>
        <w:ind w:left="20" w:firstLine="680"/>
      </w:pPr>
      <w:r>
        <w:lastRenderedPageBreak/>
        <w:t>документ, подтверждающий уплату государственной пошлины.</w:t>
      </w:r>
    </w:p>
    <w:p w:rsidR="00970AF4" w:rsidRDefault="00AE1460" w:rsidP="0058506F">
      <w:pPr>
        <w:pStyle w:val="25"/>
        <w:spacing w:before="0" w:line="276" w:lineRule="auto"/>
        <w:ind w:left="20" w:firstLine="680"/>
      </w:pPr>
      <w:r>
        <w:t xml:space="preserve">Для </w:t>
      </w:r>
      <w:r>
        <w:t>получения дубликата образовательная организация должна не</w:t>
      </w:r>
    </w:p>
    <w:p w:rsidR="00970AF4" w:rsidRDefault="00AE1460" w:rsidP="0058506F">
      <w:pPr>
        <w:pStyle w:val="25"/>
        <w:spacing w:before="0" w:line="276" w:lineRule="auto"/>
        <w:ind w:left="20" w:right="20"/>
      </w:pPr>
      <w:r>
        <w:t>позднее 10 рабочих дней после получения справки об обстоятельствах утраты лицензии или повреждения обратиться в лицензирующий орган с заявлением о его выдаче.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Лицензирующий орган на протяжении 10 ра</w:t>
      </w:r>
      <w:r>
        <w:t>бочих дней после получения заявления образовательной организации выдает дубликат лицензии, а также принимает решение о признании недействительной лицензии, которая была утеряна либо повреждена.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Срок действия дубликата лицензии не может превышать срок, указ</w:t>
      </w:r>
      <w:r>
        <w:t>анный в лицензии потерянной либо поврежденной.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До получения дубликата лицензии образовательная организация может осуществлять образовательную деятельность на основании документа лицензирующего органа.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Переоформление лицензий в случаях, указанных в пункте </w:t>
      </w:r>
      <w:r>
        <w:t>29 настоящего Положения осуществляется с прохождением полной процедуры лицензирования.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Для получения лицензии на подготовку специалистов соответствующего направления подготовки (специальности) лицензионный объем образовательной программы по другим формам о</w:t>
      </w:r>
      <w:r>
        <w:t>бучения в общем объеме не должен превышать лицензионный объём образовательной программы по дневной форме обучения.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Структурное подразделение Министерства образования и науки Донецкой Народной Республики, осуществляющее лицензирование, контролирует деятель</w:t>
      </w:r>
      <w:r>
        <w:t>ность лицензированных им образовательных организаций в части соблюдения контрольных нормативов и показателей, зафиксированных в лицензии, а также сроков ее действия и вправе:</w:t>
      </w:r>
    </w:p>
    <w:p w:rsidR="00970AF4" w:rsidRDefault="00AE1460" w:rsidP="0058506F">
      <w:pPr>
        <w:pStyle w:val="25"/>
        <w:numPr>
          <w:ilvl w:val="0"/>
          <w:numId w:val="22"/>
        </w:numPr>
        <w:tabs>
          <w:tab w:val="left" w:pos="1287"/>
        </w:tabs>
        <w:spacing w:before="0" w:line="276" w:lineRule="auto"/>
        <w:ind w:left="20" w:right="20" w:firstLine="680"/>
      </w:pPr>
      <w:r>
        <w:t>проводить проверки деятельности лицензиата на предмет ее соответствия лицензионны</w:t>
      </w:r>
      <w:r>
        <w:t>м требованиям и условиям;</w:t>
      </w:r>
    </w:p>
    <w:p w:rsidR="00970AF4" w:rsidRDefault="00AE1460" w:rsidP="0058506F">
      <w:pPr>
        <w:pStyle w:val="25"/>
        <w:numPr>
          <w:ilvl w:val="0"/>
          <w:numId w:val="22"/>
        </w:numPr>
        <w:tabs>
          <w:tab w:val="left" w:pos="1287"/>
        </w:tabs>
        <w:spacing w:before="0" w:line="276" w:lineRule="auto"/>
        <w:ind w:left="20" w:right="20" w:firstLine="680"/>
      </w:pPr>
      <w:r>
        <w:t>запрашивать у лицензиата необходимые объяснения и справки по вопросам, возникающим при проведении проверок;</w:t>
      </w:r>
    </w:p>
    <w:p w:rsidR="00970AF4" w:rsidRDefault="00AE1460" w:rsidP="0058506F">
      <w:pPr>
        <w:pStyle w:val="25"/>
        <w:numPr>
          <w:ilvl w:val="0"/>
          <w:numId w:val="22"/>
        </w:numPr>
        <w:tabs>
          <w:tab w:val="left" w:pos="1287"/>
        </w:tabs>
        <w:spacing w:before="0" w:line="276" w:lineRule="auto"/>
        <w:ind w:left="20" w:right="20" w:firstLine="680"/>
      </w:pPr>
      <w:r>
        <w:t>составлять по результатам проверок акты (протоколы) с указанием конкретных нарушений;</w:t>
      </w:r>
    </w:p>
    <w:p w:rsidR="00970AF4" w:rsidRDefault="00AE1460" w:rsidP="0058506F">
      <w:pPr>
        <w:pStyle w:val="25"/>
        <w:numPr>
          <w:ilvl w:val="0"/>
          <w:numId w:val="22"/>
        </w:numPr>
        <w:spacing w:before="0" w:line="276" w:lineRule="auto"/>
        <w:ind w:left="20" w:right="20" w:firstLine="680"/>
      </w:pPr>
      <w:r>
        <w:t xml:space="preserve"> выносить решения, обязывающие лицензиата устранить выявленные нарушения, устанавливать сроки их устранения;</w:t>
      </w:r>
    </w:p>
    <w:p w:rsidR="00970AF4" w:rsidRDefault="00AE1460" w:rsidP="0058506F">
      <w:pPr>
        <w:pStyle w:val="25"/>
        <w:numPr>
          <w:ilvl w:val="0"/>
          <w:numId w:val="22"/>
        </w:numPr>
        <w:tabs>
          <w:tab w:val="left" w:pos="1287"/>
        </w:tabs>
        <w:spacing w:before="0" w:line="276" w:lineRule="auto"/>
        <w:ind w:left="20" w:right="20" w:firstLine="680"/>
      </w:pPr>
      <w:r>
        <w:t>осуществлять иные предусмотренные законодательством Донецкой Народной Республики полномочия.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Первая выездная проверка производится не раньше, чем ч</w:t>
      </w:r>
      <w:r>
        <w:t>ерез год после выдачи лицензии.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87"/>
        </w:tabs>
        <w:spacing w:before="0" w:line="276" w:lineRule="auto"/>
        <w:ind w:left="20" w:right="20" w:firstLine="680"/>
      </w:pPr>
      <w:r>
        <w:t>Лицензиат в соответствии с законодательством Донецкой Народной Республики обязан предоставлять необходимую информацию и документы, а также обеспечивать условия для проведения проверки.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87"/>
        </w:tabs>
        <w:spacing w:before="0" w:line="276" w:lineRule="auto"/>
        <w:ind w:left="20" w:right="20" w:firstLine="680"/>
      </w:pPr>
      <w:r>
        <w:t>В случае выявления нарушения лицензионн</w:t>
      </w:r>
      <w:r>
        <w:t>ых условий лицензирующий орган выдает лицензиату и (или) его учредителю предписание об устранении выявленного нарушения. В указанном предписании устанавливается срок его исполнения, который не может превышать шесть месяцев.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Лицензиат должен представлять в</w:t>
      </w:r>
      <w:r>
        <w:t xml:space="preserve"> лицензирующий орган отчет об исполнении предписания, содержащий документы и сведения, подтверждающие его исполнение.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В случае неисполнения указанного предписания лицензиатом (в т. ч. если отчет об исполнении указанного предписания не представлен в лиценз</w:t>
      </w:r>
      <w:r>
        <w:t xml:space="preserve">ирующий орган в срок или </w:t>
      </w:r>
      <w:r>
        <w:lastRenderedPageBreak/>
        <w:t>представленный отчет не подтверждает исполнение в установленный срок указанного предписания), лицензирующий орган возбуждает дело об административном правонарушении и приостанавливает действие лицензии полностью или в отношении отд</w:t>
      </w:r>
      <w:r>
        <w:t>ельных образовательных программ на срок, не превышающий шести месяцев.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90"/>
        </w:tabs>
        <w:spacing w:before="0" w:line="276" w:lineRule="auto"/>
        <w:ind w:left="20" w:firstLine="680"/>
      </w:pPr>
      <w:r>
        <w:t>Основанием для приостановления действия лицензии является:</w:t>
      </w:r>
    </w:p>
    <w:p w:rsidR="00970AF4" w:rsidRDefault="00AE1460" w:rsidP="0058506F">
      <w:pPr>
        <w:pStyle w:val="25"/>
        <w:numPr>
          <w:ilvl w:val="0"/>
          <w:numId w:val="23"/>
        </w:numPr>
        <w:tabs>
          <w:tab w:val="left" w:pos="1290"/>
        </w:tabs>
        <w:spacing w:before="0" w:line="276" w:lineRule="auto"/>
        <w:ind w:left="20" w:firstLine="680"/>
      </w:pPr>
      <w:r>
        <w:t>нарушение лицензионных требований и условий;</w:t>
      </w:r>
    </w:p>
    <w:p w:rsidR="00970AF4" w:rsidRDefault="00AE1460" w:rsidP="0058506F">
      <w:pPr>
        <w:pStyle w:val="25"/>
        <w:numPr>
          <w:ilvl w:val="0"/>
          <w:numId w:val="23"/>
        </w:numPr>
        <w:tabs>
          <w:tab w:val="left" w:pos="1290"/>
        </w:tabs>
        <w:spacing w:before="0" w:line="276" w:lineRule="auto"/>
        <w:ind w:left="20" w:right="20" w:firstLine="680"/>
      </w:pPr>
      <w:r>
        <w:t xml:space="preserve">невыполнение лицензиатом решений лицензирующего органа, обязывающего лицензиата </w:t>
      </w:r>
      <w:r>
        <w:t>устранить выявленные нарушения.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90"/>
        </w:tabs>
        <w:spacing w:before="0" w:line="276" w:lineRule="auto"/>
        <w:ind w:left="20" w:right="20" w:firstLine="680"/>
      </w:pPr>
      <w:r>
        <w:t>Решение о приостановлении действия лицензии может быть обжаловано в порядке, установленном законодательством Донецкой Народной Республики.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90"/>
        </w:tabs>
        <w:spacing w:before="0" w:line="276" w:lineRule="auto"/>
        <w:ind w:left="20" w:firstLine="680"/>
      </w:pPr>
      <w:r>
        <w:t>В случае если до истечения срока приостановления действия</w:t>
      </w:r>
    </w:p>
    <w:p w:rsidR="00970AF4" w:rsidRDefault="00AE1460" w:rsidP="0058506F">
      <w:pPr>
        <w:pStyle w:val="25"/>
        <w:tabs>
          <w:tab w:val="left" w:pos="1290"/>
        </w:tabs>
        <w:spacing w:before="0" w:line="276" w:lineRule="auto"/>
        <w:ind w:left="20"/>
      </w:pPr>
      <w:r>
        <w:t>лицензии</w:t>
      </w:r>
      <w:r>
        <w:tab/>
        <w:t>лицензиат представ</w:t>
      </w:r>
      <w:r>
        <w:t>ил в лицензирующий орган документы,</w:t>
      </w:r>
    </w:p>
    <w:p w:rsidR="00970AF4" w:rsidRDefault="00AE1460" w:rsidP="0058506F">
      <w:pPr>
        <w:pStyle w:val="25"/>
        <w:spacing w:before="0" w:line="276" w:lineRule="auto"/>
        <w:ind w:left="20" w:right="20"/>
      </w:pPr>
      <w:r>
        <w:t>содержащие сведения, подтверждающие исполнение предписания, неисполнение которого явилось основанием для приостановления действия лицензии, лицензирующий орган возобновляет действие лицензии.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В случае если до истечения </w:t>
      </w:r>
      <w:r>
        <w:t>срока приостановления действия лицензии лицензиат не представил в лицензирующий орган документы, содержащие сведения, подтверждающие исполнение предписания, неисполнение которого явилось основанием для приостановления действия лицензии, лицензирующий орган</w:t>
      </w:r>
      <w:r>
        <w:t xml:space="preserve"> обращается в суд с заявлением об аннулировании лицензии.</w:t>
      </w:r>
    </w:p>
    <w:p w:rsidR="00970AF4" w:rsidRDefault="00AE1460" w:rsidP="0058506F">
      <w:pPr>
        <w:pStyle w:val="25"/>
        <w:spacing w:before="0" w:line="276" w:lineRule="auto"/>
        <w:ind w:left="20" w:right="20" w:firstLine="680"/>
      </w:pPr>
      <w:r>
        <w:t>Приостановление действия лицензии продлевается на период до вступления в законную силу решения суда. Лицензия аннулируется решением суда на основании рассмотрения заявления лицензирующего органа.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290"/>
        </w:tabs>
        <w:spacing w:before="0" w:line="276" w:lineRule="auto"/>
        <w:ind w:left="20" w:right="20" w:firstLine="680"/>
      </w:pPr>
      <w:r>
        <w:t>Ли</w:t>
      </w:r>
      <w:r>
        <w:t>цензирующий орган в течение 5 рабочих дней со дня принятия решения о приостановлении действия лицензии или о направлении в суд заявления об аннулировании лицензии в письменной форме с соответствующим обоснованием информирует об этом лицензиата, его учредит</w:t>
      </w:r>
      <w:r>
        <w:t>еля и налоговый орган по месту нахождения лицензиата.</w:t>
      </w:r>
    </w:p>
    <w:p w:rsidR="00970AF4" w:rsidRDefault="00AE1460" w:rsidP="0058506F">
      <w:pPr>
        <w:pStyle w:val="25"/>
        <w:numPr>
          <w:ilvl w:val="0"/>
          <w:numId w:val="3"/>
        </w:numPr>
        <w:spacing w:before="0" w:line="276" w:lineRule="auto"/>
        <w:ind w:left="20" w:right="20" w:firstLine="680"/>
      </w:pPr>
      <w:r>
        <w:t xml:space="preserve"> При аннулировании лицензии образовательная организация обязана информировать:</w:t>
      </w:r>
    </w:p>
    <w:p w:rsidR="00970AF4" w:rsidRDefault="00AE1460" w:rsidP="0058506F">
      <w:pPr>
        <w:pStyle w:val="25"/>
        <w:numPr>
          <w:ilvl w:val="0"/>
          <w:numId w:val="24"/>
        </w:numPr>
        <w:tabs>
          <w:tab w:val="left" w:pos="1290"/>
        </w:tabs>
        <w:spacing w:before="0" w:line="276" w:lineRule="auto"/>
        <w:ind w:left="20" w:right="20" w:firstLine="680"/>
      </w:pPr>
      <w:r>
        <w:t xml:space="preserve">в недельный срок органы государственной статистики и государственной налоговой службы по месту нахождения образовательной </w:t>
      </w:r>
      <w:r>
        <w:t>организации;</w:t>
      </w:r>
    </w:p>
    <w:p w:rsidR="00970AF4" w:rsidRDefault="00AE1460" w:rsidP="0058506F">
      <w:pPr>
        <w:pStyle w:val="25"/>
        <w:numPr>
          <w:ilvl w:val="0"/>
          <w:numId w:val="24"/>
        </w:numPr>
        <w:tabs>
          <w:tab w:val="left" w:pos="1358"/>
        </w:tabs>
        <w:spacing w:before="0" w:line="276" w:lineRule="auto"/>
        <w:ind w:right="20" w:firstLine="680"/>
      </w:pPr>
      <w:r>
        <w:t>в трехдневный срок обучающихся и воспитанников, их родителей (лиц, их заменяющих) об изъятии лицензии.</w:t>
      </w:r>
    </w:p>
    <w:p w:rsidR="00970AF4" w:rsidRDefault="00AE1460" w:rsidP="0058506F">
      <w:pPr>
        <w:pStyle w:val="25"/>
        <w:numPr>
          <w:ilvl w:val="0"/>
          <w:numId w:val="3"/>
        </w:numPr>
        <w:tabs>
          <w:tab w:val="left" w:pos="1358"/>
        </w:tabs>
        <w:spacing w:before="0" w:line="276" w:lineRule="auto"/>
        <w:ind w:right="20" w:firstLine="680"/>
      </w:pPr>
      <w:r>
        <w:t>В случае аннулирования лицензии образовательная организация может поднимать вопрос о получении новой лицензии для реал</w:t>
      </w:r>
      <w:r>
        <w:t>изации образовательных программ, но не ранее, чем через один год с даты принятия лицензирующим органом решения об аннулировании предыдущей лицензии.</w:t>
      </w: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</w:pP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</w:pP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</w:pP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</w:pP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</w:pP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</w:pP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</w:pP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</w:pPr>
    </w:p>
    <w:p w:rsidR="00653A55" w:rsidRDefault="00653A55" w:rsidP="00653A55">
      <w:pPr>
        <w:pStyle w:val="25"/>
        <w:tabs>
          <w:tab w:val="left" w:pos="1358"/>
        </w:tabs>
        <w:spacing w:before="0" w:line="276" w:lineRule="auto"/>
        <w:ind w:right="20"/>
        <w:sectPr w:rsidR="00653A55" w:rsidSect="002912A3">
          <w:type w:val="continuous"/>
          <w:pgSz w:w="11906" w:h="16838"/>
          <w:pgMar w:top="1499" w:right="849" w:bottom="993" w:left="1290" w:header="0" w:footer="3" w:gutter="0"/>
          <w:cols w:space="720"/>
          <w:noEndnote/>
          <w:docGrid w:linePitch="360"/>
        </w:sectPr>
      </w:pPr>
    </w:p>
    <w:p w:rsidR="00970AF4" w:rsidRDefault="00AE1460" w:rsidP="00C32FAD">
      <w:pPr>
        <w:pStyle w:val="25"/>
        <w:spacing w:before="0" w:line="276" w:lineRule="auto"/>
        <w:ind w:left="5245"/>
        <w:jc w:val="left"/>
      </w:pPr>
      <w:r>
        <w:lastRenderedPageBreak/>
        <w:t>Приложение</w:t>
      </w:r>
    </w:p>
    <w:p w:rsidR="00970AF4" w:rsidRDefault="00AE1460" w:rsidP="00C32FAD">
      <w:pPr>
        <w:pStyle w:val="25"/>
        <w:spacing w:before="0" w:line="276" w:lineRule="auto"/>
        <w:ind w:left="5245" w:right="380"/>
        <w:jc w:val="left"/>
      </w:pPr>
      <w:r>
        <w:t>к Положению о лицензировании образовательной деятельности</w:t>
      </w:r>
    </w:p>
    <w:p w:rsidR="00653A55" w:rsidRDefault="00653A55" w:rsidP="0058506F">
      <w:pPr>
        <w:pStyle w:val="25"/>
        <w:spacing w:before="0" w:line="276" w:lineRule="auto"/>
        <w:ind w:left="4900" w:right="380"/>
        <w:jc w:val="left"/>
      </w:pPr>
    </w:p>
    <w:p w:rsidR="00653A55" w:rsidRDefault="00AE1460" w:rsidP="00653A55">
      <w:pPr>
        <w:pStyle w:val="23"/>
        <w:spacing w:before="0" w:after="0" w:line="276" w:lineRule="auto"/>
        <w:ind w:left="700"/>
      </w:pPr>
      <w:r>
        <w:t>Перечень образовательных услуг по реал</w:t>
      </w:r>
      <w:r>
        <w:t>изации</w:t>
      </w:r>
    </w:p>
    <w:p w:rsidR="00970AF4" w:rsidRDefault="00653A55" w:rsidP="00653A55">
      <w:pPr>
        <w:pStyle w:val="23"/>
        <w:spacing w:before="0" w:after="0" w:line="276" w:lineRule="auto"/>
      </w:pPr>
      <w:r>
        <w:t>О</w:t>
      </w:r>
      <w:r w:rsidR="00AE1460">
        <w:t>бразовательных</w:t>
      </w:r>
      <w:r>
        <w:t xml:space="preserve"> </w:t>
      </w:r>
      <w:r w:rsidR="00AE1460">
        <w:t>программ</w:t>
      </w:r>
    </w:p>
    <w:p w:rsidR="00653A55" w:rsidRDefault="00653A55" w:rsidP="00653A55">
      <w:pPr>
        <w:pStyle w:val="23"/>
        <w:spacing w:before="0" w:after="0" w:line="276" w:lineRule="auto"/>
      </w:pP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общеобразовательной</w:t>
      </w:r>
      <w:r>
        <w:tab/>
        <w:t>программы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дошкольного образования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общеобразовательной</w:t>
      </w:r>
      <w:r>
        <w:tab/>
        <w:t>программы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начального общего образования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общеобразовательной</w:t>
      </w:r>
      <w:r>
        <w:tab/>
        <w:t>программы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 xml:space="preserve">основного общего </w:t>
      </w:r>
      <w:r>
        <w:t>образования</w:t>
      </w:r>
    </w:p>
    <w:p w:rsidR="00970AF4" w:rsidRDefault="00AE1460" w:rsidP="0058506F">
      <w:pPr>
        <w:pStyle w:val="25"/>
        <w:numPr>
          <w:ilvl w:val="0"/>
          <w:numId w:val="25"/>
        </w:numPr>
        <w:spacing w:before="0" w:line="276" w:lineRule="auto"/>
        <w:ind w:left="20" w:firstLine="700"/>
        <w:jc w:val="left"/>
      </w:pPr>
      <w:r>
        <w:t xml:space="preserve"> Реализация основной общеобразовательной программы среднего общего образования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профессиональной</w:t>
      </w:r>
      <w:r>
        <w:tab/>
        <w:t>образовательной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программы среднего профессионального образования программы подготовки квалифицированных рабочих, служащих *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</w:t>
      </w:r>
      <w:r>
        <w:t>изация</w:t>
      </w:r>
      <w:r>
        <w:tab/>
        <w:t>основной</w:t>
      </w:r>
      <w:r>
        <w:tab/>
        <w:t>профессиональной</w:t>
      </w:r>
      <w:r>
        <w:tab/>
        <w:t>образовательной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программы среднего профессионального образования - программы подготовки специалистов среднего звена*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профессиональной</w:t>
      </w:r>
      <w:r>
        <w:tab/>
        <w:t>образовательной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программы высшего образования - программы бакалавриат</w:t>
      </w:r>
      <w:r>
        <w:t>а*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профессиональной</w:t>
      </w:r>
      <w:r>
        <w:tab/>
        <w:t>образовательной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программы высшего образования - программы специалитета*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профессиональной</w:t>
      </w:r>
      <w:r>
        <w:tab/>
        <w:t>образовательной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программы высшего образования - программы магистратуры*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профессионально</w:t>
      </w:r>
      <w:r>
        <w:t>й</w:t>
      </w:r>
      <w:r>
        <w:tab/>
        <w:t>образовательной</w:t>
      </w:r>
    </w:p>
    <w:p w:rsidR="00970AF4" w:rsidRDefault="00AE1460" w:rsidP="0058506F">
      <w:pPr>
        <w:pStyle w:val="25"/>
        <w:tabs>
          <w:tab w:val="center" w:pos="3602"/>
          <w:tab w:val="left" w:pos="4489"/>
        </w:tabs>
        <w:spacing w:before="0" w:line="276" w:lineRule="auto"/>
        <w:ind w:left="20"/>
      </w:pPr>
      <w:r>
        <w:t>программы высшего</w:t>
      </w:r>
      <w:r>
        <w:tab/>
        <w:t>образования</w:t>
      </w:r>
      <w:r>
        <w:tab/>
        <w:t>- программы подготовки научно</w:t>
      </w:r>
      <w:r>
        <w:softHyphen/>
      </w:r>
    </w:p>
    <w:p w:rsidR="00970AF4" w:rsidRDefault="00AE1460" w:rsidP="0058506F">
      <w:pPr>
        <w:pStyle w:val="25"/>
        <w:spacing w:before="0" w:line="276" w:lineRule="auto"/>
        <w:ind w:left="20"/>
      </w:pPr>
      <w:r>
        <w:t xml:space="preserve">педагогических кадров в аспирантуре (адъюнктуре)* </w:t>
      </w:r>
      <w:r>
        <w:rPr>
          <w:rStyle w:val="4pt"/>
        </w:rPr>
        <w:t>-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основной</w:t>
      </w:r>
      <w:r>
        <w:tab/>
        <w:t>профессиональной</w:t>
      </w:r>
      <w:r>
        <w:tab/>
        <w:t>образовательной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программы высшего образования - программы ординатуры*</w:t>
      </w:r>
    </w:p>
    <w:p w:rsidR="00970AF4" w:rsidRDefault="00AE1460" w:rsidP="0058506F">
      <w:pPr>
        <w:pStyle w:val="25"/>
        <w:numPr>
          <w:ilvl w:val="0"/>
          <w:numId w:val="25"/>
        </w:numPr>
        <w:tabs>
          <w:tab w:val="center" w:pos="2001"/>
          <w:tab w:val="center" w:pos="3602"/>
          <w:tab w:val="left" w:pos="4489"/>
          <w:tab w:val="right" w:pos="8943"/>
        </w:tabs>
        <w:spacing w:before="0" w:line="276" w:lineRule="auto"/>
        <w:ind w:left="700"/>
      </w:pPr>
      <w:r>
        <w:t>Реализация</w:t>
      </w:r>
      <w:r>
        <w:tab/>
        <w:t>основно</w:t>
      </w:r>
      <w:r>
        <w:t>й</w:t>
      </w:r>
      <w:r>
        <w:tab/>
        <w:t>профессиональной</w:t>
      </w:r>
      <w:r>
        <w:tab/>
        <w:t>образовательной</w:t>
      </w:r>
    </w:p>
    <w:p w:rsidR="00970AF4" w:rsidRDefault="00AE1460" w:rsidP="0058506F">
      <w:pPr>
        <w:pStyle w:val="25"/>
        <w:spacing w:before="0" w:line="276" w:lineRule="auto"/>
        <w:ind w:left="20"/>
      </w:pPr>
      <w:r>
        <w:t>программы высшего образования - программы ассистентуры-стажировки*</w:t>
      </w:r>
    </w:p>
    <w:p w:rsidR="00970AF4" w:rsidRDefault="00AE1460" w:rsidP="0058506F">
      <w:pPr>
        <w:pStyle w:val="25"/>
        <w:numPr>
          <w:ilvl w:val="0"/>
          <w:numId w:val="25"/>
        </w:numPr>
        <w:spacing w:before="0" w:line="276" w:lineRule="auto"/>
        <w:ind w:left="20" w:firstLine="700"/>
        <w:jc w:val="left"/>
      </w:pPr>
      <w:r>
        <w:t xml:space="preserve"> Реализация основной программы профессионального обучения - программы профессиональной подготовки по профессиям рабочих, должностям служащих*</w:t>
      </w:r>
    </w:p>
    <w:p w:rsidR="00970AF4" w:rsidRDefault="00AE1460" w:rsidP="0058506F">
      <w:pPr>
        <w:pStyle w:val="25"/>
        <w:numPr>
          <w:ilvl w:val="0"/>
          <w:numId w:val="25"/>
        </w:numPr>
        <w:spacing w:before="0" w:line="276" w:lineRule="auto"/>
        <w:ind w:left="20" w:firstLine="700"/>
        <w:jc w:val="left"/>
      </w:pPr>
      <w:r>
        <w:t xml:space="preserve"> Реализация основной программы профессионального обучения - программы переподготовки рабочих, служащих*</w:t>
      </w:r>
    </w:p>
    <w:p w:rsidR="00970AF4" w:rsidRDefault="00AE1460" w:rsidP="0058506F">
      <w:pPr>
        <w:pStyle w:val="25"/>
        <w:numPr>
          <w:ilvl w:val="0"/>
          <w:numId w:val="25"/>
        </w:numPr>
        <w:spacing w:before="0" w:line="276" w:lineRule="auto"/>
        <w:ind w:left="20" w:firstLine="700"/>
        <w:jc w:val="left"/>
      </w:pPr>
      <w:r>
        <w:t xml:space="preserve"> Реализация основной программы профессионального обучения - программы повышения квалификации рабочих, служащих*</w:t>
      </w:r>
    </w:p>
    <w:p w:rsidR="00970AF4" w:rsidRDefault="00AE1460" w:rsidP="00653A55">
      <w:pPr>
        <w:pStyle w:val="25"/>
        <w:numPr>
          <w:ilvl w:val="0"/>
          <w:numId w:val="25"/>
        </w:numPr>
        <w:tabs>
          <w:tab w:val="left" w:pos="1560"/>
          <w:tab w:val="right" w:pos="8943"/>
        </w:tabs>
        <w:spacing w:before="0" w:line="276" w:lineRule="auto"/>
        <w:ind w:left="20" w:firstLine="700"/>
      </w:pPr>
      <w:r>
        <w:t xml:space="preserve"> Реализация дополнительных общеобразоват</w:t>
      </w:r>
      <w:r>
        <w:t>ельных программ - дополнительных общеразвивающих программ (художественно-эстетических, туристическо-</w:t>
      </w:r>
      <w:r w:rsidR="00653A55">
        <w:t xml:space="preserve">краеведческих, </w:t>
      </w:r>
      <w:r>
        <w:t>эк</w:t>
      </w:r>
      <w:r w:rsidR="00653A55">
        <w:t>олого-натуралистических,</w:t>
      </w:r>
      <w:r w:rsidR="00653A55">
        <w:tab/>
      </w:r>
      <w:r w:rsidR="002912A3">
        <w:t xml:space="preserve"> </w:t>
      </w:r>
      <w:r w:rsidR="00653A55">
        <w:t>научно-</w:t>
      </w:r>
      <w:r>
        <w:t>технических, исследовательско-</w:t>
      </w:r>
      <w:r w:rsidR="00653A55">
        <w:t>экспериментальных, физкультурно-</w:t>
      </w:r>
      <w:r>
        <w:t>спортивных или спортивных, военно-патриотичес</w:t>
      </w:r>
      <w:r w:rsidR="00653A55">
        <w:t xml:space="preserve">ких, </w:t>
      </w:r>
      <w:r w:rsidR="00653A55">
        <w:lastRenderedPageBreak/>
        <w:t>библиотечно-</w:t>
      </w:r>
      <w:r>
        <w:t>библиографических, социально-реабилитационных, оздоровительных, гуманитарного направления)</w:t>
      </w:r>
    </w:p>
    <w:p w:rsidR="00970AF4" w:rsidRDefault="00AE1460" w:rsidP="0058506F">
      <w:pPr>
        <w:pStyle w:val="25"/>
        <w:numPr>
          <w:ilvl w:val="0"/>
          <w:numId w:val="25"/>
        </w:numPr>
        <w:spacing w:before="0" w:line="276" w:lineRule="auto"/>
        <w:ind w:left="20" w:right="20" w:firstLine="700"/>
      </w:pPr>
      <w:r>
        <w:t xml:space="preserve"> Реализация дополнительных общеобразовательных программ - дополнительных предпрофессиональных программ в области музыкального искусства, живописи, х</w:t>
      </w:r>
      <w:r>
        <w:t>ореографии</w:t>
      </w:r>
    </w:p>
    <w:p w:rsidR="00970AF4" w:rsidRDefault="00AE1460" w:rsidP="0058506F">
      <w:pPr>
        <w:pStyle w:val="25"/>
        <w:numPr>
          <w:ilvl w:val="0"/>
          <w:numId w:val="25"/>
        </w:numPr>
        <w:spacing w:before="0" w:line="276" w:lineRule="auto"/>
        <w:ind w:left="20" w:right="20" w:firstLine="700"/>
      </w:pPr>
      <w:r>
        <w:t xml:space="preserve"> Реализация дополнительных профессиональных программ повышения квалификации</w:t>
      </w:r>
    </w:p>
    <w:p w:rsidR="00970AF4" w:rsidRDefault="00AE1460" w:rsidP="0058506F">
      <w:pPr>
        <w:pStyle w:val="25"/>
        <w:numPr>
          <w:ilvl w:val="0"/>
          <w:numId w:val="25"/>
        </w:numPr>
        <w:spacing w:before="0" w:line="276" w:lineRule="auto"/>
        <w:ind w:left="20" w:right="20" w:firstLine="700"/>
      </w:pPr>
      <w:r>
        <w:t xml:space="preserve"> Реализация дополнительных профессиональных программ профессиональной переподготовки</w:t>
      </w:r>
    </w:p>
    <w:p w:rsidR="00653A55" w:rsidRDefault="00653A55" w:rsidP="00653A55">
      <w:pPr>
        <w:pStyle w:val="25"/>
        <w:spacing w:before="0" w:line="276" w:lineRule="auto"/>
        <w:ind w:right="20"/>
      </w:pPr>
    </w:p>
    <w:p w:rsidR="00970AF4" w:rsidRDefault="00AE1460" w:rsidP="0058506F">
      <w:pPr>
        <w:pStyle w:val="30"/>
        <w:spacing w:before="0" w:line="276" w:lineRule="auto"/>
        <w:ind w:left="20" w:right="20"/>
      </w:pPr>
      <w:r>
        <w:rPr>
          <w:rStyle w:val="31"/>
          <w:vertAlign w:val="superscript"/>
        </w:rPr>
        <w:t>1</w:t>
      </w:r>
      <w:r>
        <w:t xml:space="preserve"> Реализация образовательных программ осуществляется в соответствии с перечнями проф</w:t>
      </w:r>
      <w:r>
        <w:t>ессий, специальностей и направлений подготовки с указанием квалификации, присваиваемой по соответствующим профессиям, специальностям и направлениям подготовки, утверждаемыми Министерством образования и науки Донецкой Народной Республики</w:t>
      </w:r>
    </w:p>
    <w:p w:rsidR="0058506F" w:rsidRDefault="0058506F">
      <w:pPr>
        <w:pStyle w:val="30"/>
        <w:spacing w:before="0" w:line="276" w:lineRule="auto"/>
        <w:ind w:left="20" w:right="20"/>
      </w:pPr>
    </w:p>
    <w:sectPr w:rsidR="0058506F" w:rsidSect="002912A3">
      <w:type w:val="continuous"/>
      <w:pgSz w:w="11906" w:h="16838"/>
      <w:pgMar w:top="1677" w:right="849" w:bottom="993" w:left="14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460" w:rsidRDefault="00AE1460" w:rsidP="00970AF4">
      <w:r>
        <w:separator/>
      </w:r>
    </w:p>
  </w:endnote>
  <w:endnote w:type="continuationSeparator" w:id="1">
    <w:p w:rsidR="00AE1460" w:rsidRDefault="00AE1460" w:rsidP="00970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460" w:rsidRDefault="00AE1460"/>
  </w:footnote>
  <w:footnote w:type="continuationSeparator" w:id="1">
    <w:p w:rsidR="00AE1460" w:rsidRDefault="00AE146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840"/>
    <w:multiLevelType w:val="multilevel"/>
    <w:tmpl w:val="E88A85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B65D5"/>
    <w:multiLevelType w:val="multilevel"/>
    <w:tmpl w:val="BAE8F3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E41E0C"/>
    <w:multiLevelType w:val="multilevel"/>
    <w:tmpl w:val="B8588A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03801"/>
    <w:multiLevelType w:val="multilevel"/>
    <w:tmpl w:val="9C6207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B00D7A"/>
    <w:multiLevelType w:val="multilevel"/>
    <w:tmpl w:val="874839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4F6A4D"/>
    <w:multiLevelType w:val="multilevel"/>
    <w:tmpl w:val="991074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5E6B95"/>
    <w:multiLevelType w:val="multilevel"/>
    <w:tmpl w:val="13BC8D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5A0BE9"/>
    <w:multiLevelType w:val="multilevel"/>
    <w:tmpl w:val="411401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50456D"/>
    <w:multiLevelType w:val="multilevel"/>
    <w:tmpl w:val="35BE29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A76B5E"/>
    <w:multiLevelType w:val="multilevel"/>
    <w:tmpl w:val="705E55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20185C"/>
    <w:multiLevelType w:val="multilevel"/>
    <w:tmpl w:val="7BCA54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5F39CE"/>
    <w:multiLevelType w:val="multilevel"/>
    <w:tmpl w:val="9DBCD2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C51ACF"/>
    <w:multiLevelType w:val="multilevel"/>
    <w:tmpl w:val="41246E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AA7345"/>
    <w:multiLevelType w:val="multilevel"/>
    <w:tmpl w:val="C34606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E221E4"/>
    <w:multiLevelType w:val="multilevel"/>
    <w:tmpl w:val="CA8CEC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111245"/>
    <w:multiLevelType w:val="multilevel"/>
    <w:tmpl w:val="491AEB4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EE3935"/>
    <w:multiLevelType w:val="multilevel"/>
    <w:tmpl w:val="D75C74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359BE"/>
    <w:multiLevelType w:val="multilevel"/>
    <w:tmpl w:val="3D1019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92657E5"/>
    <w:multiLevelType w:val="multilevel"/>
    <w:tmpl w:val="668A4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7E7C13"/>
    <w:multiLevelType w:val="multilevel"/>
    <w:tmpl w:val="7DCC97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394E50"/>
    <w:multiLevelType w:val="multilevel"/>
    <w:tmpl w:val="257439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0440BA"/>
    <w:multiLevelType w:val="multilevel"/>
    <w:tmpl w:val="D5B643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136DC6"/>
    <w:multiLevelType w:val="multilevel"/>
    <w:tmpl w:val="3314F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2045E42"/>
    <w:multiLevelType w:val="multilevel"/>
    <w:tmpl w:val="CBD648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6626B65"/>
    <w:multiLevelType w:val="multilevel"/>
    <w:tmpl w:val="B942AF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5"/>
  </w:num>
  <w:num w:numId="3">
    <w:abstractNumId w:val="22"/>
  </w:num>
  <w:num w:numId="4">
    <w:abstractNumId w:val="10"/>
  </w:num>
  <w:num w:numId="5">
    <w:abstractNumId w:val="21"/>
  </w:num>
  <w:num w:numId="6">
    <w:abstractNumId w:val="17"/>
  </w:num>
  <w:num w:numId="7">
    <w:abstractNumId w:val="1"/>
  </w:num>
  <w:num w:numId="8">
    <w:abstractNumId w:val="20"/>
  </w:num>
  <w:num w:numId="9">
    <w:abstractNumId w:val="7"/>
  </w:num>
  <w:num w:numId="10">
    <w:abstractNumId w:val="19"/>
  </w:num>
  <w:num w:numId="11">
    <w:abstractNumId w:val="4"/>
  </w:num>
  <w:num w:numId="12">
    <w:abstractNumId w:val="2"/>
  </w:num>
  <w:num w:numId="13">
    <w:abstractNumId w:val="12"/>
  </w:num>
  <w:num w:numId="14">
    <w:abstractNumId w:val="13"/>
  </w:num>
  <w:num w:numId="15">
    <w:abstractNumId w:val="11"/>
  </w:num>
  <w:num w:numId="16">
    <w:abstractNumId w:val="8"/>
  </w:num>
  <w:num w:numId="17">
    <w:abstractNumId w:val="24"/>
  </w:num>
  <w:num w:numId="18">
    <w:abstractNumId w:val="0"/>
  </w:num>
  <w:num w:numId="19">
    <w:abstractNumId w:val="3"/>
  </w:num>
  <w:num w:numId="20">
    <w:abstractNumId w:val="9"/>
  </w:num>
  <w:num w:numId="21">
    <w:abstractNumId w:val="16"/>
  </w:num>
  <w:num w:numId="22">
    <w:abstractNumId w:val="6"/>
  </w:num>
  <w:num w:numId="23">
    <w:abstractNumId w:val="5"/>
  </w:num>
  <w:num w:numId="24">
    <w:abstractNumId w:val="14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0AF4"/>
    <w:rsid w:val="002912A3"/>
    <w:rsid w:val="004B323F"/>
    <w:rsid w:val="004D3303"/>
    <w:rsid w:val="0058506F"/>
    <w:rsid w:val="00653A55"/>
    <w:rsid w:val="00763791"/>
    <w:rsid w:val="008276F4"/>
    <w:rsid w:val="00970AF4"/>
    <w:rsid w:val="00AE1460"/>
    <w:rsid w:val="00BC3532"/>
    <w:rsid w:val="00C32FAD"/>
    <w:rsid w:val="00C6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0AF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0AF4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70A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970AF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970A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5pt">
    <w:name w:val="Заголовок №2 + 15 pt"/>
    <w:basedOn w:val="2"/>
    <w:rsid w:val="00970AF4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2pt">
    <w:name w:val="Заголовок №2 + Интервал 2 pt"/>
    <w:basedOn w:val="2"/>
    <w:rsid w:val="00970AF4"/>
    <w:rPr>
      <w:color w:val="000000"/>
      <w:spacing w:val="4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Заголовок №2"/>
    <w:basedOn w:val="2"/>
    <w:rsid w:val="00970AF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970A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970AF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970A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970AF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Заголовок №2"/>
    <w:basedOn w:val="2"/>
    <w:rsid w:val="00970AF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7">
    <w:name w:val="Заголовок №2 + Не полужирный"/>
    <w:basedOn w:val="2"/>
    <w:rsid w:val="00970AF4"/>
    <w:rPr>
      <w:b/>
      <w:bCs/>
      <w:color w:val="000000"/>
      <w:spacing w:val="0"/>
      <w:w w:val="100"/>
      <w:position w:val="0"/>
      <w:sz w:val="24"/>
      <w:szCs w:val="24"/>
    </w:rPr>
  </w:style>
  <w:style w:type="character" w:customStyle="1" w:styleId="4pt">
    <w:name w:val="Основной текст + 4 pt;Курсив"/>
    <w:basedOn w:val="a4"/>
    <w:rsid w:val="00970AF4"/>
    <w:rPr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0A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курсив"/>
    <w:basedOn w:val="3"/>
    <w:rsid w:val="00970AF4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970AF4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970AF4"/>
    <w:pPr>
      <w:spacing w:before="240" w:after="240" w:line="326" w:lineRule="exact"/>
      <w:ind w:hanging="20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Основной текст (2)"/>
    <w:basedOn w:val="a"/>
    <w:link w:val="22"/>
    <w:rsid w:val="00970AF4"/>
    <w:pPr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Основной текст2"/>
    <w:basedOn w:val="a"/>
    <w:link w:val="a4"/>
    <w:rsid w:val="00970AF4"/>
    <w:pPr>
      <w:spacing w:before="24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970AF4"/>
    <w:pPr>
      <w:spacing w:before="240" w:line="307" w:lineRule="exact"/>
      <w:ind w:firstLine="70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5887</Words>
  <Characters>33559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2019-03-15T09:35:00Z</dcterms:created>
  <dcterms:modified xsi:type="dcterms:W3CDTF">2019-03-15T09:46:00Z</dcterms:modified>
</cp:coreProperties>
</file>