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21" w:rsidRDefault="002045AB" w:rsidP="00113CCD">
      <w:pPr>
        <w:pStyle w:val="21"/>
        <w:keepNext/>
        <w:keepLines/>
        <w:spacing w:before="0" w:after="0" w:line="276" w:lineRule="auto"/>
      </w:pPr>
      <w:bookmarkStart w:id="0" w:name="bookmark1"/>
      <w:r>
        <w:t>ДОНЕЦКАЯ НАРОДНАЯ РЕСПУБЛИКА</w:t>
      </w:r>
      <w:bookmarkEnd w:id="0"/>
    </w:p>
    <w:p w:rsidR="000E7D21" w:rsidRDefault="002045AB" w:rsidP="00113CCD">
      <w:pPr>
        <w:pStyle w:val="21"/>
        <w:keepNext/>
        <w:keepLines/>
        <w:spacing w:before="0" w:after="0" w:line="276" w:lineRule="auto"/>
        <w:ind w:left="320"/>
      </w:pPr>
      <w:r>
        <w:t>СОВЕТ МИНИСТРОВ</w:t>
      </w:r>
    </w:p>
    <w:p w:rsidR="000E7D21" w:rsidRDefault="002045AB" w:rsidP="00113CCD">
      <w:pPr>
        <w:pStyle w:val="21"/>
        <w:keepNext/>
        <w:keepLines/>
        <w:spacing w:before="0" w:after="0" w:line="276" w:lineRule="auto"/>
      </w:pPr>
      <w:r>
        <w:t>ПРЕЗИДИУМ</w:t>
      </w:r>
    </w:p>
    <w:p w:rsidR="00CF01A4" w:rsidRDefault="00CF01A4" w:rsidP="00113CCD">
      <w:pPr>
        <w:pStyle w:val="21"/>
        <w:keepNext/>
        <w:keepLines/>
        <w:spacing w:before="0" w:after="0" w:line="276" w:lineRule="auto"/>
        <w:ind w:left="320"/>
      </w:pPr>
    </w:p>
    <w:p w:rsidR="00CF01A4" w:rsidRDefault="00CF01A4" w:rsidP="00113CCD">
      <w:pPr>
        <w:pStyle w:val="21"/>
        <w:keepNext/>
        <w:keepLines/>
        <w:spacing w:before="0" w:after="0" w:line="276" w:lineRule="auto"/>
      </w:pPr>
    </w:p>
    <w:p w:rsidR="000E7D21" w:rsidRDefault="002045AB" w:rsidP="00113CCD">
      <w:pPr>
        <w:pStyle w:val="22"/>
        <w:spacing w:before="0" w:after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CF01A4" w:rsidRDefault="00CF01A4" w:rsidP="00113CCD">
      <w:pPr>
        <w:pStyle w:val="22"/>
        <w:spacing w:before="0" w:after="0" w:line="276" w:lineRule="auto"/>
        <w:ind w:left="320"/>
      </w:pPr>
    </w:p>
    <w:p w:rsidR="000E7D21" w:rsidRDefault="002045AB" w:rsidP="00113CCD">
      <w:pPr>
        <w:pStyle w:val="22"/>
        <w:spacing w:before="0" w:after="0" w:line="276" w:lineRule="auto"/>
        <w:ind w:left="320"/>
      </w:pPr>
      <w:r>
        <w:t>от 27 марта 2017 г. № 4-6</w:t>
      </w:r>
    </w:p>
    <w:p w:rsidR="00CF01A4" w:rsidRDefault="00CF01A4" w:rsidP="00CF01A4">
      <w:pPr>
        <w:pStyle w:val="22"/>
        <w:spacing w:before="0" w:after="0" w:line="276" w:lineRule="auto"/>
        <w:ind w:left="320"/>
      </w:pPr>
    </w:p>
    <w:p w:rsidR="00CF01A4" w:rsidRDefault="00CF01A4" w:rsidP="00CF01A4">
      <w:pPr>
        <w:pStyle w:val="22"/>
        <w:spacing w:before="0" w:after="0" w:line="276" w:lineRule="auto"/>
        <w:ind w:left="320"/>
      </w:pPr>
    </w:p>
    <w:p w:rsidR="00CF01A4" w:rsidRDefault="00CF01A4" w:rsidP="00CF01A4">
      <w:pPr>
        <w:pStyle w:val="22"/>
        <w:spacing w:before="0" w:after="0" w:line="276" w:lineRule="auto"/>
        <w:ind w:left="320"/>
      </w:pPr>
    </w:p>
    <w:p w:rsidR="000E7D21" w:rsidRDefault="002045AB" w:rsidP="00BD7C4F">
      <w:pPr>
        <w:pStyle w:val="22"/>
        <w:spacing w:before="0" w:after="0" w:line="276" w:lineRule="auto"/>
      </w:pPr>
      <w:r>
        <w:t>О внесении изменений во Временный порядок о сборе и учете</w:t>
      </w:r>
    </w:p>
    <w:p w:rsidR="000E7D21" w:rsidRDefault="002045AB" w:rsidP="00BD7C4F">
      <w:pPr>
        <w:pStyle w:val="22"/>
        <w:spacing w:before="0" w:after="0" w:line="276" w:lineRule="auto"/>
      </w:pPr>
      <w:r>
        <w:t>единого взноса на общеобязательное государственное социальное</w:t>
      </w:r>
    </w:p>
    <w:p w:rsidR="000E7D21" w:rsidRDefault="002045AB" w:rsidP="00BD7C4F">
      <w:pPr>
        <w:pStyle w:val="22"/>
        <w:spacing w:before="0" w:after="0" w:line="276" w:lineRule="auto"/>
      </w:pPr>
      <w:r>
        <w:t xml:space="preserve">страхование на территории Донецкой </w:t>
      </w:r>
      <w:r>
        <w:t>Народной Республики,</w:t>
      </w:r>
    </w:p>
    <w:p w:rsidR="00BD7C4F" w:rsidRDefault="002045AB" w:rsidP="00BD7C4F">
      <w:pPr>
        <w:pStyle w:val="22"/>
        <w:spacing w:before="0" w:after="0" w:line="276" w:lineRule="auto"/>
      </w:pPr>
      <w:r>
        <w:t>утвержденный Постановлением Президиума Совета Министров</w:t>
      </w:r>
    </w:p>
    <w:p w:rsidR="000E7D21" w:rsidRDefault="002045AB" w:rsidP="00BD7C4F">
      <w:pPr>
        <w:pStyle w:val="22"/>
        <w:spacing w:before="0" w:after="0" w:line="276" w:lineRule="auto"/>
      </w:pPr>
      <w:r>
        <w:t>Донецкой Народной Республики</w:t>
      </w:r>
      <w:r w:rsidR="00BD7C4F">
        <w:t xml:space="preserve"> </w:t>
      </w:r>
      <w:r>
        <w:t>№6-7 от 18.04.2015 г.</w:t>
      </w:r>
    </w:p>
    <w:p w:rsidR="00CF01A4" w:rsidRDefault="00CF01A4" w:rsidP="00CF01A4">
      <w:pPr>
        <w:pStyle w:val="22"/>
        <w:spacing w:before="0" w:after="0" w:line="276" w:lineRule="auto"/>
        <w:ind w:left="740" w:right="660"/>
        <w:jc w:val="left"/>
      </w:pPr>
    </w:p>
    <w:p w:rsidR="00CF01A4" w:rsidRDefault="00CF01A4" w:rsidP="00CF01A4">
      <w:pPr>
        <w:pStyle w:val="22"/>
        <w:spacing w:before="0" w:after="0" w:line="276" w:lineRule="auto"/>
        <w:ind w:left="740" w:right="660"/>
        <w:jc w:val="left"/>
      </w:pPr>
    </w:p>
    <w:p w:rsidR="000E7D21" w:rsidRDefault="002045AB" w:rsidP="00CF01A4">
      <w:pPr>
        <w:pStyle w:val="23"/>
        <w:spacing w:before="0" w:after="0" w:line="276" w:lineRule="auto"/>
        <w:ind w:left="20" w:right="20" w:firstLine="720"/>
      </w:pPr>
      <w:r>
        <w:t xml:space="preserve">С целью повышения экономического развития Донецкой Народной Республики путем внедрения и развития участия на рынке производства </w:t>
      </w:r>
      <w:r>
        <w:t xml:space="preserve">товаров, (выполнения работ и оказания услуг) непосредственно юридическими лицами-нерезидентами на территории Донецкой Народной Республики, руководствуясь </w:t>
      </w:r>
      <w:hyperlink r:id="rId7" w:history="1">
        <w:r w:rsidRPr="000B48B0">
          <w:rPr>
            <w:rStyle w:val="a3"/>
          </w:rPr>
          <w:t>Законом Донецкой Народной Республики «О нормативных правовых актах»</w:t>
        </w:r>
      </w:hyperlink>
      <w:r>
        <w:t>, Совет Министров Донецкой Народной</w:t>
      </w:r>
      <w:r>
        <w:t xml:space="preserve"> Республики</w:t>
      </w:r>
    </w:p>
    <w:p w:rsidR="000E7D21" w:rsidRDefault="002045AB" w:rsidP="00CF01A4">
      <w:pPr>
        <w:pStyle w:val="23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BD7C4F" w:rsidRDefault="00BD7C4F" w:rsidP="00CF01A4">
      <w:pPr>
        <w:pStyle w:val="23"/>
        <w:spacing w:before="0" w:after="0" w:line="276" w:lineRule="auto"/>
        <w:ind w:left="20" w:right="20" w:firstLine="720"/>
      </w:pPr>
    </w:p>
    <w:p w:rsidR="000E7D21" w:rsidRDefault="002045AB" w:rsidP="001C55A1">
      <w:pPr>
        <w:pStyle w:val="23"/>
        <w:numPr>
          <w:ilvl w:val="0"/>
          <w:numId w:val="1"/>
        </w:numPr>
        <w:tabs>
          <w:tab w:val="left" w:pos="1983"/>
        </w:tabs>
        <w:spacing w:before="120" w:after="120" w:line="276" w:lineRule="auto"/>
        <w:ind w:left="20" w:right="20" w:firstLine="720"/>
      </w:pPr>
      <w:r>
        <w:t xml:space="preserve">Внести изменения во </w:t>
      </w:r>
      <w:hyperlink r:id="rId8" w:history="1">
        <w:r w:rsidRPr="003A6D2E">
          <w:rPr>
            <w:rStyle w:val="a3"/>
          </w:rPr>
          <w:t xml:space="preserve">Временный порядок о сборе и учете единого взноса на общеобязательное государственное социальное страхование на территории Донецкой Народной Республики, утвержденный Постановлением Президиума Совета Министров </w:t>
        </w:r>
        <w:r w:rsidRPr="003A6D2E">
          <w:rPr>
            <w:rStyle w:val="a3"/>
          </w:rPr>
          <w:t>Донецкой Народной Республики №6-7 от 18.04.2015 г.</w:t>
        </w:r>
      </w:hyperlink>
      <w:r>
        <w:t xml:space="preserve"> с изменениями и дополнениями (далее - Порядок):</w:t>
      </w:r>
    </w:p>
    <w:p w:rsidR="000E7D21" w:rsidRDefault="002045AB" w:rsidP="001C55A1">
      <w:pPr>
        <w:pStyle w:val="23"/>
        <w:numPr>
          <w:ilvl w:val="1"/>
          <w:numId w:val="1"/>
        </w:numPr>
        <w:spacing w:before="120" w:after="120" w:line="276" w:lineRule="auto"/>
        <w:ind w:left="20" w:right="20" w:firstLine="720"/>
      </w:pPr>
      <w:r>
        <w:t xml:space="preserve"> Пункт 1.1. части 1 статьи 3 </w:t>
      </w:r>
      <w:hyperlink r:id="rId9" w:history="1">
        <w:r w:rsidRPr="003A6D2E">
          <w:rPr>
            <w:rStyle w:val="a3"/>
          </w:rPr>
          <w:t>Порядка</w:t>
        </w:r>
      </w:hyperlink>
      <w:r>
        <w:t xml:space="preserve"> дополнить пунктом д) следующего содержания:</w:t>
      </w:r>
    </w:p>
    <w:p w:rsidR="000E7D21" w:rsidRDefault="002045AB" w:rsidP="001C55A1">
      <w:pPr>
        <w:pStyle w:val="23"/>
        <w:spacing w:before="120" w:after="120" w:line="276" w:lineRule="auto"/>
        <w:ind w:left="20" w:right="20" w:firstLine="720"/>
      </w:pPr>
      <w:r>
        <w:t xml:space="preserve">«д) филиалы юридических лиц-нерезидентов, зарегистрированные в соответствии </w:t>
      </w:r>
      <w:r>
        <w:t>с законодательством Донецкой Народной Республики».</w:t>
      </w:r>
    </w:p>
    <w:p w:rsidR="00BD7C4F" w:rsidRDefault="002045AB" w:rsidP="001C55A1">
      <w:pPr>
        <w:pStyle w:val="23"/>
        <w:numPr>
          <w:ilvl w:val="0"/>
          <w:numId w:val="2"/>
        </w:numPr>
        <w:spacing w:before="120" w:after="120" w:line="276" w:lineRule="auto"/>
        <w:ind w:left="20" w:right="20" w:firstLine="760"/>
      </w:pPr>
      <w:r>
        <w:t xml:space="preserve"> В пункте а) части 1 статьи 8 </w:t>
      </w:r>
      <w:hyperlink r:id="rId10" w:history="1">
        <w:r w:rsidRPr="003A6D2E">
          <w:rPr>
            <w:rStyle w:val="a3"/>
          </w:rPr>
          <w:t>Порядка</w:t>
        </w:r>
      </w:hyperlink>
      <w:r>
        <w:t xml:space="preserve"> после словосочетания «кроме </w:t>
      </w:r>
      <w:r>
        <w:lastRenderedPageBreak/>
        <w:t>бюджетных организаций» дополнить словосочетанием «а также филиалов юридических лиц-нерезидентов».</w:t>
      </w:r>
    </w:p>
    <w:p w:rsidR="000E7D21" w:rsidRDefault="002045AB" w:rsidP="001C55A1">
      <w:pPr>
        <w:pStyle w:val="23"/>
        <w:numPr>
          <w:ilvl w:val="0"/>
          <w:numId w:val="2"/>
        </w:numPr>
        <w:spacing w:before="120" w:after="120" w:line="276" w:lineRule="auto"/>
        <w:ind w:left="20" w:right="20" w:firstLine="760"/>
      </w:pPr>
      <w:r>
        <w:rPr>
          <w:rStyle w:val="11"/>
        </w:rPr>
        <w:t xml:space="preserve"> В абзаце 4 части 3 статьи 10 </w:t>
      </w:r>
      <w:hyperlink r:id="rId11" w:history="1">
        <w:r w:rsidRPr="003A6D2E">
          <w:rPr>
            <w:rStyle w:val="a3"/>
          </w:rPr>
          <w:t>Порядка</w:t>
        </w:r>
      </w:hyperlink>
      <w:r>
        <w:rPr>
          <w:rStyle w:val="11"/>
        </w:rPr>
        <w:t xml:space="preserve"> по</w:t>
      </w:r>
      <w:r>
        <w:rPr>
          <w:rStyle w:val="11"/>
        </w:rPr>
        <w:t>сле слов «юридические лица» дополнить словосочетанием «а также филиалы юридических лиц- нерезидентов».</w:t>
      </w:r>
    </w:p>
    <w:p w:rsidR="000E7D21" w:rsidRDefault="002045AB" w:rsidP="001C55A1">
      <w:pPr>
        <w:pStyle w:val="23"/>
        <w:numPr>
          <w:ilvl w:val="0"/>
          <w:numId w:val="2"/>
        </w:numPr>
        <w:spacing w:before="120" w:after="120" w:line="276" w:lineRule="auto"/>
        <w:ind w:left="20" w:firstLine="760"/>
      </w:pPr>
      <w:r>
        <w:rPr>
          <w:rStyle w:val="11"/>
        </w:rPr>
        <w:t xml:space="preserve"> В абзаце 5 части 3 статьи 10 </w:t>
      </w:r>
      <w:hyperlink r:id="rId12" w:history="1">
        <w:r w:rsidRPr="003A6D2E">
          <w:rPr>
            <w:rStyle w:val="a3"/>
          </w:rPr>
          <w:t>Порядка</w:t>
        </w:r>
      </w:hyperlink>
      <w:r>
        <w:rPr>
          <w:rStyle w:val="11"/>
        </w:rPr>
        <w:t xml:space="preserve"> после слов «в Республиканских налоговых инспекциях г. Донецка» дополнить словосочетанием «кроме филиалов юридически</w:t>
      </w:r>
      <w:r>
        <w:rPr>
          <w:rStyle w:val="11"/>
        </w:rPr>
        <w:t>х лиц-нерезидентов».</w:t>
      </w:r>
    </w:p>
    <w:p w:rsidR="000E7D21" w:rsidRDefault="002045AB" w:rsidP="001C55A1">
      <w:pPr>
        <w:pStyle w:val="23"/>
        <w:numPr>
          <w:ilvl w:val="0"/>
          <w:numId w:val="2"/>
        </w:numPr>
        <w:spacing w:before="120" w:after="120" w:line="276" w:lineRule="auto"/>
        <w:ind w:left="20" w:firstLine="760"/>
      </w:pPr>
      <w:r>
        <w:rPr>
          <w:rStyle w:val="11"/>
        </w:rPr>
        <w:t xml:space="preserve"> В части 9 статьи 10 </w:t>
      </w:r>
      <w:hyperlink r:id="rId13" w:history="1">
        <w:r w:rsidRPr="003A6D2E">
          <w:rPr>
            <w:rStyle w:val="a3"/>
          </w:rPr>
          <w:t>Порядка</w:t>
        </w:r>
      </w:hyperlink>
      <w:r>
        <w:rPr>
          <w:rStyle w:val="11"/>
        </w:rPr>
        <w:t xml:space="preserve"> после словосочетания «юридические лица» дополнить словосочетанием «филиалы юридических лиц-нерезидентов».</w:t>
      </w:r>
    </w:p>
    <w:p w:rsidR="000E7D21" w:rsidRDefault="002045AB" w:rsidP="001C55A1">
      <w:pPr>
        <w:pStyle w:val="23"/>
        <w:numPr>
          <w:ilvl w:val="0"/>
          <w:numId w:val="3"/>
        </w:numPr>
        <w:tabs>
          <w:tab w:val="left" w:pos="1215"/>
        </w:tabs>
        <w:spacing w:before="120" w:after="120" w:line="276" w:lineRule="auto"/>
        <w:ind w:left="860"/>
        <w:rPr>
          <w:rStyle w:val="11"/>
        </w:rPr>
      </w:pPr>
      <w:r>
        <w:rPr>
          <w:rStyle w:val="11"/>
        </w:rPr>
        <w:t>Настоящее Постановление вступает в силу с момента принятия.</w:t>
      </w:r>
    </w:p>
    <w:p w:rsidR="001C55A1" w:rsidRDefault="001C55A1" w:rsidP="001C55A1">
      <w:pPr>
        <w:pStyle w:val="23"/>
        <w:tabs>
          <w:tab w:val="left" w:pos="1215"/>
        </w:tabs>
        <w:spacing w:before="0" w:after="0" w:line="276" w:lineRule="auto"/>
        <w:rPr>
          <w:rStyle w:val="11"/>
        </w:rPr>
      </w:pPr>
    </w:p>
    <w:p w:rsidR="001C55A1" w:rsidRDefault="001C55A1" w:rsidP="001C55A1">
      <w:pPr>
        <w:pStyle w:val="23"/>
        <w:tabs>
          <w:tab w:val="left" w:pos="1215"/>
        </w:tabs>
        <w:spacing w:before="0" w:after="0" w:line="276" w:lineRule="auto"/>
      </w:pPr>
    </w:p>
    <w:p w:rsidR="001C55A1" w:rsidRDefault="002045AB" w:rsidP="001C55A1">
      <w:pPr>
        <w:pStyle w:val="22"/>
        <w:spacing w:before="0" w:after="0" w:line="276" w:lineRule="auto"/>
        <w:ind w:left="20" w:right="5180" w:firstLine="689"/>
        <w:jc w:val="left"/>
        <w:rPr>
          <w:rStyle w:val="24"/>
          <w:b/>
          <w:bCs/>
        </w:rPr>
      </w:pPr>
      <w:r>
        <w:rPr>
          <w:rStyle w:val="24"/>
          <w:b/>
          <w:bCs/>
        </w:rPr>
        <w:t xml:space="preserve">Председатель </w:t>
      </w:r>
    </w:p>
    <w:p w:rsidR="001C55A1" w:rsidRDefault="002045AB" w:rsidP="001C55A1">
      <w:pPr>
        <w:pStyle w:val="22"/>
        <w:spacing w:before="0" w:after="0" w:line="276" w:lineRule="auto"/>
        <w:ind w:left="20"/>
        <w:jc w:val="left"/>
      </w:pPr>
      <w:r>
        <w:rPr>
          <w:rStyle w:val="24"/>
          <w:b/>
          <w:bCs/>
        </w:rPr>
        <w:t xml:space="preserve">Совета </w:t>
      </w:r>
      <w:r>
        <w:rPr>
          <w:rStyle w:val="24"/>
          <w:b/>
          <w:bCs/>
        </w:rPr>
        <w:t>Министров</w:t>
      </w:r>
      <w:r w:rsidR="001C55A1">
        <w:rPr>
          <w:rStyle w:val="24"/>
          <w:b/>
          <w:bCs/>
        </w:rPr>
        <w:t xml:space="preserve">                                                                                     </w:t>
      </w:r>
      <w:r w:rsidR="001C55A1">
        <w:rPr>
          <w:rStyle w:val="2Exact0"/>
          <w:b/>
          <w:bCs/>
          <w:spacing w:val="0"/>
        </w:rPr>
        <w:t>А. В. Захарченко</w:t>
      </w:r>
    </w:p>
    <w:p w:rsidR="000E7D21" w:rsidRDefault="000E7D21" w:rsidP="001C55A1">
      <w:pPr>
        <w:pStyle w:val="22"/>
        <w:spacing w:before="0" w:after="0" w:line="276" w:lineRule="auto"/>
        <w:ind w:left="20" w:right="-34" w:firstLine="689"/>
        <w:jc w:val="left"/>
      </w:pPr>
    </w:p>
    <w:sectPr w:rsidR="000E7D21" w:rsidSect="00BD7C4F">
      <w:type w:val="continuous"/>
      <w:pgSz w:w="11906" w:h="16838"/>
      <w:pgMar w:top="1418" w:right="991" w:bottom="1447" w:left="10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5AB" w:rsidRDefault="002045AB" w:rsidP="000E7D21">
      <w:r>
        <w:separator/>
      </w:r>
    </w:p>
  </w:endnote>
  <w:endnote w:type="continuationSeparator" w:id="1">
    <w:p w:rsidR="002045AB" w:rsidRDefault="002045AB" w:rsidP="000E7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5AB" w:rsidRDefault="002045AB"/>
  </w:footnote>
  <w:footnote w:type="continuationSeparator" w:id="1">
    <w:p w:rsidR="002045AB" w:rsidRDefault="002045A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390E"/>
    <w:multiLevelType w:val="multilevel"/>
    <w:tmpl w:val="D4C87658"/>
    <w:lvl w:ilvl="0">
      <w:start w:val="2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D070F36"/>
    <w:multiLevelType w:val="multilevel"/>
    <w:tmpl w:val="BD448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7E1B7A"/>
    <w:multiLevelType w:val="multilevel"/>
    <w:tmpl w:val="7A1CEF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E7D21"/>
    <w:rsid w:val="000B48B0"/>
    <w:rsid w:val="000E7D21"/>
    <w:rsid w:val="00113CCD"/>
    <w:rsid w:val="001C55A1"/>
    <w:rsid w:val="002045AB"/>
    <w:rsid w:val="003A6D2E"/>
    <w:rsid w:val="00404891"/>
    <w:rsid w:val="005F7F3F"/>
    <w:rsid w:val="00BD7C4F"/>
    <w:rsid w:val="00CF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7D2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E7D21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E7D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Exact0">
    <w:name w:val="Основной текст (2) Exact"/>
    <w:basedOn w:val="2"/>
    <w:rsid w:val="000E7D21"/>
    <w:rPr>
      <w:spacing w:val="3"/>
      <w:sz w:val="24"/>
      <w:szCs w:val="24"/>
    </w:rPr>
  </w:style>
  <w:style w:type="character" w:customStyle="1" w:styleId="1">
    <w:name w:val="Заголовок №1_"/>
    <w:basedOn w:val="a0"/>
    <w:link w:val="10"/>
    <w:rsid w:val="000E7D21"/>
    <w:rPr>
      <w:rFonts w:ascii="Consolas" w:eastAsia="Consolas" w:hAnsi="Consolas" w:cs="Consolas"/>
      <w:b w:val="0"/>
      <w:bCs w:val="0"/>
      <w:i/>
      <w:iCs/>
      <w:smallCaps w:val="0"/>
      <w:strike w:val="0"/>
      <w:spacing w:val="-150"/>
      <w:sz w:val="178"/>
      <w:szCs w:val="178"/>
      <w:u w:val="none"/>
    </w:rPr>
  </w:style>
  <w:style w:type="character" w:customStyle="1" w:styleId="20">
    <w:name w:val="Заголовок №2_"/>
    <w:basedOn w:val="a0"/>
    <w:link w:val="21"/>
    <w:rsid w:val="000E7D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2"/>
    <w:rsid w:val="000E7D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0E7D21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0E7D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0E7D2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0E7D2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"/>
    <w:rsid w:val="000E7D2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"/>
    <w:rsid w:val="000E7D21"/>
    <w:pPr>
      <w:spacing w:before="240" w:after="120" w:line="7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E7D21"/>
    <w:pPr>
      <w:spacing w:after="900" w:line="0" w:lineRule="atLeast"/>
      <w:jc w:val="center"/>
      <w:outlineLvl w:val="0"/>
    </w:pPr>
    <w:rPr>
      <w:rFonts w:ascii="Consolas" w:eastAsia="Consolas" w:hAnsi="Consolas" w:cs="Consolas"/>
      <w:i/>
      <w:iCs/>
      <w:spacing w:val="-150"/>
      <w:sz w:val="178"/>
      <w:szCs w:val="178"/>
    </w:rPr>
  </w:style>
  <w:style w:type="paragraph" w:customStyle="1" w:styleId="21">
    <w:name w:val="Заголовок №2"/>
    <w:basedOn w:val="a"/>
    <w:link w:val="20"/>
    <w:rsid w:val="000E7D21"/>
    <w:pPr>
      <w:spacing w:before="900" w:after="24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3">
    <w:name w:val="Основной текст2"/>
    <w:basedOn w:val="a"/>
    <w:link w:val="a4"/>
    <w:rsid w:val="000E7D21"/>
    <w:pPr>
      <w:spacing w:before="48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3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72-ihc-o-normativnyh-pravovyh-aktah/" TargetMode="External"/><Relationship Id="rId12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2019-03-13T10:58:00Z</dcterms:created>
  <dcterms:modified xsi:type="dcterms:W3CDTF">2019-03-13T11:17:00Z</dcterms:modified>
</cp:coreProperties>
</file>