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AA" w:rsidRDefault="00E617AA" w:rsidP="00D74F9B">
      <w:pPr>
        <w:pStyle w:val="10"/>
        <w:keepNext/>
        <w:keepLines/>
        <w:pBdr>
          <w:bottom w:val="double" w:sz="6" w:space="1" w:color="auto"/>
        </w:pBdr>
        <w:spacing w:line="276" w:lineRule="auto"/>
        <w:ind w:left="20"/>
        <w:rPr>
          <w:rStyle w:val="11"/>
          <w:b/>
          <w:bCs/>
          <w:sz w:val="32"/>
          <w:szCs w:val="32"/>
        </w:rPr>
      </w:pPr>
      <w:bookmarkStart w:id="0" w:name="bookmark0"/>
      <w:r>
        <w:rPr>
          <w:noProof/>
          <w:sz w:val="32"/>
          <w:szCs w:val="32"/>
          <w:lang w:bidi="ar-SA"/>
        </w:rPr>
        <w:drawing>
          <wp:inline distT="0" distB="0" distL="0" distR="0">
            <wp:extent cx="5676900" cy="112395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FD0" w:rsidRPr="00D74F9B" w:rsidRDefault="00D42AB7" w:rsidP="00E617AA">
      <w:pPr>
        <w:pStyle w:val="10"/>
        <w:keepNext/>
        <w:keepLines/>
        <w:spacing w:line="360" w:lineRule="auto"/>
        <w:ind w:left="20"/>
        <w:rPr>
          <w:sz w:val="32"/>
          <w:szCs w:val="32"/>
        </w:rPr>
      </w:pPr>
      <w:r w:rsidRPr="00D74F9B">
        <w:rPr>
          <w:rStyle w:val="11"/>
          <w:b/>
          <w:bCs/>
          <w:sz w:val="32"/>
          <w:szCs w:val="32"/>
        </w:rPr>
        <w:t>УКАЗ</w:t>
      </w:r>
      <w:bookmarkEnd w:id="0"/>
    </w:p>
    <w:p w:rsidR="00882FD0" w:rsidRPr="00D74F9B" w:rsidRDefault="00D42AB7" w:rsidP="00E617AA">
      <w:pPr>
        <w:pStyle w:val="21"/>
        <w:keepNext/>
        <w:keepLines/>
        <w:spacing w:after="0" w:line="360" w:lineRule="auto"/>
        <w:ind w:left="20"/>
        <w:rPr>
          <w:rStyle w:val="22"/>
          <w:b/>
          <w:bCs/>
          <w:sz w:val="32"/>
          <w:szCs w:val="32"/>
        </w:rPr>
      </w:pPr>
      <w:bookmarkStart w:id="1" w:name="bookmark1"/>
      <w:r w:rsidRPr="00D74F9B">
        <w:rPr>
          <w:rStyle w:val="22"/>
          <w:b/>
          <w:bCs/>
          <w:sz w:val="32"/>
          <w:szCs w:val="32"/>
        </w:rPr>
        <w:t>ГЛАВЫ ДОНЕЦКОЙ НАРОДНОЙ РЕСПУБЛИКИ</w:t>
      </w:r>
      <w:bookmarkEnd w:id="1"/>
    </w:p>
    <w:p w:rsidR="00D74F9B" w:rsidRPr="00D74F9B" w:rsidRDefault="00D74F9B" w:rsidP="00D74F9B">
      <w:pPr>
        <w:pStyle w:val="21"/>
        <w:keepNext/>
        <w:keepLines/>
        <w:spacing w:after="0" w:line="276" w:lineRule="auto"/>
        <w:ind w:left="20"/>
        <w:rPr>
          <w:rStyle w:val="22"/>
          <w:b/>
          <w:bCs/>
          <w:sz w:val="32"/>
          <w:szCs w:val="32"/>
        </w:rPr>
      </w:pPr>
    </w:p>
    <w:p w:rsidR="00D74F9B" w:rsidRPr="00D74F9B" w:rsidRDefault="00D74F9B" w:rsidP="00D74F9B">
      <w:pPr>
        <w:pStyle w:val="21"/>
        <w:keepNext/>
        <w:keepLines/>
        <w:spacing w:after="0" w:line="276" w:lineRule="auto"/>
        <w:ind w:left="20"/>
        <w:rPr>
          <w:sz w:val="32"/>
          <w:szCs w:val="32"/>
        </w:rPr>
      </w:pPr>
    </w:p>
    <w:p w:rsidR="00D74F9B" w:rsidRPr="00D74F9B" w:rsidRDefault="00D42AB7" w:rsidP="00D74F9B">
      <w:pPr>
        <w:pStyle w:val="40"/>
        <w:spacing w:before="0" w:after="0" w:line="276" w:lineRule="auto"/>
        <w:ind w:left="20"/>
        <w:rPr>
          <w:rStyle w:val="41"/>
          <w:b/>
          <w:bCs/>
          <w:i/>
          <w:iCs/>
          <w:sz w:val="28"/>
          <w:szCs w:val="28"/>
        </w:rPr>
      </w:pPr>
      <w:r w:rsidRPr="00D74F9B">
        <w:rPr>
          <w:rStyle w:val="41"/>
          <w:b/>
          <w:bCs/>
          <w:i/>
          <w:iCs/>
          <w:sz w:val="28"/>
          <w:szCs w:val="28"/>
        </w:rPr>
        <w:t xml:space="preserve">«О внесении изменении в Указ Главы Донецкой Народной Республики </w:t>
      </w:r>
    </w:p>
    <w:p w:rsidR="00882FD0" w:rsidRDefault="00D42AB7" w:rsidP="00D74F9B">
      <w:pPr>
        <w:pStyle w:val="40"/>
        <w:spacing w:before="0" w:after="0" w:line="276" w:lineRule="auto"/>
        <w:ind w:left="20"/>
        <w:rPr>
          <w:rStyle w:val="41"/>
          <w:b/>
          <w:bCs/>
          <w:i/>
          <w:iCs/>
          <w:sz w:val="28"/>
          <w:szCs w:val="28"/>
        </w:rPr>
      </w:pPr>
      <w:r w:rsidRPr="00D74F9B">
        <w:rPr>
          <w:rStyle w:val="41"/>
          <w:b/>
          <w:bCs/>
          <w:i/>
          <w:iCs/>
          <w:sz w:val="28"/>
          <w:szCs w:val="28"/>
        </w:rPr>
        <w:t>от 10 декабря 2014</w:t>
      </w:r>
      <w:r w:rsidR="00672251">
        <w:rPr>
          <w:rStyle w:val="41"/>
          <w:b/>
          <w:bCs/>
          <w:i/>
          <w:iCs/>
          <w:sz w:val="28"/>
          <w:szCs w:val="28"/>
        </w:rPr>
        <w:t xml:space="preserve"> </w:t>
      </w:r>
      <w:r w:rsidRPr="00D74F9B">
        <w:rPr>
          <w:rStyle w:val="41"/>
          <w:b/>
          <w:bCs/>
          <w:i/>
          <w:iCs/>
          <w:sz w:val="28"/>
          <w:szCs w:val="28"/>
        </w:rPr>
        <w:t>г. №41»</w:t>
      </w:r>
    </w:p>
    <w:p w:rsidR="00E617AA" w:rsidRPr="00D74F9B" w:rsidRDefault="00E617AA" w:rsidP="00D74F9B">
      <w:pPr>
        <w:pStyle w:val="40"/>
        <w:spacing w:before="0" w:after="0" w:line="276" w:lineRule="auto"/>
        <w:ind w:left="20"/>
        <w:rPr>
          <w:rStyle w:val="41"/>
          <w:b/>
          <w:bCs/>
          <w:i/>
          <w:iCs/>
          <w:sz w:val="28"/>
          <w:szCs w:val="28"/>
        </w:rPr>
      </w:pPr>
    </w:p>
    <w:p w:rsidR="00D74F9B" w:rsidRPr="00D74F9B" w:rsidRDefault="00D74F9B" w:rsidP="00D74F9B">
      <w:pPr>
        <w:pStyle w:val="40"/>
        <w:spacing w:before="0" w:after="0" w:line="276" w:lineRule="auto"/>
        <w:ind w:left="20"/>
        <w:rPr>
          <w:sz w:val="28"/>
          <w:szCs w:val="28"/>
        </w:rPr>
      </w:pPr>
    </w:p>
    <w:p w:rsidR="00882FD0" w:rsidRPr="00D74F9B" w:rsidRDefault="00D42AB7" w:rsidP="00D74F9B">
      <w:pPr>
        <w:pStyle w:val="23"/>
        <w:spacing w:before="0" w:after="0" w:line="276" w:lineRule="auto"/>
        <w:ind w:left="20"/>
        <w:rPr>
          <w:rStyle w:val="12"/>
          <w:sz w:val="28"/>
          <w:szCs w:val="28"/>
        </w:rPr>
      </w:pPr>
      <w:r w:rsidRPr="00D74F9B">
        <w:rPr>
          <w:rStyle w:val="12"/>
          <w:sz w:val="28"/>
          <w:szCs w:val="28"/>
        </w:rPr>
        <w:t>ПОСТАНОВЛЯЮ:</w:t>
      </w:r>
    </w:p>
    <w:p w:rsidR="00D74F9B" w:rsidRPr="00D74F9B" w:rsidRDefault="00D74F9B" w:rsidP="00D74F9B">
      <w:pPr>
        <w:pStyle w:val="23"/>
        <w:spacing w:before="0" w:after="0" w:line="276" w:lineRule="auto"/>
        <w:ind w:left="20"/>
        <w:rPr>
          <w:sz w:val="28"/>
          <w:szCs w:val="28"/>
        </w:rPr>
      </w:pPr>
    </w:p>
    <w:p w:rsidR="00882FD0" w:rsidRPr="00D74F9B" w:rsidRDefault="00D42AB7" w:rsidP="00E617AA">
      <w:pPr>
        <w:pStyle w:val="23"/>
        <w:numPr>
          <w:ilvl w:val="0"/>
          <w:numId w:val="1"/>
        </w:numPr>
        <w:tabs>
          <w:tab w:val="left" w:pos="1293"/>
        </w:tabs>
        <w:spacing w:before="120" w:after="120" w:line="276" w:lineRule="auto"/>
        <w:ind w:left="20" w:firstLine="640"/>
        <w:jc w:val="both"/>
        <w:rPr>
          <w:sz w:val="28"/>
          <w:szCs w:val="28"/>
        </w:rPr>
      </w:pPr>
      <w:r w:rsidRPr="00D74F9B">
        <w:rPr>
          <w:rStyle w:val="12"/>
          <w:sz w:val="28"/>
          <w:szCs w:val="28"/>
        </w:rPr>
        <w:t xml:space="preserve">Внести изменения в </w:t>
      </w:r>
      <w:hyperlink r:id="rId8" w:history="1">
        <w:r w:rsidRPr="003B5EA8">
          <w:rPr>
            <w:rStyle w:val="a3"/>
            <w:sz w:val="28"/>
            <w:szCs w:val="28"/>
          </w:rPr>
          <w:t xml:space="preserve">Положение о Государственном Комитете горного и технического надзора Донецкой Народной </w:t>
        </w:r>
        <w:r w:rsidRPr="003B5EA8">
          <w:rPr>
            <w:rStyle w:val="a3"/>
            <w:sz w:val="28"/>
            <w:szCs w:val="28"/>
          </w:rPr>
          <w:t>Республики, утвержденное Указом Главы Донецкой Народной Республики от 10 декабря 2014 года №41</w:t>
        </w:r>
      </w:hyperlink>
      <w:r w:rsidRPr="00D74F9B">
        <w:rPr>
          <w:rStyle w:val="12"/>
          <w:sz w:val="28"/>
          <w:szCs w:val="28"/>
        </w:rPr>
        <w:t>, заменив слово «центральный» на «республиканский» в соответствующих падежах.</w:t>
      </w:r>
    </w:p>
    <w:p w:rsidR="00882FD0" w:rsidRPr="00D74F9B" w:rsidRDefault="00D42AB7" w:rsidP="00E617AA">
      <w:pPr>
        <w:pStyle w:val="a6"/>
        <w:numPr>
          <w:ilvl w:val="0"/>
          <w:numId w:val="1"/>
        </w:numPr>
        <w:tabs>
          <w:tab w:val="left" w:pos="1293"/>
        </w:tabs>
        <w:spacing w:before="120" w:after="120" w:line="276" w:lineRule="auto"/>
        <w:ind w:left="20" w:firstLine="640"/>
        <w:jc w:val="both"/>
        <w:rPr>
          <w:rStyle w:val="a7"/>
          <w:sz w:val="28"/>
          <w:szCs w:val="28"/>
        </w:rPr>
      </w:pPr>
      <w:r w:rsidRPr="00D74F9B">
        <w:rPr>
          <w:rStyle w:val="a7"/>
          <w:sz w:val="28"/>
          <w:szCs w:val="28"/>
        </w:rPr>
        <w:t>Настоящий Указ вступает в силу с момента подписания.</w:t>
      </w:r>
    </w:p>
    <w:p w:rsidR="00D74F9B" w:rsidRPr="00D74F9B" w:rsidRDefault="00D74F9B" w:rsidP="00E617AA">
      <w:pPr>
        <w:pStyle w:val="a6"/>
        <w:tabs>
          <w:tab w:val="left" w:pos="1293"/>
        </w:tabs>
        <w:spacing w:before="120" w:after="120" w:line="276" w:lineRule="auto"/>
        <w:jc w:val="both"/>
        <w:rPr>
          <w:rStyle w:val="a7"/>
          <w:sz w:val="28"/>
          <w:szCs w:val="28"/>
        </w:rPr>
      </w:pPr>
    </w:p>
    <w:p w:rsidR="00D74F9B" w:rsidRPr="00D74F9B" w:rsidRDefault="00D74F9B" w:rsidP="00D74F9B">
      <w:pPr>
        <w:pStyle w:val="a6"/>
        <w:tabs>
          <w:tab w:val="left" w:pos="1293"/>
        </w:tabs>
        <w:spacing w:line="276" w:lineRule="auto"/>
        <w:jc w:val="both"/>
        <w:rPr>
          <w:sz w:val="28"/>
          <w:szCs w:val="28"/>
        </w:rPr>
      </w:pPr>
    </w:p>
    <w:p w:rsidR="00D74F9B" w:rsidRPr="00D74F9B" w:rsidRDefault="00D42AB7" w:rsidP="00D74F9B">
      <w:pPr>
        <w:pStyle w:val="25"/>
        <w:spacing w:line="276" w:lineRule="auto"/>
        <w:ind w:left="20" w:right="4380" w:firstLine="1280"/>
        <w:rPr>
          <w:rStyle w:val="26"/>
          <w:b/>
          <w:bCs/>
          <w:sz w:val="28"/>
          <w:szCs w:val="28"/>
        </w:rPr>
      </w:pPr>
      <w:r w:rsidRPr="00D74F9B">
        <w:rPr>
          <w:rStyle w:val="26"/>
          <w:b/>
          <w:bCs/>
          <w:sz w:val="28"/>
          <w:szCs w:val="28"/>
        </w:rPr>
        <w:t xml:space="preserve">Глава </w:t>
      </w:r>
    </w:p>
    <w:p w:rsidR="006F4476" w:rsidRPr="00D74F9B" w:rsidRDefault="00D42AB7" w:rsidP="00E617AA">
      <w:pPr>
        <w:pStyle w:val="27"/>
        <w:spacing w:line="276" w:lineRule="auto"/>
        <w:jc w:val="left"/>
        <w:rPr>
          <w:sz w:val="28"/>
          <w:szCs w:val="28"/>
        </w:rPr>
      </w:pPr>
      <w:r w:rsidRPr="00D74F9B">
        <w:rPr>
          <w:rStyle w:val="26"/>
          <w:b/>
          <w:bCs/>
          <w:sz w:val="28"/>
          <w:szCs w:val="28"/>
        </w:rPr>
        <w:t xml:space="preserve">Донецкой </w:t>
      </w:r>
      <w:r w:rsidRPr="00D74F9B">
        <w:rPr>
          <w:rStyle w:val="26"/>
          <w:b/>
          <w:bCs/>
          <w:sz w:val="28"/>
          <w:szCs w:val="28"/>
        </w:rPr>
        <w:t>Народной</w:t>
      </w:r>
      <w:r w:rsidR="00672251">
        <w:rPr>
          <w:rStyle w:val="26"/>
          <w:b/>
          <w:bCs/>
          <w:sz w:val="28"/>
          <w:szCs w:val="28"/>
        </w:rPr>
        <w:t xml:space="preserve"> Республики </w:t>
      </w:r>
      <w:r w:rsidR="00E617AA">
        <w:rPr>
          <w:rStyle w:val="26"/>
          <w:b/>
          <w:bCs/>
          <w:sz w:val="28"/>
          <w:szCs w:val="28"/>
        </w:rPr>
        <w:t xml:space="preserve">                            </w:t>
      </w:r>
      <w:r w:rsidR="006F4476">
        <w:rPr>
          <w:rStyle w:val="26"/>
          <w:b/>
          <w:bCs/>
          <w:sz w:val="28"/>
          <w:szCs w:val="28"/>
        </w:rPr>
        <w:t xml:space="preserve">     </w:t>
      </w:r>
      <w:r w:rsidR="00672251">
        <w:rPr>
          <w:rStyle w:val="26"/>
          <w:b/>
          <w:bCs/>
          <w:sz w:val="28"/>
          <w:szCs w:val="28"/>
        </w:rPr>
        <w:t xml:space="preserve">  </w:t>
      </w:r>
      <w:r w:rsidR="006F4476">
        <w:rPr>
          <w:rStyle w:val="26"/>
          <w:b/>
          <w:bCs/>
          <w:sz w:val="28"/>
          <w:szCs w:val="28"/>
        </w:rPr>
        <w:t xml:space="preserve">      </w:t>
      </w:r>
      <w:r w:rsidR="006F4476" w:rsidRPr="00D74F9B">
        <w:rPr>
          <w:rStyle w:val="2Exact0"/>
          <w:b/>
          <w:bCs/>
          <w:spacing w:val="0"/>
          <w:sz w:val="28"/>
          <w:szCs w:val="28"/>
        </w:rPr>
        <w:t>А.</w:t>
      </w:r>
      <w:r w:rsidR="00E617AA">
        <w:rPr>
          <w:rStyle w:val="2Exact0"/>
          <w:b/>
          <w:bCs/>
          <w:spacing w:val="0"/>
          <w:sz w:val="28"/>
          <w:szCs w:val="28"/>
        </w:rPr>
        <w:t xml:space="preserve"> </w:t>
      </w:r>
      <w:r w:rsidR="006F4476" w:rsidRPr="00D74F9B">
        <w:rPr>
          <w:rStyle w:val="2Exact0"/>
          <w:b/>
          <w:bCs/>
          <w:spacing w:val="0"/>
          <w:sz w:val="28"/>
          <w:szCs w:val="28"/>
        </w:rPr>
        <w:t>В. Захарченко</w:t>
      </w:r>
    </w:p>
    <w:p w:rsidR="00882FD0" w:rsidRPr="00D74F9B" w:rsidRDefault="00882FD0" w:rsidP="00672251">
      <w:pPr>
        <w:pStyle w:val="25"/>
        <w:spacing w:line="276" w:lineRule="auto"/>
        <w:ind w:right="4380" w:firstLine="0"/>
        <w:rPr>
          <w:sz w:val="28"/>
          <w:szCs w:val="28"/>
        </w:rPr>
      </w:pPr>
    </w:p>
    <w:p w:rsidR="00E617AA" w:rsidRDefault="00D42AB7" w:rsidP="00D74F9B">
      <w:pPr>
        <w:pStyle w:val="27"/>
        <w:spacing w:line="276" w:lineRule="auto"/>
        <w:ind w:left="20" w:right="6700"/>
        <w:jc w:val="left"/>
        <w:rPr>
          <w:rStyle w:val="28"/>
          <w:b/>
          <w:bCs/>
          <w:sz w:val="28"/>
          <w:szCs w:val="28"/>
        </w:rPr>
      </w:pPr>
      <w:r w:rsidRPr="00D74F9B">
        <w:rPr>
          <w:rStyle w:val="28"/>
          <w:b/>
          <w:bCs/>
          <w:sz w:val="28"/>
          <w:szCs w:val="28"/>
        </w:rPr>
        <w:t xml:space="preserve">г. Донецк </w:t>
      </w:r>
    </w:p>
    <w:p w:rsidR="00882FD0" w:rsidRPr="00D74F9B" w:rsidRDefault="00D42AB7" w:rsidP="00D74F9B">
      <w:pPr>
        <w:pStyle w:val="27"/>
        <w:spacing w:line="276" w:lineRule="auto"/>
        <w:ind w:left="20" w:right="6700"/>
        <w:jc w:val="left"/>
        <w:rPr>
          <w:sz w:val="28"/>
          <w:szCs w:val="28"/>
        </w:rPr>
      </w:pPr>
      <w:r w:rsidRPr="00D74F9B">
        <w:rPr>
          <w:rStyle w:val="28"/>
          <w:b/>
          <w:bCs/>
          <w:sz w:val="28"/>
          <w:szCs w:val="28"/>
        </w:rPr>
        <w:t>№ 156</w:t>
      </w:r>
    </w:p>
    <w:p w:rsidR="00882FD0" w:rsidRPr="00D74F9B" w:rsidRDefault="00D42AB7" w:rsidP="00D74F9B">
      <w:pPr>
        <w:pStyle w:val="27"/>
        <w:spacing w:line="276" w:lineRule="auto"/>
        <w:ind w:left="20"/>
        <w:jc w:val="left"/>
        <w:rPr>
          <w:sz w:val="28"/>
          <w:szCs w:val="28"/>
        </w:rPr>
      </w:pPr>
      <w:r w:rsidRPr="00D74F9B">
        <w:rPr>
          <w:rStyle w:val="28"/>
          <w:b/>
          <w:bCs/>
          <w:sz w:val="28"/>
          <w:szCs w:val="28"/>
        </w:rPr>
        <w:t>«01» июня 2016 г.</w:t>
      </w:r>
    </w:p>
    <w:sectPr w:rsidR="00882FD0" w:rsidRPr="00D74F9B" w:rsidSect="00E617AA">
      <w:type w:val="continuous"/>
      <w:pgSz w:w="11906" w:h="16838"/>
      <w:pgMar w:top="1276" w:right="991" w:bottom="370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B7" w:rsidRDefault="00D42AB7" w:rsidP="00882FD0">
      <w:r>
        <w:separator/>
      </w:r>
    </w:p>
  </w:endnote>
  <w:endnote w:type="continuationSeparator" w:id="1">
    <w:p w:rsidR="00D42AB7" w:rsidRDefault="00D42AB7" w:rsidP="00882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B7" w:rsidRDefault="00D42AB7"/>
  </w:footnote>
  <w:footnote w:type="continuationSeparator" w:id="1">
    <w:p w:rsidR="00D42AB7" w:rsidRDefault="00D42A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1A46"/>
    <w:multiLevelType w:val="multilevel"/>
    <w:tmpl w:val="2C10B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2FD0"/>
    <w:rsid w:val="003B5EA8"/>
    <w:rsid w:val="00672251"/>
    <w:rsid w:val="006F4476"/>
    <w:rsid w:val="00882FD0"/>
    <w:rsid w:val="008934C3"/>
    <w:rsid w:val="00D42AB7"/>
    <w:rsid w:val="00D74F9B"/>
    <w:rsid w:val="00E6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2F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2FD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82F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2Exact0">
    <w:name w:val="Основной текст (2) Exact"/>
    <w:basedOn w:val="2"/>
    <w:rsid w:val="00882FD0"/>
    <w:rPr>
      <w:spacing w:val="10"/>
      <w:sz w:val="21"/>
      <w:szCs w:val="21"/>
    </w:rPr>
  </w:style>
  <w:style w:type="character" w:customStyle="1" w:styleId="1">
    <w:name w:val="Заголовок №1_"/>
    <w:basedOn w:val="a0"/>
    <w:link w:val="10"/>
    <w:rsid w:val="00882F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882F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882F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"/>
    <w:basedOn w:val="20"/>
    <w:rsid w:val="00882F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82FD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882FD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882F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sid w:val="00882F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882F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Подпись к картинке"/>
    <w:basedOn w:val="a5"/>
    <w:rsid w:val="00882F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Подпись к картинке (2)_"/>
    <w:basedOn w:val="a0"/>
    <w:link w:val="25"/>
    <w:rsid w:val="00882F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Подпись к картинке (2)"/>
    <w:basedOn w:val="24"/>
    <w:rsid w:val="00882F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7"/>
    <w:rsid w:val="00882F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8">
    <w:name w:val="Основной текст (2)"/>
    <w:basedOn w:val="2"/>
    <w:rsid w:val="00882FD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7">
    <w:name w:val="Основной текст (2)"/>
    <w:basedOn w:val="a"/>
    <w:link w:val="2"/>
    <w:rsid w:val="00882FD0"/>
    <w:pPr>
      <w:spacing w:line="29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882FD0"/>
    <w:pPr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Заголовок №2"/>
    <w:basedOn w:val="a"/>
    <w:link w:val="20"/>
    <w:rsid w:val="00882FD0"/>
    <w:pPr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882FD0"/>
    <w:pPr>
      <w:spacing w:before="360" w:after="2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2"/>
    <w:basedOn w:val="a"/>
    <w:link w:val="a4"/>
    <w:rsid w:val="00882FD0"/>
    <w:pPr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rsid w:val="00882FD0"/>
    <w:pPr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5">
    <w:name w:val="Подпись к картинке (2)"/>
    <w:basedOn w:val="a"/>
    <w:link w:val="24"/>
    <w:rsid w:val="00882FD0"/>
    <w:pPr>
      <w:spacing w:line="293" w:lineRule="exact"/>
      <w:ind w:firstLine="130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E617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17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41-ot-10-12-2014-goda-o-sozdanii-gosudarstvennogo-komiteta-gornogo-i-tehnicheskogo-nadzor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2019-03-05T10:02:00Z</dcterms:created>
  <dcterms:modified xsi:type="dcterms:W3CDTF">2019-03-05T10:14:00Z</dcterms:modified>
</cp:coreProperties>
</file>