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CD" w:rsidRDefault="001C106F" w:rsidP="002A06CD">
      <w:pPr>
        <w:pStyle w:val="10"/>
        <w:keepNext/>
        <w:keepLines/>
        <w:pBdr>
          <w:bottom w:val="double" w:sz="6" w:space="1" w:color="auto"/>
        </w:pBdr>
        <w:spacing w:after="0" w:line="276" w:lineRule="auto"/>
        <w:rPr>
          <w:rStyle w:val="3"/>
          <w:b/>
          <w:bCs/>
          <w:sz w:val="28"/>
          <w:szCs w:val="28"/>
        </w:rPr>
      </w:pPr>
      <w:bookmarkStart w:id="0" w:name="bookmark0"/>
      <w:r>
        <w:rPr>
          <w:noProof/>
          <w:sz w:val="28"/>
          <w:szCs w:val="28"/>
          <w:lang w:bidi="ar-SA"/>
        </w:rPr>
        <w:drawing>
          <wp:inline distT="0" distB="0" distL="0" distR="0">
            <wp:extent cx="6210935" cy="1231265"/>
            <wp:effectExtent l="19050" t="0" r="0" b="0"/>
            <wp:docPr id="1" name="Рисунок 1" descr="C:\Users\User\Desktop\доки\постановления совета министров\12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23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CFE" w:rsidRPr="002A06CD" w:rsidRDefault="00AA5269" w:rsidP="002A06CD">
      <w:pPr>
        <w:pStyle w:val="10"/>
        <w:keepNext/>
        <w:keepLines/>
        <w:spacing w:after="0" w:line="276" w:lineRule="auto"/>
        <w:rPr>
          <w:sz w:val="28"/>
          <w:szCs w:val="28"/>
        </w:rPr>
      </w:pPr>
      <w:r w:rsidRPr="002A06CD">
        <w:rPr>
          <w:rStyle w:val="3"/>
          <w:b/>
          <w:bCs/>
          <w:sz w:val="28"/>
          <w:szCs w:val="28"/>
        </w:rPr>
        <w:t>УКАЗ</w:t>
      </w:r>
      <w:bookmarkEnd w:id="0"/>
    </w:p>
    <w:p w:rsidR="005A3CFE" w:rsidRPr="002A06CD" w:rsidRDefault="00AA5269" w:rsidP="002A06CD">
      <w:pPr>
        <w:pStyle w:val="20"/>
        <w:keepNext/>
        <w:keepLines/>
        <w:spacing w:line="276" w:lineRule="auto"/>
        <w:rPr>
          <w:rStyle w:val="212pt1pt"/>
          <w:b/>
          <w:bCs/>
          <w:sz w:val="28"/>
          <w:szCs w:val="28"/>
        </w:rPr>
      </w:pPr>
      <w:bookmarkStart w:id="1" w:name="bookmark1"/>
      <w:r w:rsidRPr="002A06CD">
        <w:rPr>
          <w:rStyle w:val="212pt1pt"/>
          <w:b/>
          <w:bCs/>
          <w:sz w:val="28"/>
          <w:szCs w:val="28"/>
        </w:rPr>
        <w:t>ГЛАВЫ ДОНЕЦКОЙ НАРОДНОЙ РЕСПУБЛИКИ</w:t>
      </w:r>
      <w:bookmarkEnd w:id="1"/>
    </w:p>
    <w:p w:rsidR="002A06CD" w:rsidRDefault="002A06CD" w:rsidP="002A06CD">
      <w:pPr>
        <w:pStyle w:val="20"/>
        <w:keepNext/>
        <w:keepLines/>
        <w:spacing w:line="276" w:lineRule="auto"/>
        <w:rPr>
          <w:rStyle w:val="212pt1pt"/>
          <w:b/>
          <w:bCs/>
        </w:rPr>
      </w:pPr>
    </w:p>
    <w:p w:rsidR="002A06CD" w:rsidRDefault="002A06CD" w:rsidP="001C106F">
      <w:pPr>
        <w:pStyle w:val="20"/>
        <w:keepNext/>
        <w:keepLines/>
        <w:spacing w:line="276" w:lineRule="auto"/>
        <w:jc w:val="both"/>
      </w:pPr>
    </w:p>
    <w:p w:rsidR="005A3CFE" w:rsidRPr="002A06CD" w:rsidRDefault="00AA5269" w:rsidP="003A384E">
      <w:pPr>
        <w:pStyle w:val="31"/>
        <w:keepNext/>
        <w:keepLines/>
        <w:tabs>
          <w:tab w:val="right" w:pos="4018"/>
          <w:tab w:val="left" w:pos="4536"/>
          <w:tab w:val="left" w:pos="4962"/>
          <w:tab w:val="center" w:pos="9781"/>
        </w:tabs>
        <w:spacing w:before="0" w:after="0" w:line="276" w:lineRule="auto"/>
        <w:ind w:left="20"/>
        <w:jc w:val="left"/>
        <w:rPr>
          <w:rStyle w:val="32"/>
          <w:b/>
          <w:bCs/>
          <w:sz w:val="26"/>
          <w:szCs w:val="26"/>
        </w:rPr>
      </w:pPr>
      <w:bookmarkStart w:id="2" w:name="bookmark2"/>
      <w:r w:rsidRPr="002A06CD">
        <w:rPr>
          <w:rStyle w:val="32"/>
          <w:b/>
          <w:bCs/>
          <w:sz w:val="26"/>
          <w:szCs w:val="26"/>
        </w:rPr>
        <w:t>«29»марта 2016г.</w:t>
      </w:r>
      <w:r w:rsidRPr="002A06CD">
        <w:rPr>
          <w:rStyle w:val="32"/>
          <w:b/>
          <w:bCs/>
          <w:sz w:val="26"/>
          <w:szCs w:val="26"/>
        </w:rPr>
        <w:tab/>
      </w:r>
      <w:r w:rsidR="003A384E">
        <w:rPr>
          <w:rStyle w:val="32"/>
          <w:b/>
          <w:bCs/>
          <w:sz w:val="26"/>
          <w:szCs w:val="26"/>
        </w:rPr>
        <w:t xml:space="preserve">                </w:t>
      </w:r>
      <w:r w:rsidR="001C106F">
        <w:rPr>
          <w:rStyle w:val="32"/>
          <w:b/>
          <w:bCs/>
          <w:sz w:val="26"/>
          <w:szCs w:val="26"/>
        </w:rPr>
        <w:t xml:space="preserve"> </w:t>
      </w:r>
      <w:r w:rsidR="003A384E">
        <w:rPr>
          <w:rStyle w:val="32"/>
          <w:b/>
          <w:bCs/>
          <w:sz w:val="26"/>
          <w:szCs w:val="26"/>
        </w:rPr>
        <w:t xml:space="preserve">         </w:t>
      </w:r>
      <w:r w:rsidR="001C106F">
        <w:rPr>
          <w:rStyle w:val="32"/>
          <w:b/>
          <w:bCs/>
          <w:sz w:val="26"/>
          <w:szCs w:val="26"/>
        </w:rPr>
        <w:t xml:space="preserve">     </w:t>
      </w:r>
      <w:r w:rsidR="003A384E">
        <w:rPr>
          <w:rStyle w:val="32"/>
          <w:b/>
          <w:bCs/>
          <w:sz w:val="26"/>
          <w:szCs w:val="26"/>
        </w:rPr>
        <w:t>г.</w:t>
      </w:r>
      <w:r w:rsidRPr="002A06CD">
        <w:rPr>
          <w:rStyle w:val="32"/>
          <w:b/>
          <w:bCs/>
          <w:sz w:val="26"/>
          <w:szCs w:val="26"/>
        </w:rPr>
        <w:t>Донецк</w:t>
      </w:r>
      <w:r w:rsidR="003A384E">
        <w:rPr>
          <w:rStyle w:val="32"/>
          <w:b/>
          <w:bCs/>
          <w:sz w:val="26"/>
          <w:szCs w:val="26"/>
        </w:rPr>
        <w:t xml:space="preserve"> </w:t>
      </w:r>
      <w:r w:rsidR="001C106F">
        <w:rPr>
          <w:rStyle w:val="32"/>
          <w:b/>
          <w:bCs/>
          <w:sz w:val="26"/>
          <w:szCs w:val="26"/>
        </w:rPr>
        <w:t xml:space="preserve">    </w:t>
      </w:r>
      <w:r w:rsidR="003A384E">
        <w:rPr>
          <w:rStyle w:val="32"/>
          <w:b/>
          <w:bCs/>
          <w:sz w:val="26"/>
          <w:szCs w:val="26"/>
        </w:rPr>
        <w:t xml:space="preserve">                                </w:t>
      </w:r>
      <w:r w:rsidRPr="002A06CD">
        <w:rPr>
          <w:rStyle w:val="32"/>
          <w:b/>
          <w:bCs/>
          <w:sz w:val="26"/>
          <w:szCs w:val="26"/>
        </w:rPr>
        <w:t>№83</w:t>
      </w:r>
      <w:bookmarkEnd w:id="2"/>
    </w:p>
    <w:p w:rsidR="002A06CD" w:rsidRDefault="002A06CD" w:rsidP="003A384E">
      <w:pPr>
        <w:pStyle w:val="31"/>
        <w:keepNext/>
        <w:keepLines/>
        <w:tabs>
          <w:tab w:val="right" w:pos="4018"/>
          <w:tab w:val="center" w:pos="4513"/>
          <w:tab w:val="center" w:pos="8094"/>
        </w:tabs>
        <w:spacing w:before="0" w:after="0" w:line="276" w:lineRule="auto"/>
        <w:rPr>
          <w:rStyle w:val="32"/>
          <w:b/>
          <w:bCs/>
        </w:rPr>
      </w:pPr>
    </w:p>
    <w:p w:rsidR="002A06CD" w:rsidRDefault="002A06CD" w:rsidP="002A06CD">
      <w:pPr>
        <w:pStyle w:val="31"/>
        <w:keepNext/>
        <w:keepLines/>
        <w:tabs>
          <w:tab w:val="right" w:pos="4018"/>
          <w:tab w:val="center" w:pos="4513"/>
          <w:tab w:val="center" w:pos="8094"/>
        </w:tabs>
        <w:spacing w:before="0" w:after="0" w:line="276" w:lineRule="auto"/>
        <w:ind w:left="20"/>
      </w:pPr>
    </w:p>
    <w:p w:rsidR="005A3CFE" w:rsidRPr="002A06CD" w:rsidRDefault="00AA5269" w:rsidP="002A06CD">
      <w:pPr>
        <w:pStyle w:val="40"/>
        <w:spacing w:before="0" w:line="276" w:lineRule="auto"/>
        <w:rPr>
          <w:sz w:val="26"/>
          <w:szCs w:val="26"/>
        </w:rPr>
      </w:pPr>
      <w:r w:rsidRPr="002A06CD">
        <w:rPr>
          <w:rStyle w:val="41"/>
          <w:b/>
          <w:bCs/>
          <w:i/>
          <w:iCs/>
          <w:sz w:val="26"/>
          <w:szCs w:val="26"/>
        </w:rPr>
        <w:t xml:space="preserve">«О повышении должностных окладов государственным гражданским служащим и работникам, оплата труда которых осуществляется па основе Единой тарифной сетки разрядов и коэффициентов по </w:t>
      </w:r>
      <w:r w:rsidRPr="002A06CD">
        <w:rPr>
          <w:rStyle w:val="41"/>
          <w:b/>
          <w:bCs/>
          <w:i/>
          <w:iCs/>
          <w:sz w:val="26"/>
          <w:szCs w:val="26"/>
        </w:rPr>
        <w:t>оплате труда работников учреждений, заведений и организаций отдельных</w:t>
      </w:r>
    </w:p>
    <w:p w:rsidR="005A3CFE" w:rsidRPr="002A06CD" w:rsidRDefault="00AA5269" w:rsidP="002A06CD">
      <w:pPr>
        <w:pStyle w:val="40"/>
        <w:spacing w:before="0" w:line="276" w:lineRule="auto"/>
        <w:rPr>
          <w:rStyle w:val="41"/>
          <w:b/>
          <w:bCs/>
          <w:i/>
          <w:iCs/>
          <w:sz w:val="26"/>
          <w:szCs w:val="26"/>
        </w:rPr>
      </w:pPr>
      <w:r w:rsidRPr="002A06CD">
        <w:rPr>
          <w:rStyle w:val="41"/>
          <w:b/>
          <w:bCs/>
          <w:i/>
          <w:iCs/>
          <w:sz w:val="26"/>
          <w:szCs w:val="26"/>
        </w:rPr>
        <w:t>отраслей бюджетной сферы»</w:t>
      </w:r>
    </w:p>
    <w:p w:rsidR="002A06CD" w:rsidRPr="002A06CD" w:rsidRDefault="002A06CD" w:rsidP="002A06CD">
      <w:pPr>
        <w:pStyle w:val="40"/>
        <w:spacing w:before="0" w:line="276" w:lineRule="auto"/>
        <w:rPr>
          <w:rStyle w:val="41"/>
          <w:b/>
          <w:bCs/>
          <w:i/>
          <w:iCs/>
          <w:sz w:val="26"/>
          <w:szCs w:val="26"/>
        </w:rPr>
      </w:pPr>
    </w:p>
    <w:p w:rsidR="002A06CD" w:rsidRPr="002A06CD" w:rsidRDefault="002A06CD" w:rsidP="002A06CD">
      <w:pPr>
        <w:pStyle w:val="40"/>
        <w:spacing w:before="0" w:line="276" w:lineRule="auto"/>
        <w:rPr>
          <w:sz w:val="24"/>
          <w:szCs w:val="24"/>
        </w:rPr>
      </w:pPr>
    </w:p>
    <w:p w:rsidR="005A3CFE" w:rsidRPr="002A06CD" w:rsidRDefault="00AA5269" w:rsidP="001C106F">
      <w:pPr>
        <w:pStyle w:val="21"/>
        <w:spacing w:before="120" w:after="120" w:line="276" w:lineRule="auto"/>
        <w:ind w:left="23" w:firstLine="660"/>
        <w:rPr>
          <w:sz w:val="24"/>
          <w:szCs w:val="24"/>
        </w:rPr>
      </w:pPr>
      <w:r w:rsidRPr="002A06CD">
        <w:rPr>
          <w:rStyle w:val="11"/>
          <w:sz w:val="24"/>
          <w:szCs w:val="24"/>
        </w:rPr>
        <w:t>В целях сохранения кадрового потенциала, привлечения высококвалифицированного персонала, материального стимулирования и повышения престижа работников республика</w:t>
      </w:r>
      <w:r w:rsidRPr="002A06CD">
        <w:rPr>
          <w:rStyle w:val="11"/>
          <w:sz w:val="24"/>
          <w:szCs w:val="24"/>
        </w:rPr>
        <w:t>нских органов исполнительной власти Донецкой Народной Республики, местных администраций, иных служащих и работников государственных органов Донецкой Народной Республики, работников учреждений, заведений и организаций отдельных отраслей бюджетной сферы,</w:t>
      </w:r>
    </w:p>
    <w:p w:rsidR="005A3CFE" w:rsidRPr="002A06CD" w:rsidRDefault="00AA5269" w:rsidP="001C106F">
      <w:pPr>
        <w:pStyle w:val="21"/>
        <w:spacing w:before="120" w:after="120" w:line="276" w:lineRule="auto"/>
        <w:ind w:left="23"/>
        <w:rPr>
          <w:sz w:val="24"/>
          <w:szCs w:val="24"/>
        </w:rPr>
      </w:pPr>
      <w:r w:rsidRPr="002A06CD">
        <w:rPr>
          <w:rStyle w:val="11"/>
          <w:sz w:val="24"/>
          <w:szCs w:val="24"/>
        </w:rPr>
        <w:t>ПОС</w:t>
      </w:r>
      <w:r w:rsidRPr="002A06CD">
        <w:rPr>
          <w:rStyle w:val="11"/>
          <w:sz w:val="24"/>
          <w:szCs w:val="24"/>
        </w:rPr>
        <w:t>ТАНОВЛЯЮ:</w:t>
      </w:r>
    </w:p>
    <w:p w:rsidR="005A3CFE" w:rsidRPr="002A06CD" w:rsidRDefault="00AA5269" w:rsidP="001C106F">
      <w:pPr>
        <w:pStyle w:val="21"/>
        <w:numPr>
          <w:ilvl w:val="0"/>
          <w:numId w:val="1"/>
        </w:numPr>
        <w:tabs>
          <w:tab w:val="left" w:pos="1418"/>
        </w:tabs>
        <w:spacing w:before="120" w:after="120" w:line="276" w:lineRule="auto"/>
        <w:ind w:left="23" w:firstLine="660"/>
        <w:rPr>
          <w:sz w:val="24"/>
          <w:szCs w:val="24"/>
        </w:rPr>
      </w:pPr>
      <w:r w:rsidRPr="002A06CD">
        <w:rPr>
          <w:rStyle w:val="11"/>
          <w:sz w:val="24"/>
          <w:szCs w:val="24"/>
        </w:rPr>
        <w:t xml:space="preserve"> Увеличить с 01 апреля 2016 года на 5% размеры должностных окладов работникам, специалистам и служащим, установленные </w:t>
      </w:r>
      <w:hyperlink r:id="rId8" w:history="1">
        <w:r w:rsidRPr="00483797">
          <w:rPr>
            <w:rStyle w:val="a3"/>
            <w:sz w:val="24"/>
            <w:szCs w:val="24"/>
          </w:rPr>
          <w:t>Указом Главы Донецкой Народной Республики от 07.05.2015 № 186 «О денежном содержании государственных гражданских служащих»</w:t>
        </w:r>
      </w:hyperlink>
      <w:r w:rsidRPr="002A06CD">
        <w:rPr>
          <w:rStyle w:val="11"/>
          <w:sz w:val="24"/>
          <w:szCs w:val="24"/>
        </w:rPr>
        <w:t>, а та</w:t>
      </w:r>
      <w:r w:rsidRPr="002A06CD">
        <w:rPr>
          <w:rStyle w:val="11"/>
          <w:sz w:val="24"/>
          <w:szCs w:val="24"/>
        </w:rPr>
        <w:t xml:space="preserve">кже работникам, оплата труда которых осуществляется в соответствии с </w:t>
      </w:r>
      <w:hyperlink r:id="rId9" w:history="1">
        <w:r w:rsidRPr="007B35A8">
          <w:rPr>
            <w:rStyle w:val="a3"/>
            <w:sz w:val="24"/>
            <w:szCs w:val="24"/>
          </w:rPr>
          <w:t>Единой тарифной сеткой разрядов и коэффициентов по оплате труда работников учреждений, заведений и организаций отдельных отраслей бюджетной сферы,</w:t>
        </w:r>
        <w:r w:rsidR="004157BC" w:rsidRPr="007B35A8">
          <w:rPr>
            <w:rStyle w:val="a3"/>
            <w:sz w:val="24"/>
            <w:szCs w:val="24"/>
          </w:rPr>
          <w:t xml:space="preserve"> утвержденной По</w:t>
        </w:r>
        <w:r w:rsidR="002A06CD" w:rsidRPr="007B35A8">
          <w:rPr>
            <w:rStyle w:val="a3"/>
            <w:sz w:val="24"/>
            <w:szCs w:val="24"/>
          </w:rPr>
          <w:t>становлением П</w:t>
        </w:r>
        <w:r w:rsidRPr="007B35A8">
          <w:rPr>
            <w:rStyle w:val="a3"/>
            <w:sz w:val="24"/>
            <w:szCs w:val="24"/>
          </w:rPr>
          <w:t>резидиума</w:t>
        </w:r>
        <w:r w:rsidRPr="007B35A8">
          <w:rPr>
            <w:rStyle w:val="a3"/>
            <w:sz w:val="24"/>
            <w:szCs w:val="24"/>
          </w:rPr>
          <w:t xml:space="preserve"> Совета Министров Донецкой Народной Республики от 18.04.2015 № 6-4</w:t>
        </w:r>
      </w:hyperlink>
      <w:r w:rsidRPr="002A06CD">
        <w:rPr>
          <w:rStyle w:val="11"/>
          <w:sz w:val="24"/>
          <w:szCs w:val="24"/>
        </w:rPr>
        <w:t>.</w:t>
      </w:r>
    </w:p>
    <w:p w:rsidR="005A3CFE" w:rsidRPr="002A06CD" w:rsidRDefault="00AA5269" w:rsidP="001C106F">
      <w:pPr>
        <w:pStyle w:val="21"/>
        <w:numPr>
          <w:ilvl w:val="0"/>
          <w:numId w:val="1"/>
        </w:numPr>
        <w:spacing w:before="120" w:after="120" w:line="276" w:lineRule="auto"/>
        <w:ind w:left="23" w:firstLine="660"/>
        <w:rPr>
          <w:sz w:val="24"/>
          <w:szCs w:val="24"/>
        </w:rPr>
      </w:pPr>
      <w:r w:rsidRPr="002A06CD">
        <w:rPr>
          <w:rStyle w:val="11"/>
          <w:sz w:val="24"/>
          <w:szCs w:val="24"/>
        </w:rPr>
        <w:t xml:space="preserve"> Руководителям республиканских органов исполнительной власти Донецкой Народной Республики, местных администраций, учреждений, заведений и организаций отдельных отраслей бюджетной сферы обе</w:t>
      </w:r>
      <w:r w:rsidRPr="002A06CD">
        <w:rPr>
          <w:rStyle w:val="11"/>
          <w:sz w:val="24"/>
          <w:szCs w:val="24"/>
        </w:rPr>
        <w:t>спечить внесение изменений в штатные расписания с учетом новых размеров должностных окладов, определенных п. 1 настоящего Указа.</w:t>
      </w:r>
    </w:p>
    <w:p w:rsidR="005A3CFE" w:rsidRDefault="00AA5269" w:rsidP="001C106F">
      <w:pPr>
        <w:pStyle w:val="21"/>
        <w:numPr>
          <w:ilvl w:val="0"/>
          <w:numId w:val="1"/>
        </w:numPr>
        <w:spacing w:before="120" w:after="120" w:line="276" w:lineRule="auto"/>
        <w:ind w:left="23" w:firstLine="660"/>
        <w:rPr>
          <w:rStyle w:val="11"/>
          <w:sz w:val="24"/>
          <w:szCs w:val="24"/>
        </w:rPr>
      </w:pPr>
      <w:r w:rsidRPr="002A06CD">
        <w:rPr>
          <w:rStyle w:val="11"/>
          <w:sz w:val="24"/>
          <w:szCs w:val="24"/>
        </w:rPr>
        <w:t xml:space="preserve"> Настоящий Указ вступает в силу с 01 апреля 2016 года.</w:t>
      </w:r>
    </w:p>
    <w:p w:rsidR="002A06CD" w:rsidRDefault="002A06CD" w:rsidP="002A06CD">
      <w:pPr>
        <w:pStyle w:val="21"/>
        <w:spacing w:before="0" w:after="0" w:line="276" w:lineRule="auto"/>
        <w:rPr>
          <w:rStyle w:val="11"/>
          <w:sz w:val="24"/>
          <w:szCs w:val="24"/>
        </w:rPr>
      </w:pPr>
    </w:p>
    <w:p w:rsidR="002A06CD" w:rsidRDefault="002A06CD" w:rsidP="002A06CD">
      <w:pPr>
        <w:pStyle w:val="31"/>
        <w:keepNext/>
        <w:keepLines/>
        <w:spacing w:before="0" w:after="0" w:line="276" w:lineRule="auto"/>
        <w:ind w:left="20" w:right="-60" w:firstLine="689"/>
        <w:jc w:val="left"/>
        <w:rPr>
          <w:rStyle w:val="32"/>
          <w:b/>
          <w:bCs/>
          <w:sz w:val="24"/>
          <w:szCs w:val="24"/>
        </w:rPr>
      </w:pPr>
      <w:bookmarkStart w:id="3" w:name="bookmark3"/>
      <w:r>
        <w:rPr>
          <w:rStyle w:val="32"/>
          <w:b/>
          <w:bCs/>
          <w:sz w:val="24"/>
          <w:szCs w:val="24"/>
        </w:rPr>
        <w:t xml:space="preserve">Глава </w:t>
      </w:r>
    </w:p>
    <w:p w:rsidR="005A3CFE" w:rsidRPr="002A06CD" w:rsidRDefault="002A06CD" w:rsidP="002A06CD">
      <w:pPr>
        <w:pStyle w:val="31"/>
        <w:keepNext/>
        <w:keepLines/>
        <w:spacing w:before="0" w:after="0" w:line="276" w:lineRule="auto"/>
        <w:ind w:right="-60"/>
        <w:jc w:val="left"/>
        <w:rPr>
          <w:sz w:val="24"/>
          <w:szCs w:val="24"/>
        </w:rPr>
      </w:pPr>
      <w:r>
        <w:rPr>
          <w:rStyle w:val="32"/>
          <w:b/>
          <w:bCs/>
          <w:sz w:val="24"/>
          <w:szCs w:val="24"/>
        </w:rPr>
        <w:t xml:space="preserve">Донецкой </w:t>
      </w:r>
      <w:r w:rsidR="00AA5269" w:rsidRPr="002A06CD">
        <w:rPr>
          <w:rStyle w:val="32"/>
          <w:b/>
          <w:bCs/>
          <w:sz w:val="24"/>
          <w:szCs w:val="24"/>
        </w:rPr>
        <w:t>Народной</w:t>
      </w:r>
      <w:bookmarkEnd w:id="3"/>
      <w:r>
        <w:rPr>
          <w:rStyle w:val="32"/>
          <w:b/>
          <w:bCs/>
          <w:sz w:val="24"/>
          <w:szCs w:val="24"/>
        </w:rPr>
        <w:t xml:space="preserve"> Республики                                                     А.В. Захарченко</w:t>
      </w:r>
    </w:p>
    <w:p w:rsidR="002A06CD" w:rsidRPr="002A06CD" w:rsidRDefault="002A06CD">
      <w:pPr>
        <w:pStyle w:val="31"/>
        <w:keepNext/>
        <w:keepLines/>
        <w:spacing w:before="0" w:after="0" w:line="276" w:lineRule="auto"/>
        <w:ind w:left="20" w:right="6280" w:firstLine="1300"/>
        <w:jc w:val="left"/>
        <w:rPr>
          <w:sz w:val="24"/>
          <w:szCs w:val="24"/>
        </w:rPr>
      </w:pPr>
    </w:p>
    <w:sectPr w:rsidR="002A06CD" w:rsidRPr="002A06CD" w:rsidSect="001C106F">
      <w:type w:val="continuous"/>
      <w:pgSz w:w="11906" w:h="16838"/>
      <w:pgMar w:top="993" w:right="991" w:bottom="56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269" w:rsidRDefault="00AA5269" w:rsidP="005A3CFE">
      <w:r>
        <w:separator/>
      </w:r>
    </w:p>
  </w:endnote>
  <w:endnote w:type="continuationSeparator" w:id="1">
    <w:p w:rsidR="00AA5269" w:rsidRDefault="00AA5269" w:rsidP="005A3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269" w:rsidRDefault="00AA5269"/>
  </w:footnote>
  <w:footnote w:type="continuationSeparator" w:id="1">
    <w:p w:rsidR="00AA5269" w:rsidRDefault="00AA526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3960"/>
    <w:multiLevelType w:val="multilevel"/>
    <w:tmpl w:val="D23831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A3CFE"/>
    <w:rsid w:val="00060B7B"/>
    <w:rsid w:val="001C106F"/>
    <w:rsid w:val="002A06CD"/>
    <w:rsid w:val="003A384E"/>
    <w:rsid w:val="004157BC"/>
    <w:rsid w:val="00483797"/>
    <w:rsid w:val="005A3CFE"/>
    <w:rsid w:val="007B35A8"/>
    <w:rsid w:val="00AA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3CF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3CF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A3C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3">
    <w:name w:val="Основной текст (3)"/>
    <w:basedOn w:val="a0"/>
    <w:rsid w:val="005A3C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2">
    <w:name w:val="Заголовок №2_"/>
    <w:basedOn w:val="a0"/>
    <w:link w:val="20"/>
    <w:rsid w:val="005A3C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12pt1pt">
    <w:name w:val="Заголовок №2 + 12 pt;Интервал 1 pt"/>
    <w:basedOn w:val="2"/>
    <w:rsid w:val="005A3CFE"/>
    <w:rPr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5A3C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32">
    <w:name w:val="Заголовок №3"/>
    <w:basedOn w:val="30"/>
    <w:rsid w:val="005A3CFE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A3CFE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"/>
    <w:basedOn w:val="4"/>
    <w:rsid w:val="005A3CF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5A3C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1">
    <w:name w:val="Основной текст1"/>
    <w:basedOn w:val="a4"/>
    <w:rsid w:val="005A3CF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A3CFE"/>
    <w:pPr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20">
    <w:name w:val="Заголовок №2"/>
    <w:basedOn w:val="a"/>
    <w:link w:val="2"/>
    <w:rsid w:val="005A3CFE"/>
    <w:pPr>
      <w:spacing w:line="293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31">
    <w:name w:val="Заголовок №3"/>
    <w:basedOn w:val="a"/>
    <w:link w:val="30"/>
    <w:rsid w:val="005A3CFE"/>
    <w:pPr>
      <w:spacing w:before="36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40">
    <w:name w:val="Основной текст (4)"/>
    <w:basedOn w:val="a"/>
    <w:link w:val="4"/>
    <w:rsid w:val="005A3CFE"/>
    <w:pPr>
      <w:spacing w:before="360" w:line="293" w:lineRule="exac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1">
    <w:name w:val="Основной текст2"/>
    <w:basedOn w:val="a"/>
    <w:link w:val="a4"/>
    <w:rsid w:val="005A3CFE"/>
    <w:pPr>
      <w:spacing w:before="240" w:after="240" w:line="26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C10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106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2019-03-12T08:35:00Z</dcterms:created>
  <dcterms:modified xsi:type="dcterms:W3CDTF">2019-03-12T08:47:00Z</dcterms:modified>
</cp:coreProperties>
</file>