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AF" w:rsidRDefault="003B3620" w:rsidP="000366E1">
      <w:pPr>
        <w:pStyle w:val="20"/>
        <w:keepNext/>
        <w:keepLines/>
        <w:spacing w:before="0" w:after="0" w:line="276" w:lineRule="auto"/>
        <w:ind w:left="20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3A4" w:rsidRDefault="005073D8" w:rsidP="000366E1">
      <w:pPr>
        <w:pStyle w:val="20"/>
        <w:keepNext/>
        <w:keepLines/>
        <w:spacing w:before="0" w:after="0" w:line="276" w:lineRule="auto"/>
        <w:ind w:left="20"/>
      </w:pPr>
      <w:r>
        <w:t>ПРАВИТЕЛЬСТВО</w:t>
      </w:r>
      <w:bookmarkEnd w:id="0"/>
    </w:p>
    <w:p w:rsidR="00C133A4" w:rsidRDefault="005073D8" w:rsidP="000366E1">
      <w:pPr>
        <w:pStyle w:val="20"/>
        <w:keepNext/>
        <w:keepLines/>
        <w:spacing w:before="0" w:after="0" w:line="276" w:lineRule="auto"/>
        <w:ind w:left="20"/>
      </w:pPr>
      <w:bookmarkStart w:id="1" w:name="bookmark2"/>
      <w:r>
        <w:t>ДОНЕЦКОЙ НАРОДНОЙ РЕСПУБЛИКИ</w:t>
      </w:r>
      <w:bookmarkEnd w:id="1"/>
    </w:p>
    <w:p w:rsidR="00596DAF" w:rsidRDefault="00596DAF" w:rsidP="000366E1">
      <w:pPr>
        <w:pStyle w:val="20"/>
        <w:keepNext/>
        <w:keepLines/>
        <w:spacing w:before="0" w:after="0" w:line="276" w:lineRule="auto"/>
        <w:ind w:left="20"/>
      </w:pPr>
    </w:p>
    <w:p w:rsidR="00596DAF" w:rsidRDefault="00596DAF" w:rsidP="000366E1">
      <w:pPr>
        <w:pStyle w:val="20"/>
        <w:keepNext/>
        <w:keepLines/>
        <w:spacing w:before="0" w:after="0" w:line="276" w:lineRule="auto"/>
        <w:ind w:left="20"/>
      </w:pPr>
    </w:p>
    <w:p w:rsidR="00C133A4" w:rsidRDefault="005073D8" w:rsidP="000366E1">
      <w:pPr>
        <w:pStyle w:val="20"/>
        <w:keepNext/>
        <w:keepLines/>
        <w:spacing w:before="0" w:after="0" w:line="276" w:lineRule="auto"/>
        <w:ind w:left="20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РАСПОРЯЖЕНИЕ</w:t>
      </w:r>
      <w:bookmarkEnd w:id="2"/>
    </w:p>
    <w:p w:rsidR="00596DAF" w:rsidRDefault="00596DAF" w:rsidP="000366E1">
      <w:pPr>
        <w:pStyle w:val="20"/>
        <w:keepNext/>
        <w:keepLines/>
        <w:spacing w:before="0" w:after="0" w:line="276" w:lineRule="auto"/>
        <w:ind w:left="20"/>
      </w:pPr>
    </w:p>
    <w:p w:rsidR="00C133A4" w:rsidRDefault="005073D8" w:rsidP="000366E1">
      <w:pPr>
        <w:pStyle w:val="22"/>
        <w:spacing w:before="0" w:line="276" w:lineRule="auto"/>
        <w:ind w:left="20"/>
      </w:pPr>
      <w:r>
        <w:t>от 23 января 2019 г. № 2</w:t>
      </w:r>
    </w:p>
    <w:p w:rsidR="00C133A4" w:rsidRDefault="00C133A4" w:rsidP="000366E1">
      <w:pPr>
        <w:spacing w:line="276" w:lineRule="auto"/>
      </w:pPr>
    </w:p>
    <w:p w:rsidR="00C133A4" w:rsidRDefault="00596DAF" w:rsidP="000366E1">
      <w:pPr>
        <w:pStyle w:val="22"/>
        <w:spacing w:before="0" w:line="276" w:lineRule="auto"/>
        <w:ind w:left="20"/>
      </w:pPr>
      <w:r>
        <w:t>Об утверждении руководителя Г</w:t>
      </w:r>
      <w:r w:rsidR="005073D8">
        <w:t>осударственного образовательного</w:t>
      </w:r>
    </w:p>
    <w:p w:rsidR="00C133A4" w:rsidRDefault="005073D8" w:rsidP="000366E1">
      <w:pPr>
        <w:pStyle w:val="22"/>
        <w:spacing w:before="0" w:line="276" w:lineRule="auto"/>
        <w:ind w:left="20"/>
      </w:pPr>
      <w:r>
        <w:t>учреждения высшего профессионального образования</w:t>
      </w:r>
    </w:p>
    <w:p w:rsidR="00C133A4" w:rsidRDefault="005073D8" w:rsidP="000366E1">
      <w:pPr>
        <w:pStyle w:val="22"/>
        <w:spacing w:before="0" w:line="276" w:lineRule="auto"/>
        <w:ind w:left="20"/>
      </w:pPr>
      <w:r>
        <w:t>«Донбасская аграрная академия»</w:t>
      </w:r>
    </w:p>
    <w:p w:rsidR="00596DAF" w:rsidRDefault="00596DAF" w:rsidP="000366E1">
      <w:pPr>
        <w:pStyle w:val="22"/>
        <w:spacing w:before="0" w:line="276" w:lineRule="auto"/>
        <w:ind w:left="20"/>
      </w:pPr>
    </w:p>
    <w:p w:rsidR="00596DAF" w:rsidRDefault="00596DAF" w:rsidP="000366E1">
      <w:pPr>
        <w:pStyle w:val="22"/>
        <w:spacing w:before="0" w:line="276" w:lineRule="auto"/>
        <w:ind w:left="20"/>
      </w:pPr>
    </w:p>
    <w:p w:rsidR="00C133A4" w:rsidRDefault="005073D8" w:rsidP="00596DAF">
      <w:pPr>
        <w:pStyle w:val="11"/>
        <w:spacing w:before="120" w:after="120" w:line="276" w:lineRule="auto"/>
        <w:ind w:right="20" w:firstLine="720"/>
      </w:pPr>
      <w:r>
        <w:t xml:space="preserve">Во исполнение пункта 3 части 1 статьи 48 </w:t>
      </w:r>
      <w:hyperlink r:id="rId8" w:history="1">
        <w:r w:rsidRPr="006D37A0">
          <w:rPr>
            <w:rStyle w:val="a3"/>
          </w:rPr>
          <w:t xml:space="preserve">Закона Донецкой Народной Республики от 19 июня 2015 года № </w:t>
        </w:r>
        <w:r w:rsidRPr="006D37A0">
          <w:rPr>
            <w:rStyle w:val="a3"/>
            <w:lang w:eastAsia="en-US" w:bidi="en-US"/>
          </w:rPr>
          <w:t>55-</w:t>
        </w:r>
        <w:r w:rsidRPr="006D37A0">
          <w:rPr>
            <w:rStyle w:val="a3"/>
            <w:lang w:val="en-US" w:eastAsia="en-US" w:bidi="en-US"/>
          </w:rPr>
          <w:t>IHC</w:t>
        </w:r>
        <w:r w:rsidRPr="006D37A0">
          <w:rPr>
            <w:rStyle w:val="a3"/>
            <w:lang w:eastAsia="en-US" w:bidi="en-US"/>
          </w:rPr>
          <w:t xml:space="preserve"> </w:t>
        </w:r>
        <w:r w:rsidRPr="006D37A0">
          <w:rPr>
            <w:rStyle w:val="a3"/>
          </w:rPr>
          <w:t>«Об образовании»</w:t>
        </w:r>
      </w:hyperlink>
      <w:r>
        <w:t>, в целях установления ответственности руководителей образовательных организаций высшего профессионального образования государственно</w:t>
      </w:r>
      <w:r>
        <w:t>й формы собственности за руководство образовательной, научной, воспитательной работой и организационно-хозяйственной деятельностью образовательной организации, на основании представления Министерства образования и науки Донецкой Народной Республики:</w:t>
      </w:r>
    </w:p>
    <w:p w:rsidR="00C133A4" w:rsidRDefault="005073D8" w:rsidP="00596DAF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Утвер</w:t>
      </w:r>
      <w:r>
        <w:t>дить ректором Государственного образовательного учреждения высшего профессионального образования «Донбасская аграрная академия» ВЕРЕТЕННИКОВА Виталия Ивановича.</w:t>
      </w:r>
    </w:p>
    <w:p w:rsidR="00C133A4" w:rsidRDefault="005073D8" w:rsidP="00596DAF">
      <w:pPr>
        <w:pStyle w:val="1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Настоящее Распоряжение вступает в силу со дня подписания.</w:t>
      </w:r>
    </w:p>
    <w:p w:rsidR="00596DAF" w:rsidRDefault="00596DAF" w:rsidP="00596DAF">
      <w:pPr>
        <w:pStyle w:val="11"/>
        <w:spacing w:before="0" w:after="0" w:line="276" w:lineRule="auto"/>
      </w:pPr>
    </w:p>
    <w:p w:rsidR="00596DAF" w:rsidRDefault="00596DAF" w:rsidP="00596DAF">
      <w:pPr>
        <w:pStyle w:val="11"/>
        <w:spacing w:before="0" w:after="0" w:line="276" w:lineRule="auto"/>
      </w:pPr>
    </w:p>
    <w:p w:rsidR="00596DAF" w:rsidRDefault="00596DAF" w:rsidP="00596DAF">
      <w:pPr>
        <w:pStyle w:val="11"/>
        <w:spacing w:before="0" w:after="0" w:line="276" w:lineRule="auto"/>
      </w:pPr>
    </w:p>
    <w:p w:rsidR="00596DAF" w:rsidRDefault="005073D8" w:rsidP="00596DAF">
      <w:pPr>
        <w:pStyle w:val="22"/>
        <w:spacing w:before="0" w:line="276" w:lineRule="auto"/>
        <w:ind w:left="100"/>
        <w:jc w:val="left"/>
      </w:pPr>
      <w:r>
        <w:t xml:space="preserve">Председатель </w:t>
      </w:r>
      <w:r>
        <w:t>Правительства</w:t>
      </w:r>
      <w:r w:rsidR="00596DAF">
        <w:t xml:space="preserve">                                                               </w:t>
      </w:r>
      <w:r w:rsidR="00596DAF">
        <w:rPr>
          <w:rStyle w:val="2Exact"/>
          <w:b/>
          <w:bCs/>
        </w:rPr>
        <w:t>А. Е. Ананченко</w:t>
      </w:r>
    </w:p>
    <w:p w:rsidR="00C133A4" w:rsidRDefault="00C133A4" w:rsidP="000366E1">
      <w:pPr>
        <w:pStyle w:val="22"/>
        <w:spacing w:before="0" w:line="276" w:lineRule="auto"/>
        <w:jc w:val="left"/>
      </w:pPr>
    </w:p>
    <w:sectPr w:rsidR="00C133A4" w:rsidSect="00290CB9">
      <w:type w:val="continuous"/>
      <w:pgSz w:w="11906" w:h="16838"/>
      <w:pgMar w:top="993" w:right="1129" w:bottom="2825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3D8" w:rsidRDefault="005073D8" w:rsidP="00C133A4">
      <w:r>
        <w:separator/>
      </w:r>
    </w:p>
  </w:endnote>
  <w:endnote w:type="continuationSeparator" w:id="1">
    <w:p w:rsidR="005073D8" w:rsidRDefault="005073D8" w:rsidP="00C13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3D8" w:rsidRDefault="005073D8"/>
  </w:footnote>
  <w:footnote w:type="continuationSeparator" w:id="1">
    <w:p w:rsidR="005073D8" w:rsidRDefault="005073D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E7512"/>
    <w:multiLevelType w:val="multilevel"/>
    <w:tmpl w:val="0E38F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133A4"/>
    <w:rsid w:val="000366E1"/>
    <w:rsid w:val="00290CB9"/>
    <w:rsid w:val="003B3620"/>
    <w:rsid w:val="005073D8"/>
    <w:rsid w:val="00596DAF"/>
    <w:rsid w:val="006D37A0"/>
    <w:rsid w:val="00C1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33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33A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13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C13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2">
    <w:name w:val="Заголовок №2_"/>
    <w:basedOn w:val="a0"/>
    <w:link w:val="20"/>
    <w:rsid w:val="00C13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C133A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13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13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C133A4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133A4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20">
    <w:name w:val="Заголовок №2"/>
    <w:basedOn w:val="a"/>
    <w:link w:val="2"/>
    <w:rsid w:val="00C133A4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C133A4"/>
    <w:pPr>
      <w:spacing w:before="36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B36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62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5-ins-ob-obrazovanii-dejstvuyushhaya-redaktsiya-po-sostoyaniyu-na-18-09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2019-03-27T12:46:00Z</dcterms:created>
  <dcterms:modified xsi:type="dcterms:W3CDTF">2019-03-27T13:00:00Z</dcterms:modified>
</cp:coreProperties>
</file>