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F11" w:rsidRDefault="00745F11" w:rsidP="00745F11">
      <w:pPr>
        <w:pStyle w:val="40"/>
        <w:pBdr>
          <w:bottom w:val="double" w:sz="6" w:space="1" w:color="auto"/>
        </w:pBdr>
        <w:spacing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6134100" cy="1219200"/>
            <wp:effectExtent l="19050" t="0" r="0" b="0"/>
            <wp:docPr id="1" name="Рисунок 1" descr="C:\Users\User\Desktop\доки\постановления совета министров\04.03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4.03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EE0" w:rsidRDefault="00A238DA" w:rsidP="00745F11">
      <w:pPr>
        <w:pStyle w:val="40"/>
        <w:spacing w:line="276" w:lineRule="auto"/>
      </w:pPr>
      <w:r>
        <w:t xml:space="preserve">РАСПОРЯЖЕНИЕ  </w:t>
      </w:r>
      <w:r w:rsidR="002F5EE0">
        <w:br/>
      </w:r>
      <w:r>
        <w:t xml:space="preserve">ГЛАВЫ ДОНЕЦКОЙ НАРОДНОЙ РЕСПУБЛИКИ </w:t>
      </w:r>
      <w:r w:rsidR="002F5EE0">
        <w:br/>
      </w:r>
    </w:p>
    <w:p w:rsidR="002F5EE0" w:rsidRDefault="002F5EE0" w:rsidP="00745F11">
      <w:pPr>
        <w:pStyle w:val="40"/>
        <w:spacing w:line="276" w:lineRule="auto"/>
      </w:pPr>
    </w:p>
    <w:p w:rsidR="00A10692" w:rsidRDefault="00A238DA" w:rsidP="00745F11">
      <w:pPr>
        <w:pStyle w:val="40"/>
        <w:spacing w:line="276" w:lineRule="auto"/>
      </w:pPr>
      <w:r>
        <w:t>Об организации подготовки населенных пунктов Донецкой Народной Республики к весенне-летнему периоду 2019 года</w:t>
      </w:r>
      <w:bookmarkEnd w:id="0"/>
    </w:p>
    <w:p w:rsidR="002F5EE0" w:rsidRDefault="002F5EE0" w:rsidP="00745F11">
      <w:pPr>
        <w:pStyle w:val="40"/>
        <w:spacing w:line="276" w:lineRule="auto"/>
      </w:pPr>
    </w:p>
    <w:p w:rsidR="002F5EE0" w:rsidRDefault="002F5EE0" w:rsidP="00745F11">
      <w:pPr>
        <w:pStyle w:val="40"/>
        <w:spacing w:line="276" w:lineRule="auto"/>
      </w:pPr>
    </w:p>
    <w:p w:rsidR="00A10692" w:rsidRDefault="00A238DA" w:rsidP="00745F11">
      <w:pPr>
        <w:pStyle w:val="3"/>
        <w:spacing w:before="0" w:after="0" w:line="276" w:lineRule="auto"/>
        <w:ind w:left="20" w:right="20" w:firstLine="720"/>
      </w:pPr>
      <w:r>
        <w:t xml:space="preserve">В целях комплексной подготовки к весенне-летнему периоду 2019 года, торжествам, приуроченным к </w:t>
      </w:r>
      <w:r>
        <w:t>Празднику весны и труда, Дню Победы, Дню Донецкой Народной Республики (Дню Республики), а также для обеспечения надлежащего санитарного порядка на территории Донецкой Народной Ре</w:t>
      </w:r>
      <w:r w:rsidR="002F5EE0">
        <w:t>спублики после окончания осенне-</w:t>
      </w:r>
      <w:r>
        <w:t>зимнего периода</w:t>
      </w:r>
    </w:p>
    <w:p w:rsidR="00F66EC0" w:rsidRDefault="00F66EC0" w:rsidP="00745F11">
      <w:pPr>
        <w:pStyle w:val="3"/>
        <w:spacing w:before="0" w:after="0" w:line="276" w:lineRule="auto"/>
        <w:ind w:left="20" w:right="20" w:firstLine="720"/>
      </w:pPr>
    </w:p>
    <w:p w:rsidR="00A10692" w:rsidRDefault="00A238DA" w:rsidP="00745F11">
      <w:pPr>
        <w:pStyle w:val="20"/>
        <w:keepNext/>
        <w:keepLines/>
        <w:spacing w:after="0" w:line="276" w:lineRule="auto"/>
        <w:ind w:left="20"/>
        <w:jc w:val="left"/>
      </w:pPr>
      <w:bookmarkStart w:id="1" w:name="bookmark1"/>
      <w:r>
        <w:t>РАСПОРЯЖАЮСЬ:</w:t>
      </w:r>
      <w:bookmarkEnd w:id="1"/>
    </w:p>
    <w:p w:rsidR="00F66EC0" w:rsidRDefault="00F66EC0" w:rsidP="00745F11">
      <w:pPr>
        <w:pStyle w:val="20"/>
        <w:keepNext/>
        <w:keepLines/>
        <w:spacing w:after="0" w:line="276" w:lineRule="auto"/>
        <w:ind w:left="20"/>
        <w:jc w:val="left"/>
      </w:pPr>
    </w:p>
    <w:p w:rsidR="00A10692" w:rsidRDefault="00A238DA" w:rsidP="00745F11">
      <w:pPr>
        <w:pStyle w:val="3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Установить даты</w:t>
      </w:r>
      <w:r>
        <w:t xml:space="preserve"> проведения общереспубликанских субботников: 06 апреля и 20 апреля 2019 года.</w:t>
      </w:r>
    </w:p>
    <w:p w:rsidR="00A10692" w:rsidRDefault="00A238DA" w:rsidP="00745F11">
      <w:pPr>
        <w:pStyle w:val="3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Утвердить План мероприятий по благоустройству населенных пунктов Донецкой Народной Республики (приложение 1).</w:t>
      </w:r>
    </w:p>
    <w:p w:rsidR="00A10692" w:rsidRDefault="00A238DA" w:rsidP="00745F11">
      <w:pPr>
        <w:pStyle w:val="3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Администрациям городов, районов, районов в городах Донецкой Народн</w:t>
      </w:r>
      <w:r>
        <w:t>ой Республики:</w:t>
      </w:r>
    </w:p>
    <w:p w:rsidR="00A10692" w:rsidRDefault="00A238DA" w:rsidP="00745F11">
      <w:pPr>
        <w:pStyle w:val="3"/>
        <w:numPr>
          <w:ilvl w:val="1"/>
          <w:numId w:val="1"/>
        </w:numPr>
        <w:spacing w:before="0" w:after="0" w:line="276" w:lineRule="auto"/>
        <w:ind w:left="20" w:right="20" w:firstLine="720"/>
      </w:pPr>
      <w:r>
        <w:t xml:space="preserve"> Разработать и утвердить для соответствующих административно-территориальных единиц план мероприятий по благоустройству населенных пунктов Донецкой Народной Республики согласно приложению 1 к настоящему Распоряжению.</w:t>
      </w:r>
    </w:p>
    <w:p w:rsidR="00A10692" w:rsidRDefault="00A238DA" w:rsidP="00745F11">
      <w:pPr>
        <w:pStyle w:val="3"/>
        <w:numPr>
          <w:ilvl w:val="1"/>
          <w:numId w:val="1"/>
        </w:numPr>
        <w:spacing w:before="0" w:after="0" w:line="276" w:lineRule="auto"/>
        <w:ind w:left="20" w:right="20" w:firstLine="720"/>
      </w:pPr>
      <w:r>
        <w:t xml:space="preserve"> Разработать и утвердить</w:t>
      </w:r>
      <w:r>
        <w:t xml:space="preserve"> план проведения работ по благоустройству населенных пунктов Донецкой Народной Республики согласно приложению 2 к настоящему Распоряжению.</w:t>
      </w:r>
    </w:p>
    <w:p w:rsidR="00A10692" w:rsidRDefault="00A238DA" w:rsidP="00745F11">
      <w:pPr>
        <w:pStyle w:val="3"/>
        <w:numPr>
          <w:ilvl w:val="1"/>
          <w:numId w:val="2"/>
        </w:numPr>
        <w:spacing w:before="0" w:after="0" w:line="276" w:lineRule="auto"/>
        <w:ind w:left="40" w:right="40" w:firstLine="720"/>
      </w:pPr>
      <w:r>
        <w:t xml:space="preserve"> Представить в Министерство строительства и жилищно</w:t>
      </w:r>
      <w:r>
        <w:softHyphen/>
        <w:t>коммунального хозяйства Донецкой Народной Республики в срок до 11</w:t>
      </w:r>
      <w:r>
        <w:t xml:space="preserve"> марта 2019 года планы мероприятий по благоустройству населенных пунктов Донецкой Народной Республики и планы проведения работ по благоустройству населенных пунктов Донецкой Народной Республики.</w:t>
      </w:r>
    </w:p>
    <w:p w:rsidR="00A10692" w:rsidRDefault="00A238DA" w:rsidP="00745F11">
      <w:pPr>
        <w:pStyle w:val="3"/>
        <w:numPr>
          <w:ilvl w:val="1"/>
          <w:numId w:val="2"/>
        </w:numPr>
        <w:spacing w:before="0" w:after="0" w:line="276" w:lineRule="auto"/>
        <w:ind w:left="40" w:right="40" w:firstLine="720"/>
      </w:pPr>
      <w:r>
        <w:lastRenderedPageBreak/>
        <w:t xml:space="preserve"> Организовать участие населения, а также предприятий, организ</w:t>
      </w:r>
      <w:r>
        <w:t>аций и учреждений всех форм собственности, которые находятся на подведомственной территории соответствующей администрации, в проведении работ по благоустройству населенных пунктов Донецкой Народной Республики.</w:t>
      </w:r>
    </w:p>
    <w:p w:rsidR="00A10692" w:rsidRDefault="00A238DA" w:rsidP="00745F11">
      <w:pPr>
        <w:pStyle w:val="3"/>
        <w:numPr>
          <w:ilvl w:val="1"/>
          <w:numId w:val="2"/>
        </w:numPr>
        <w:spacing w:before="0" w:after="0" w:line="276" w:lineRule="auto"/>
        <w:ind w:left="40" w:right="40" w:firstLine="720"/>
      </w:pPr>
      <w:r>
        <w:t xml:space="preserve"> Начиная с 25 марта 2019 года каждый понедельник до 12:00 представлять в Министерство строительства и жилищно-коммунального хозяйства Донецкой Народной Республики отчет о проведении работ по благоустройству населенных пунктов Донецкой Народной Республики с</w:t>
      </w:r>
      <w:r>
        <w:t>огласно приложению 3 к настоящему Распоряжению. Срок представления итогового отчета - до 20 мая 2019 года.</w:t>
      </w:r>
    </w:p>
    <w:p w:rsidR="00A10692" w:rsidRDefault="00A238DA" w:rsidP="00745F11">
      <w:pPr>
        <w:pStyle w:val="3"/>
        <w:numPr>
          <w:ilvl w:val="1"/>
          <w:numId w:val="2"/>
        </w:numPr>
        <w:spacing w:before="0" w:after="0" w:line="276" w:lineRule="auto"/>
        <w:ind w:left="40" w:right="40" w:firstLine="720"/>
      </w:pPr>
      <w:r>
        <w:t xml:space="preserve"> Обеспечить освещение в средствах массовой информации мероприятий, связанных с проведением работ по благоустройству населенных пунктов Донецкой Народ</w:t>
      </w:r>
      <w:r>
        <w:t>ной Республики.</w:t>
      </w:r>
    </w:p>
    <w:p w:rsidR="00A10692" w:rsidRDefault="00A238DA" w:rsidP="00745F11">
      <w:pPr>
        <w:pStyle w:val="3"/>
        <w:numPr>
          <w:ilvl w:val="0"/>
          <w:numId w:val="2"/>
        </w:numPr>
        <w:spacing w:before="0" w:after="0" w:line="276" w:lineRule="auto"/>
        <w:ind w:left="40" w:right="40" w:firstLine="720"/>
      </w:pPr>
      <w:r>
        <w:t xml:space="preserve"> Республиканским органам исполнительной власти организовать участие предприятий, организаций и учреждений всех форм собственности в проведении работ по благоустройству соответствующих административно-территориальных единиц.</w:t>
      </w:r>
    </w:p>
    <w:p w:rsidR="00A10692" w:rsidRDefault="00A238DA" w:rsidP="00745F11">
      <w:pPr>
        <w:pStyle w:val="3"/>
        <w:numPr>
          <w:ilvl w:val="0"/>
          <w:numId w:val="2"/>
        </w:numPr>
        <w:spacing w:before="0" w:after="0" w:line="276" w:lineRule="auto"/>
        <w:ind w:left="40" w:right="40" w:firstLine="720"/>
      </w:pPr>
      <w:r>
        <w:t xml:space="preserve"> Министерству ст</w:t>
      </w:r>
      <w:r>
        <w:t>роительства и жилищно-коммунального хозяйства Донецкой Народной Республики проинформировать Администрацию Главы Донецкой Народной Республики в срок до 24 мая 2019 года о выполнении Плана мероприятий по благоустройству населенных пунктов Донецкой Народной Р</w:t>
      </w:r>
      <w:r>
        <w:t>еспублики.</w:t>
      </w:r>
    </w:p>
    <w:p w:rsidR="00A10692" w:rsidRDefault="00A238DA" w:rsidP="00745F11">
      <w:pPr>
        <w:pStyle w:val="3"/>
        <w:numPr>
          <w:ilvl w:val="0"/>
          <w:numId w:val="2"/>
        </w:numPr>
        <w:spacing w:before="0" w:after="0" w:line="276" w:lineRule="auto"/>
        <w:ind w:left="40" w:right="40" w:firstLine="720"/>
      </w:pPr>
      <w:r>
        <w:t xml:space="preserve"> Контроль исполнения настоящего Распоряжения возложить на Министерство строительства и жилищно-коммунального хозяйства Донецкой Народной Республики.</w:t>
      </w:r>
    </w:p>
    <w:p w:rsidR="00A10692" w:rsidRDefault="00A238DA" w:rsidP="00745F11">
      <w:pPr>
        <w:pStyle w:val="3"/>
        <w:numPr>
          <w:ilvl w:val="0"/>
          <w:numId w:val="3"/>
        </w:numPr>
        <w:tabs>
          <w:tab w:val="left" w:pos="1163"/>
        </w:tabs>
        <w:spacing w:before="0" w:after="0" w:line="276" w:lineRule="auto"/>
        <w:ind w:left="40" w:right="29" w:firstLine="700"/>
        <w:jc w:val="left"/>
      </w:pPr>
      <w:r>
        <w:t>Настоящее Распоряж</w:t>
      </w:r>
      <w:r w:rsidR="00114BBD">
        <w:t xml:space="preserve">ение вступает в силу со дня его </w:t>
      </w:r>
      <w:r>
        <w:t>подписания.</w:t>
      </w:r>
    </w:p>
    <w:p w:rsidR="00114BBD" w:rsidRDefault="00114BBD" w:rsidP="00745F11">
      <w:pPr>
        <w:pStyle w:val="3"/>
        <w:spacing w:before="0" w:after="0" w:line="276" w:lineRule="auto"/>
        <w:ind w:left="40" w:right="7200" w:firstLine="1400"/>
        <w:jc w:val="left"/>
      </w:pPr>
    </w:p>
    <w:p w:rsidR="00114BBD" w:rsidRDefault="00114BBD" w:rsidP="00745F11">
      <w:pPr>
        <w:pStyle w:val="3"/>
        <w:spacing w:before="0" w:after="0" w:line="276" w:lineRule="auto"/>
        <w:ind w:left="40" w:right="7200" w:firstLine="1400"/>
        <w:jc w:val="left"/>
      </w:pPr>
    </w:p>
    <w:p w:rsidR="00A10692" w:rsidRDefault="00A238DA" w:rsidP="00745F11">
      <w:pPr>
        <w:pStyle w:val="3"/>
        <w:spacing w:before="0" w:after="0" w:line="276" w:lineRule="auto"/>
        <w:ind w:left="40" w:right="29" w:firstLine="669"/>
        <w:jc w:val="left"/>
      </w:pPr>
      <w:r>
        <w:t xml:space="preserve">Глава </w:t>
      </w:r>
      <w:r w:rsidR="00114BBD">
        <w:br/>
      </w:r>
      <w:r>
        <w:t>Донецкой Народной</w:t>
      </w:r>
      <w:r w:rsidR="00114BBD">
        <w:t xml:space="preserve"> Республики                                            Д. В. Пушилин</w:t>
      </w:r>
    </w:p>
    <w:p w:rsidR="00114BBD" w:rsidRDefault="00114BBD" w:rsidP="00745F11">
      <w:pPr>
        <w:pStyle w:val="3"/>
        <w:spacing w:before="0" w:after="0" w:line="276" w:lineRule="auto"/>
        <w:ind w:left="40"/>
      </w:pPr>
    </w:p>
    <w:p w:rsidR="00F66EC0" w:rsidRDefault="00F66EC0" w:rsidP="00745F11">
      <w:pPr>
        <w:pStyle w:val="3"/>
        <w:spacing w:before="0" w:after="0" w:line="276" w:lineRule="auto"/>
        <w:ind w:left="40"/>
      </w:pPr>
    </w:p>
    <w:p w:rsidR="00A10692" w:rsidRDefault="00A238DA" w:rsidP="00745F11">
      <w:pPr>
        <w:pStyle w:val="3"/>
        <w:spacing w:before="0" w:after="0" w:line="276" w:lineRule="auto"/>
        <w:ind w:left="40"/>
      </w:pPr>
      <w:r>
        <w:t>г. Донецк</w:t>
      </w:r>
    </w:p>
    <w:p w:rsidR="00A10692" w:rsidRPr="00114BBD" w:rsidRDefault="00A238DA" w:rsidP="00745F11">
      <w:pPr>
        <w:pStyle w:val="3"/>
        <w:tabs>
          <w:tab w:val="right" w:pos="2963"/>
          <w:tab w:val="right" w:pos="3213"/>
        </w:tabs>
        <w:spacing w:before="0" w:after="0" w:line="276" w:lineRule="auto"/>
        <w:ind w:left="40"/>
      </w:pPr>
      <w:r w:rsidRPr="00114BBD">
        <w:rPr>
          <w:rStyle w:val="1"/>
        </w:rPr>
        <w:t>«</w:t>
      </w:r>
      <w:r w:rsidR="00114BBD" w:rsidRPr="00114BBD">
        <w:rPr>
          <w:rStyle w:val="21"/>
        </w:rPr>
        <w:t xml:space="preserve">1»   </w:t>
      </w:r>
      <w:r w:rsidR="00114BBD" w:rsidRPr="00114BBD">
        <w:rPr>
          <w:rStyle w:val="21"/>
          <w:u w:val="single"/>
        </w:rPr>
        <w:t>марта</w:t>
      </w:r>
      <w:r w:rsidR="00114BBD" w:rsidRPr="00114BBD">
        <w:rPr>
          <w:rStyle w:val="21"/>
        </w:rPr>
        <w:t xml:space="preserve">  </w:t>
      </w:r>
      <w:r w:rsidRPr="00114BBD">
        <w:t>2019</w:t>
      </w:r>
      <w:r w:rsidR="00114BBD" w:rsidRPr="00114BBD">
        <w:t xml:space="preserve"> </w:t>
      </w:r>
      <w:r w:rsidRPr="00114BBD">
        <w:t>г.</w:t>
      </w:r>
    </w:p>
    <w:p w:rsidR="00A10692" w:rsidRPr="00114BBD" w:rsidRDefault="00A238DA" w:rsidP="00745F11">
      <w:pPr>
        <w:pStyle w:val="11"/>
        <w:keepNext/>
        <w:keepLines/>
        <w:spacing w:line="276" w:lineRule="auto"/>
        <w:ind w:left="40"/>
        <w:rPr>
          <w:sz w:val="30"/>
          <w:szCs w:val="30"/>
        </w:rPr>
      </w:pPr>
      <w:bookmarkStart w:id="2" w:name="bookmark2"/>
      <w:r w:rsidRPr="00114BBD">
        <w:rPr>
          <w:sz w:val="30"/>
          <w:szCs w:val="30"/>
        </w:rPr>
        <w:t xml:space="preserve">№ </w:t>
      </w:r>
      <w:bookmarkEnd w:id="2"/>
      <w:r w:rsidR="00114BBD" w:rsidRPr="00114BBD">
        <w:rPr>
          <w:rStyle w:val="12"/>
          <w:sz w:val="30"/>
          <w:szCs w:val="30"/>
        </w:rPr>
        <w:t>51</w:t>
      </w:r>
    </w:p>
    <w:sectPr w:rsidR="00A10692" w:rsidRPr="00114BBD" w:rsidSect="00F66EC0">
      <w:type w:val="continuous"/>
      <w:pgSz w:w="11906" w:h="16838"/>
      <w:pgMar w:top="709" w:right="1047" w:bottom="709" w:left="1047" w:header="0" w:footer="3" w:gutter="144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8DA" w:rsidRDefault="00A238DA" w:rsidP="00A10692">
      <w:pPr>
        <w:pStyle w:val="2"/>
      </w:pPr>
      <w:r>
        <w:separator/>
      </w:r>
    </w:p>
  </w:endnote>
  <w:endnote w:type="continuationSeparator" w:id="1">
    <w:p w:rsidR="00A238DA" w:rsidRDefault="00A238DA" w:rsidP="00A10692">
      <w:pPr>
        <w:pStyle w:val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8DA" w:rsidRDefault="00A238DA"/>
  </w:footnote>
  <w:footnote w:type="continuationSeparator" w:id="1">
    <w:p w:rsidR="00A238DA" w:rsidRDefault="00A238D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95A13"/>
    <w:multiLevelType w:val="multilevel"/>
    <w:tmpl w:val="B5C6E6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440BA9"/>
    <w:multiLevelType w:val="multilevel"/>
    <w:tmpl w:val="F05A6B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9547B36"/>
    <w:multiLevelType w:val="multilevel"/>
    <w:tmpl w:val="4A285B22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10692"/>
    <w:rsid w:val="00114BBD"/>
    <w:rsid w:val="002F5EE0"/>
    <w:rsid w:val="00346CEA"/>
    <w:rsid w:val="00745F11"/>
    <w:rsid w:val="00A10692"/>
    <w:rsid w:val="00A238DA"/>
    <w:rsid w:val="00F66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1069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10692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A106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A106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3"/>
    <w:rsid w:val="00A106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Основной текст1"/>
    <w:basedOn w:val="a4"/>
    <w:rsid w:val="00A1069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2"/>
    <w:basedOn w:val="a4"/>
    <w:rsid w:val="00A10692"/>
    <w:rPr>
      <w:color w:val="000000"/>
      <w:spacing w:val="0"/>
      <w:w w:val="100"/>
      <w:position w:val="0"/>
    </w:rPr>
  </w:style>
  <w:style w:type="character" w:customStyle="1" w:styleId="10">
    <w:name w:val="Заголовок №1_"/>
    <w:basedOn w:val="a0"/>
    <w:link w:val="11"/>
    <w:rsid w:val="00A106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"/>
    <w:basedOn w:val="10"/>
    <w:rsid w:val="00A10692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A10692"/>
    <w:pPr>
      <w:spacing w:line="74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">
    <w:name w:val="Основной текст3"/>
    <w:basedOn w:val="a"/>
    <w:link w:val="a4"/>
    <w:rsid w:val="00A10692"/>
    <w:pPr>
      <w:spacing w:before="300" w:after="300" w:line="36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0">
    <w:name w:val="Заголовок №2"/>
    <w:basedOn w:val="a"/>
    <w:link w:val="2"/>
    <w:rsid w:val="00A10692"/>
    <w:pPr>
      <w:spacing w:after="300" w:line="365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A10692"/>
    <w:pPr>
      <w:spacing w:line="686" w:lineRule="exact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45F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F1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2019-03-04T14:08:00Z</dcterms:created>
  <dcterms:modified xsi:type="dcterms:W3CDTF">2019-03-04T14:18:00Z</dcterms:modified>
</cp:coreProperties>
</file>