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13D" w:rsidRDefault="008C05DB" w:rsidP="00A4215C">
      <w:pPr>
        <w:pStyle w:val="10"/>
        <w:keepNext/>
        <w:keepLines/>
        <w:pBdr>
          <w:bottom w:val="double" w:sz="6" w:space="1" w:color="auto"/>
        </w:pBdr>
        <w:spacing w:line="276" w:lineRule="auto"/>
        <w:jc w:val="center"/>
        <w:rPr>
          <w:rStyle w:val="115pt4pt"/>
        </w:rPr>
      </w:pPr>
      <w:bookmarkStart w:id="0" w:name="bookmark0"/>
      <w:r>
        <w:rPr>
          <w:b/>
          <w:bCs/>
          <w:noProof/>
          <w:color w:val="000000"/>
          <w:spacing w:val="80"/>
          <w:sz w:val="30"/>
          <w:szCs w:val="30"/>
          <w:lang w:eastAsia="ru-RU"/>
        </w:rPr>
        <w:drawing>
          <wp:inline distT="0" distB="0" distL="0" distR="0">
            <wp:extent cx="6210300" cy="122872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13D" w:rsidRPr="0063113D" w:rsidRDefault="0063113D" w:rsidP="008C05DB">
      <w:pPr>
        <w:pStyle w:val="10"/>
        <w:keepNext/>
        <w:keepLines/>
        <w:spacing w:line="360" w:lineRule="auto"/>
        <w:jc w:val="center"/>
        <w:rPr>
          <w:sz w:val="30"/>
          <w:szCs w:val="30"/>
        </w:rPr>
      </w:pPr>
      <w:r w:rsidRPr="0063113D">
        <w:rPr>
          <w:rStyle w:val="115pt4pt"/>
        </w:rPr>
        <w:t>РАСПОРЯЖЕНИЕ</w:t>
      </w:r>
      <w:bookmarkEnd w:id="0"/>
    </w:p>
    <w:p w:rsidR="00811FF3" w:rsidRDefault="0063113D" w:rsidP="008C05DB">
      <w:pPr>
        <w:spacing w:line="36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3113D">
        <w:rPr>
          <w:rFonts w:ascii="Times New Roman" w:hAnsi="Times New Roman" w:cs="Times New Roman"/>
          <w:b/>
          <w:sz w:val="30"/>
          <w:szCs w:val="30"/>
        </w:rPr>
        <w:t>ГЛАВЫ ДОНЕЦКОЙ НАРОДНОЙ РЕСПУБЛИКИ</w:t>
      </w:r>
    </w:p>
    <w:p w:rsidR="0063113D" w:rsidRDefault="0063113D" w:rsidP="00A4215C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63113D" w:rsidRDefault="0063113D" w:rsidP="00A4215C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63113D" w:rsidRPr="0063113D" w:rsidRDefault="0063113D" w:rsidP="00A4215C">
      <w:pPr>
        <w:pStyle w:val="20"/>
        <w:spacing w:after="0" w:line="276" w:lineRule="auto"/>
        <w:jc w:val="both"/>
        <w:rPr>
          <w:sz w:val="28"/>
          <w:szCs w:val="28"/>
        </w:rPr>
      </w:pPr>
      <w:r w:rsidRPr="0063113D">
        <w:rPr>
          <w:color w:val="000000"/>
          <w:sz w:val="28"/>
          <w:szCs w:val="28"/>
          <w:lang w:eastAsia="ru-RU" w:bidi="ru-RU"/>
        </w:rPr>
        <w:t xml:space="preserve">«22» марта </w:t>
      </w:r>
      <w:proofErr w:type="spellStart"/>
      <w:r w:rsidRPr="0063113D">
        <w:rPr>
          <w:color w:val="000000"/>
          <w:sz w:val="28"/>
          <w:szCs w:val="28"/>
          <w:lang w:eastAsia="ru-RU" w:bidi="ru-RU"/>
        </w:rPr>
        <w:t>2017г</w:t>
      </w:r>
      <w:proofErr w:type="spellEnd"/>
      <w:r w:rsidRPr="0063113D">
        <w:rPr>
          <w:color w:val="000000"/>
          <w:sz w:val="28"/>
          <w:szCs w:val="28"/>
          <w:lang w:eastAsia="ru-RU" w:bidi="ru-RU"/>
        </w:rPr>
        <w:t xml:space="preserve">.  </w:t>
      </w:r>
      <w:r>
        <w:rPr>
          <w:color w:val="000000"/>
          <w:sz w:val="28"/>
          <w:szCs w:val="28"/>
          <w:lang w:eastAsia="ru-RU" w:bidi="ru-RU"/>
        </w:rPr>
        <w:t xml:space="preserve">               </w:t>
      </w:r>
      <w:r w:rsidR="008C05DB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     </w:t>
      </w:r>
      <w:r w:rsidRPr="0063113D">
        <w:rPr>
          <w:color w:val="000000"/>
          <w:sz w:val="28"/>
          <w:szCs w:val="28"/>
          <w:lang w:eastAsia="ru-RU" w:bidi="ru-RU"/>
        </w:rPr>
        <w:t xml:space="preserve">    г. Донецк </w:t>
      </w:r>
      <w:r w:rsidR="008C05DB">
        <w:rPr>
          <w:color w:val="000000"/>
          <w:sz w:val="28"/>
          <w:szCs w:val="28"/>
          <w:lang w:eastAsia="ru-RU" w:bidi="ru-RU"/>
        </w:rPr>
        <w:t xml:space="preserve"> </w:t>
      </w:r>
      <w:r w:rsidRPr="0063113D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                                   </w:t>
      </w:r>
      <w:r w:rsidRPr="0063113D">
        <w:rPr>
          <w:color w:val="000000"/>
          <w:sz w:val="28"/>
          <w:szCs w:val="28"/>
          <w:lang w:eastAsia="ru-RU" w:bidi="ru-RU"/>
        </w:rPr>
        <w:t xml:space="preserve">   № 66</w:t>
      </w:r>
    </w:p>
    <w:p w:rsidR="0063113D" w:rsidRPr="0063113D" w:rsidRDefault="0063113D" w:rsidP="00A4215C">
      <w:pPr>
        <w:spacing w:line="276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63113D" w:rsidRPr="0063113D" w:rsidRDefault="0063113D" w:rsidP="00A4215C">
      <w:pPr>
        <w:spacing w:line="276" w:lineRule="auto"/>
        <w:rPr>
          <w:rFonts w:ascii="Times New Roman" w:hAnsi="Times New Roman" w:cs="Times New Roman"/>
          <w:b/>
          <w:sz w:val="30"/>
          <w:szCs w:val="30"/>
        </w:rPr>
      </w:pPr>
    </w:p>
    <w:p w:rsidR="0063113D" w:rsidRDefault="001F6802" w:rsidP="00A4215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F6802">
        <w:rPr>
          <w:rFonts w:ascii="Times New Roman" w:hAnsi="Times New Roman" w:cs="Times New Roman"/>
          <w:sz w:val="28"/>
          <w:szCs w:val="28"/>
        </w:rPr>
        <w:t xml:space="preserve">РАСПОРЯЖАЮСЬ: </w:t>
      </w:r>
    </w:p>
    <w:p w:rsidR="001F6802" w:rsidRDefault="001F6802" w:rsidP="00A4215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F6802" w:rsidRDefault="001F6802" w:rsidP="008C05DB">
      <w:pPr>
        <w:pStyle w:val="21"/>
        <w:numPr>
          <w:ilvl w:val="0"/>
          <w:numId w:val="1"/>
        </w:numPr>
        <w:spacing w:before="120" w:after="120" w:line="276" w:lineRule="auto"/>
        <w:ind w:left="20" w:right="20" w:firstLine="680"/>
        <w:jc w:val="both"/>
      </w:pPr>
      <w:r>
        <w:rPr>
          <w:color w:val="000000"/>
          <w:lang w:eastAsia="ru-RU" w:bidi="ru-RU"/>
        </w:rPr>
        <w:t>Определить, что назначение и освобождение от должности руководителей (исполняющих обязанности руководителей) органов исполнительной власти, а также предприятий, учреждений, организаций государственной формы собственности осуществляется исключительно по согласованию с Главой Донецкой Народной Республики.</w:t>
      </w:r>
    </w:p>
    <w:p w:rsidR="001F6802" w:rsidRDefault="001F6802" w:rsidP="008C05DB">
      <w:pPr>
        <w:pStyle w:val="21"/>
        <w:numPr>
          <w:ilvl w:val="0"/>
          <w:numId w:val="1"/>
        </w:numPr>
        <w:spacing w:before="120" w:after="120" w:line="276" w:lineRule="auto"/>
        <w:ind w:left="20" w:right="20" w:firstLine="680"/>
        <w:jc w:val="both"/>
      </w:pPr>
      <w:r>
        <w:rPr>
          <w:color w:val="000000"/>
          <w:lang w:eastAsia="ru-RU" w:bidi="ru-RU"/>
        </w:rPr>
        <w:t xml:space="preserve"> Органам исполнительной власти, в ведении которых находятся предприятия, учреждения, организации государственной формы собственности:</w:t>
      </w:r>
    </w:p>
    <w:p w:rsidR="001F6802" w:rsidRDefault="001F6802" w:rsidP="008C05DB">
      <w:pPr>
        <w:pStyle w:val="21"/>
        <w:numPr>
          <w:ilvl w:val="1"/>
          <w:numId w:val="1"/>
        </w:numPr>
        <w:spacing w:before="120" w:after="120" w:line="276" w:lineRule="auto"/>
        <w:ind w:left="20" w:right="20" w:firstLine="680"/>
        <w:jc w:val="both"/>
      </w:pPr>
      <w:r>
        <w:rPr>
          <w:color w:val="000000"/>
          <w:lang w:eastAsia="ru-RU" w:bidi="ru-RU"/>
        </w:rPr>
        <w:t xml:space="preserve"> До 21 апреля 2017 года привести учредительные документы в соответствие с настоящим Распоряжением;</w:t>
      </w:r>
    </w:p>
    <w:p w:rsidR="001F6802" w:rsidRDefault="001F6802" w:rsidP="008C05DB">
      <w:pPr>
        <w:pStyle w:val="21"/>
        <w:numPr>
          <w:ilvl w:val="1"/>
          <w:numId w:val="1"/>
        </w:numPr>
        <w:spacing w:before="120" w:after="120" w:line="276" w:lineRule="auto"/>
        <w:ind w:left="20" w:right="20" w:firstLine="680"/>
        <w:jc w:val="both"/>
      </w:pPr>
      <w:r>
        <w:rPr>
          <w:color w:val="000000"/>
          <w:lang w:eastAsia="ru-RU" w:bidi="ru-RU"/>
        </w:rPr>
        <w:t xml:space="preserve"> До 5 апреля 2017 года обеспечить согласование, ранее назначенных руководителей предприятий, учреждений, организаций государственной формы собственности, назначение которых было осуществлено без согласования с Главой Донецкой Народной Республики.</w:t>
      </w:r>
    </w:p>
    <w:p w:rsidR="001F6802" w:rsidRDefault="001F6802" w:rsidP="008C05DB">
      <w:pPr>
        <w:pStyle w:val="21"/>
        <w:numPr>
          <w:ilvl w:val="0"/>
          <w:numId w:val="1"/>
        </w:numPr>
        <w:spacing w:before="120" w:after="120" w:line="276" w:lineRule="auto"/>
        <w:ind w:left="20" w:right="20" w:firstLine="680"/>
        <w:jc w:val="both"/>
      </w:pPr>
      <w:r>
        <w:rPr>
          <w:color w:val="000000"/>
          <w:lang w:eastAsia="ru-RU" w:bidi="ru-RU"/>
        </w:rPr>
        <w:t xml:space="preserve"> Определить, что учредительные документы предприятий, учреждений, организаций государственной формы собственности, до приведения их в соответствие с настоящим Распоряжением, применяются с учетом настоящего Распоряжения.</w:t>
      </w:r>
    </w:p>
    <w:p w:rsidR="001F6802" w:rsidRDefault="001F6802" w:rsidP="008C05DB">
      <w:pPr>
        <w:pStyle w:val="21"/>
        <w:spacing w:before="120" w:after="120" w:line="276" w:lineRule="auto"/>
        <w:ind w:right="380" w:firstLine="709"/>
        <w:jc w:val="both"/>
        <w:rPr>
          <w:color w:val="000000"/>
          <w:lang w:eastAsia="ru-RU" w:bidi="ru-RU"/>
        </w:rPr>
      </w:pPr>
      <w:r w:rsidRPr="008C05DB">
        <w:rPr>
          <w:color w:val="000000"/>
          <w:sz w:val="28"/>
          <w:szCs w:val="28"/>
          <w:lang w:eastAsia="ru-RU" w:bidi="ru-RU"/>
        </w:rPr>
        <w:t>4</w:t>
      </w:r>
      <w:r>
        <w:rPr>
          <w:color w:val="000000"/>
          <w:lang w:eastAsia="ru-RU" w:bidi="ru-RU"/>
        </w:rPr>
        <w:t xml:space="preserve">. </w:t>
      </w:r>
      <w:r>
        <w:rPr>
          <w:color w:val="000000"/>
          <w:lang w:eastAsia="ru-RU" w:bidi="ru-RU"/>
        </w:rPr>
        <w:tab/>
        <w:t>Настоящее Распоряжение вступает в силу со дня его подписания.</w:t>
      </w:r>
    </w:p>
    <w:p w:rsidR="00A4215C" w:rsidRDefault="00A4215C" w:rsidP="008C05DB">
      <w:pPr>
        <w:pStyle w:val="21"/>
        <w:spacing w:after="0" w:line="276" w:lineRule="auto"/>
        <w:ind w:right="380"/>
        <w:jc w:val="left"/>
        <w:rPr>
          <w:color w:val="000000"/>
          <w:lang w:eastAsia="ru-RU" w:bidi="ru-RU"/>
        </w:rPr>
      </w:pPr>
    </w:p>
    <w:p w:rsidR="00A4215C" w:rsidRDefault="00A4215C" w:rsidP="00A4215C">
      <w:pPr>
        <w:pStyle w:val="21"/>
        <w:spacing w:after="0" w:line="276" w:lineRule="auto"/>
        <w:ind w:right="380" w:firstLine="709"/>
        <w:jc w:val="left"/>
      </w:pPr>
    </w:p>
    <w:p w:rsidR="00A4215C" w:rsidRPr="00A4215C" w:rsidRDefault="00A4215C" w:rsidP="008C05DB">
      <w:pPr>
        <w:pStyle w:val="20"/>
        <w:spacing w:after="0" w:line="276" w:lineRule="auto"/>
        <w:ind w:left="20" w:firstLine="831"/>
        <w:jc w:val="left"/>
        <w:rPr>
          <w:color w:val="000000"/>
          <w:sz w:val="28"/>
          <w:szCs w:val="28"/>
          <w:lang w:eastAsia="ru-RU" w:bidi="ru-RU"/>
        </w:rPr>
      </w:pPr>
      <w:r w:rsidRPr="00A4215C">
        <w:rPr>
          <w:color w:val="000000"/>
          <w:sz w:val="28"/>
          <w:szCs w:val="28"/>
          <w:lang w:eastAsia="ru-RU" w:bidi="ru-RU"/>
        </w:rPr>
        <w:t xml:space="preserve">Глава </w:t>
      </w:r>
    </w:p>
    <w:p w:rsidR="00A4215C" w:rsidRPr="00A4215C" w:rsidRDefault="001F6802" w:rsidP="00A4215C">
      <w:pPr>
        <w:pStyle w:val="20"/>
        <w:spacing w:after="0" w:line="276" w:lineRule="auto"/>
        <w:ind w:left="20"/>
        <w:jc w:val="left"/>
        <w:rPr>
          <w:color w:val="000000"/>
          <w:sz w:val="28"/>
          <w:szCs w:val="28"/>
          <w:lang w:eastAsia="ru-RU" w:bidi="ru-RU"/>
        </w:rPr>
      </w:pPr>
      <w:r w:rsidRPr="00A4215C">
        <w:rPr>
          <w:color w:val="000000"/>
          <w:sz w:val="28"/>
          <w:szCs w:val="28"/>
          <w:lang w:eastAsia="ru-RU" w:bidi="ru-RU"/>
        </w:rPr>
        <w:t>Донецкой Народной Республик</w:t>
      </w:r>
      <w:r w:rsidR="00A4215C" w:rsidRPr="00A4215C">
        <w:rPr>
          <w:color w:val="000000"/>
          <w:sz w:val="28"/>
          <w:szCs w:val="28"/>
          <w:lang w:eastAsia="ru-RU" w:bidi="ru-RU"/>
        </w:rPr>
        <w:t xml:space="preserve">и            </w:t>
      </w:r>
      <w:r w:rsidR="00A4215C">
        <w:rPr>
          <w:color w:val="000000"/>
          <w:sz w:val="28"/>
          <w:szCs w:val="28"/>
          <w:lang w:eastAsia="ru-RU" w:bidi="ru-RU"/>
        </w:rPr>
        <w:t xml:space="preserve">                        </w:t>
      </w:r>
      <w:r w:rsidR="00A4215C" w:rsidRPr="00A4215C">
        <w:rPr>
          <w:color w:val="000000"/>
          <w:sz w:val="28"/>
          <w:szCs w:val="28"/>
          <w:lang w:eastAsia="ru-RU" w:bidi="ru-RU"/>
        </w:rPr>
        <w:t xml:space="preserve">     </w:t>
      </w:r>
      <w:r w:rsidR="00A4215C" w:rsidRPr="00A4215C">
        <w:rPr>
          <w:rStyle w:val="2Exact"/>
          <w:b/>
          <w:sz w:val="28"/>
          <w:szCs w:val="28"/>
        </w:rPr>
        <w:t>А. В. Захарченко</w:t>
      </w:r>
    </w:p>
    <w:sectPr w:rsidR="00A4215C" w:rsidRPr="00A4215C" w:rsidSect="0063113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4319D"/>
    <w:multiLevelType w:val="multilevel"/>
    <w:tmpl w:val="DACA1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13D"/>
    <w:rsid w:val="00062AEF"/>
    <w:rsid w:val="001F6802"/>
    <w:rsid w:val="0063113D"/>
    <w:rsid w:val="00684A09"/>
    <w:rsid w:val="00781584"/>
    <w:rsid w:val="00811FF3"/>
    <w:rsid w:val="008C05DB"/>
    <w:rsid w:val="00A4215C"/>
    <w:rsid w:val="00D87128"/>
    <w:rsid w:val="00E058DA"/>
    <w:rsid w:val="00FF0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113D"/>
    <w:pPr>
      <w:widowControl w:val="0"/>
      <w:spacing w:line="240" w:lineRule="auto"/>
      <w:ind w:right="0" w:firstLine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63113D"/>
    <w:rPr>
      <w:rFonts w:ascii="Times New Roman" w:eastAsia="Times New Roman" w:hAnsi="Times New Roman" w:cs="Times New Roman"/>
      <w:sz w:val="20"/>
      <w:szCs w:val="20"/>
    </w:rPr>
  </w:style>
  <w:style w:type="character" w:customStyle="1" w:styleId="115pt4pt">
    <w:name w:val="Заголовок №1 + 15 pt;Полужирный;Интервал 4 pt"/>
    <w:basedOn w:val="1"/>
    <w:rsid w:val="0063113D"/>
    <w:rPr>
      <w:b/>
      <w:bCs/>
      <w:color w:val="000000"/>
      <w:spacing w:val="80"/>
      <w:w w:val="100"/>
      <w:position w:val="0"/>
      <w:sz w:val="30"/>
      <w:szCs w:val="30"/>
      <w:lang w:val="ru-RU" w:eastAsia="ru-RU" w:bidi="ru-RU"/>
    </w:rPr>
  </w:style>
  <w:style w:type="paragraph" w:customStyle="1" w:styleId="10">
    <w:name w:val="Заголовок №1"/>
    <w:basedOn w:val="a"/>
    <w:link w:val="1"/>
    <w:rsid w:val="0063113D"/>
    <w:pPr>
      <w:outlineLvl w:val="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">
    <w:name w:val="Основной текст (2)_"/>
    <w:basedOn w:val="a0"/>
    <w:link w:val="20"/>
    <w:rsid w:val="0063113D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63113D"/>
    <w:pPr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2Exact">
    <w:name w:val="Основной текст (2) Exact"/>
    <w:basedOn w:val="a0"/>
    <w:rsid w:val="001F68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a3">
    <w:name w:val="Основной текст_"/>
    <w:basedOn w:val="a0"/>
    <w:link w:val="21"/>
    <w:rsid w:val="001F6802"/>
    <w:rPr>
      <w:rFonts w:ascii="Times New Roman" w:eastAsia="Times New Roman" w:hAnsi="Times New Roman" w:cs="Times New Roman"/>
      <w:sz w:val="26"/>
      <w:szCs w:val="26"/>
    </w:rPr>
  </w:style>
  <w:style w:type="character" w:customStyle="1" w:styleId="11">
    <w:name w:val="Основной текст1"/>
    <w:basedOn w:val="a3"/>
    <w:rsid w:val="001F680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1F6802"/>
    <w:pPr>
      <w:spacing w:after="180" w:line="312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8C05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5DB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2019-03-26T09:02:00Z</dcterms:created>
  <dcterms:modified xsi:type="dcterms:W3CDTF">2019-03-26T09:10:00Z</dcterms:modified>
</cp:coreProperties>
</file>