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CB" w:rsidRDefault="00011495" w:rsidP="00D82EBF">
      <w:pPr>
        <w:pStyle w:val="10"/>
        <w:keepNext/>
        <w:keepLines/>
        <w:pBdr>
          <w:bottom w:val="double" w:sz="6" w:space="1" w:color="auto"/>
        </w:pBdr>
        <w:spacing w:after="0" w:line="276" w:lineRule="auto"/>
        <w:ind w:left="20"/>
        <w:rPr>
          <w:sz w:val="32"/>
          <w:szCs w:val="32"/>
        </w:rPr>
      </w:pPr>
      <w:bookmarkStart w:id="0" w:name="bookmark0"/>
      <w:r>
        <w:rPr>
          <w:noProof/>
          <w:sz w:val="32"/>
          <w:szCs w:val="32"/>
          <w:lang w:bidi="ar-SA"/>
        </w:rPr>
        <w:drawing>
          <wp:inline distT="0" distB="0" distL="0" distR="0">
            <wp:extent cx="6124575" cy="1219200"/>
            <wp:effectExtent l="19050" t="0" r="9525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C69" w:rsidRPr="00011495" w:rsidRDefault="00495D80" w:rsidP="00D82EBF">
      <w:pPr>
        <w:pStyle w:val="10"/>
        <w:keepNext/>
        <w:keepLines/>
        <w:spacing w:after="0" w:line="276" w:lineRule="auto"/>
        <w:ind w:left="20"/>
        <w:rPr>
          <w:sz w:val="30"/>
          <w:szCs w:val="30"/>
        </w:rPr>
      </w:pPr>
      <w:r w:rsidRPr="00011495">
        <w:rPr>
          <w:sz w:val="30"/>
          <w:szCs w:val="30"/>
        </w:rPr>
        <w:t>РАСПОРЯЖЕНИЕ</w:t>
      </w:r>
      <w:bookmarkEnd w:id="0"/>
    </w:p>
    <w:p w:rsidR="00AA37CB" w:rsidRPr="00011495" w:rsidRDefault="00495D80" w:rsidP="00D82EBF">
      <w:pPr>
        <w:pStyle w:val="20"/>
        <w:keepNext/>
        <w:keepLines/>
        <w:tabs>
          <w:tab w:val="right" w:pos="4335"/>
          <w:tab w:val="center" w:pos="4867"/>
          <w:tab w:val="right" w:pos="9233"/>
        </w:tabs>
        <w:spacing w:after="0" w:line="276" w:lineRule="auto"/>
        <w:ind w:left="20" w:right="140" w:firstLine="1440"/>
        <w:jc w:val="left"/>
        <w:rPr>
          <w:sz w:val="30"/>
          <w:szCs w:val="30"/>
        </w:rPr>
      </w:pPr>
      <w:bookmarkStart w:id="1" w:name="bookmark1"/>
      <w:r w:rsidRPr="00011495">
        <w:rPr>
          <w:sz w:val="30"/>
          <w:szCs w:val="30"/>
        </w:rPr>
        <w:t xml:space="preserve">ГЛАВЫ ДОНЕЦКОЙ НАРОДНОЙ РЕСПУБЛИКИ </w:t>
      </w:r>
    </w:p>
    <w:p w:rsidR="00AA37CB" w:rsidRPr="00011495" w:rsidRDefault="00AA37CB" w:rsidP="00D82EBF">
      <w:pPr>
        <w:pStyle w:val="20"/>
        <w:keepNext/>
        <w:keepLines/>
        <w:tabs>
          <w:tab w:val="right" w:pos="4335"/>
          <w:tab w:val="center" w:pos="4867"/>
          <w:tab w:val="right" w:pos="9233"/>
        </w:tabs>
        <w:spacing w:after="0" w:line="276" w:lineRule="auto"/>
        <w:ind w:left="20" w:right="140" w:firstLine="1440"/>
        <w:jc w:val="left"/>
        <w:rPr>
          <w:sz w:val="30"/>
          <w:szCs w:val="30"/>
        </w:rPr>
      </w:pPr>
    </w:p>
    <w:p w:rsidR="000E2C69" w:rsidRPr="00AA37CB" w:rsidRDefault="00495D80" w:rsidP="00AA37CB">
      <w:pPr>
        <w:pStyle w:val="20"/>
        <w:keepNext/>
        <w:keepLines/>
        <w:tabs>
          <w:tab w:val="right" w:pos="4335"/>
          <w:tab w:val="center" w:pos="4867"/>
          <w:tab w:val="right" w:pos="9233"/>
        </w:tabs>
        <w:spacing w:after="0" w:line="276" w:lineRule="auto"/>
        <w:ind w:left="20" w:right="140" w:hanging="20"/>
        <w:jc w:val="left"/>
        <w:rPr>
          <w:sz w:val="30"/>
          <w:szCs w:val="30"/>
        </w:rPr>
      </w:pPr>
      <w:r w:rsidRPr="00AA37CB">
        <w:rPr>
          <w:sz w:val="30"/>
          <w:szCs w:val="30"/>
        </w:rPr>
        <w:t xml:space="preserve">«04» апреля </w:t>
      </w:r>
      <w:r w:rsidR="00AA37CB" w:rsidRPr="00AA37CB">
        <w:rPr>
          <w:sz w:val="30"/>
          <w:szCs w:val="30"/>
        </w:rPr>
        <w:t xml:space="preserve"> </w:t>
      </w:r>
      <w:r w:rsidRPr="00AA37CB">
        <w:rPr>
          <w:sz w:val="30"/>
          <w:szCs w:val="30"/>
        </w:rPr>
        <w:t>2017 г.</w:t>
      </w:r>
      <w:r w:rsidRPr="00AA37CB">
        <w:rPr>
          <w:sz w:val="30"/>
          <w:szCs w:val="30"/>
        </w:rPr>
        <w:tab/>
        <w:t>г.</w:t>
      </w:r>
      <w:r w:rsidRPr="00AA37CB">
        <w:rPr>
          <w:sz w:val="30"/>
          <w:szCs w:val="30"/>
        </w:rPr>
        <w:tab/>
        <w:t>Донецк</w:t>
      </w:r>
      <w:r w:rsidRPr="00AA37CB">
        <w:rPr>
          <w:sz w:val="30"/>
          <w:szCs w:val="30"/>
        </w:rPr>
        <w:tab/>
        <w:t>№ 87</w:t>
      </w:r>
      <w:bookmarkEnd w:id="1"/>
    </w:p>
    <w:p w:rsidR="007B1AFE" w:rsidRPr="00AA37CB" w:rsidRDefault="007B1AFE" w:rsidP="00D82EBF">
      <w:pPr>
        <w:pStyle w:val="20"/>
        <w:keepNext/>
        <w:keepLines/>
        <w:tabs>
          <w:tab w:val="right" w:pos="4335"/>
          <w:tab w:val="center" w:pos="4867"/>
          <w:tab w:val="right" w:pos="9233"/>
        </w:tabs>
        <w:spacing w:after="0" w:line="276" w:lineRule="auto"/>
        <w:ind w:left="20" w:right="140" w:hanging="20"/>
        <w:jc w:val="left"/>
        <w:rPr>
          <w:sz w:val="30"/>
          <w:szCs w:val="30"/>
        </w:rPr>
      </w:pPr>
    </w:p>
    <w:p w:rsidR="000E2C69" w:rsidRPr="00AA37CB" w:rsidRDefault="00011495" w:rsidP="00D82EBF">
      <w:pPr>
        <w:pStyle w:val="22"/>
        <w:spacing w:after="0" w:line="276" w:lineRule="auto"/>
        <w:ind w:left="20"/>
        <w:rPr>
          <w:sz w:val="30"/>
          <w:szCs w:val="30"/>
        </w:rPr>
      </w:pPr>
      <w:r w:rsidRPr="00AA37CB">
        <w:rPr>
          <w:sz w:val="30"/>
          <w:szCs w:val="30"/>
        </w:rPr>
        <w:t xml:space="preserve"> </w:t>
      </w:r>
      <w:r w:rsidR="00495D80" w:rsidRPr="00AA37CB">
        <w:rPr>
          <w:sz w:val="30"/>
          <w:szCs w:val="30"/>
        </w:rPr>
        <w:t>«О внесении изменений в Распоряжение Главы</w:t>
      </w:r>
    </w:p>
    <w:p w:rsidR="000E2C69" w:rsidRPr="00AA37CB" w:rsidRDefault="00495D80" w:rsidP="00D82EBF">
      <w:pPr>
        <w:pStyle w:val="22"/>
        <w:spacing w:after="0" w:line="276" w:lineRule="auto"/>
        <w:ind w:left="20"/>
        <w:rPr>
          <w:sz w:val="30"/>
          <w:szCs w:val="30"/>
        </w:rPr>
      </w:pPr>
      <w:r w:rsidRPr="00AA37CB">
        <w:rPr>
          <w:sz w:val="30"/>
          <w:szCs w:val="30"/>
        </w:rPr>
        <w:t>Донецкой Народной Республики от 22 марта 201</w:t>
      </w:r>
      <w:r w:rsidRPr="00AA37CB">
        <w:rPr>
          <w:rStyle w:val="23"/>
          <w:sz w:val="30"/>
          <w:szCs w:val="30"/>
        </w:rPr>
        <w:t xml:space="preserve">7 </w:t>
      </w:r>
      <w:r w:rsidRPr="00AA37CB">
        <w:rPr>
          <w:sz w:val="30"/>
          <w:szCs w:val="30"/>
        </w:rPr>
        <w:t>года №66»</w:t>
      </w:r>
    </w:p>
    <w:p w:rsidR="007B1AFE" w:rsidRDefault="007B1AFE" w:rsidP="00011495">
      <w:pPr>
        <w:pStyle w:val="22"/>
        <w:spacing w:after="0" w:line="276" w:lineRule="auto"/>
        <w:jc w:val="left"/>
      </w:pPr>
    </w:p>
    <w:p w:rsidR="000E2C69" w:rsidRPr="00AA37CB" w:rsidRDefault="00495D80" w:rsidP="00D82EBF">
      <w:pPr>
        <w:pStyle w:val="11"/>
        <w:spacing w:before="0" w:after="0" w:line="276" w:lineRule="auto"/>
        <w:ind w:left="20"/>
        <w:rPr>
          <w:sz w:val="26"/>
          <w:szCs w:val="26"/>
        </w:rPr>
      </w:pPr>
      <w:r w:rsidRPr="00AA37CB">
        <w:rPr>
          <w:sz w:val="26"/>
          <w:szCs w:val="26"/>
        </w:rPr>
        <w:t>РАСПОРЯЖАЮСЬ:</w:t>
      </w:r>
    </w:p>
    <w:p w:rsidR="007B1AFE" w:rsidRPr="00AA37CB" w:rsidRDefault="007B1AFE" w:rsidP="00D82EBF">
      <w:pPr>
        <w:pStyle w:val="11"/>
        <w:spacing w:before="0" w:after="0" w:line="276" w:lineRule="auto"/>
        <w:ind w:left="20"/>
        <w:rPr>
          <w:sz w:val="26"/>
          <w:szCs w:val="26"/>
        </w:rPr>
      </w:pPr>
    </w:p>
    <w:p w:rsidR="000E2C69" w:rsidRPr="00AA37CB" w:rsidRDefault="00495D80" w:rsidP="00AA37CB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697"/>
        <w:jc w:val="both"/>
        <w:rPr>
          <w:sz w:val="26"/>
          <w:szCs w:val="26"/>
        </w:rPr>
      </w:pPr>
      <w:r w:rsidRPr="00AA37CB">
        <w:rPr>
          <w:sz w:val="26"/>
          <w:szCs w:val="26"/>
        </w:rPr>
        <w:t xml:space="preserve"> Внести следующие изменения в </w:t>
      </w:r>
      <w:hyperlink r:id="rId8" w:history="1">
        <w:r w:rsidRPr="005E27DB">
          <w:rPr>
            <w:rStyle w:val="a3"/>
            <w:sz w:val="26"/>
            <w:szCs w:val="26"/>
          </w:rPr>
          <w:t>Распоряжение Главы Донецкой Народной Республики от 22 марта 2017 года №66</w:t>
        </w:r>
      </w:hyperlink>
      <w:r w:rsidRPr="00AA37CB">
        <w:rPr>
          <w:sz w:val="26"/>
          <w:szCs w:val="26"/>
        </w:rPr>
        <w:t xml:space="preserve"> (далее - Распоряжение):</w:t>
      </w:r>
    </w:p>
    <w:p w:rsidR="000E2C69" w:rsidRPr="00AA37CB" w:rsidRDefault="00495D80" w:rsidP="00AA37CB">
      <w:pPr>
        <w:pStyle w:val="11"/>
        <w:numPr>
          <w:ilvl w:val="1"/>
          <w:numId w:val="1"/>
        </w:numPr>
        <w:spacing w:before="120" w:after="120" w:line="276" w:lineRule="auto"/>
        <w:ind w:left="23" w:firstLine="697"/>
        <w:jc w:val="both"/>
        <w:rPr>
          <w:sz w:val="26"/>
          <w:szCs w:val="26"/>
        </w:rPr>
      </w:pPr>
      <w:r w:rsidRPr="00AA37CB">
        <w:rPr>
          <w:sz w:val="26"/>
          <w:szCs w:val="26"/>
        </w:rPr>
        <w:t xml:space="preserve"> Пункт 1 </w:t>
      </w:r>
      <w:hyperlink r:id="rId9" w:history="1">
        <w:r w:rsidRPr="005E27DB">
          <w:rPr>
            <w:rStyle w:val="a3"/>
            <w:sz w:val="26"/>
            <w:szCs w:val="26"/>
          </w:rPr>
          <w:t>Распоряжения</w:t>
        </w:r>
      </w:hyperlink>
      <w:r w:rsidRPr="00AA37CB">
        <w:rPr>
          <w:sz w:val="26"/>
          <w:szCs w:val="26"/>
        </w:rPr>
        <w:t xml:space="preserve"> изложить в следующей редакции:</w:t>
      </w:r>
    </w:p>
    <w:p w:rsidR="000E2C69" w:rsidRPr="00AA37CB" w:rsidRDefault="00495D80" w:rsidP="00AA37CB">
      <w:pPr>
        <w:pStyle w:val="11"/>
        <w:spacing w:before="120" w:after="120" w:line="276" w:lineRule="auto"/>
        <w:ind w:left="23" w:right="20" w:firstLine="697"/>
        <w:jc w:val="both"/>
        <w:rPr>
          <w:sz w:val="26"/>
          <w:szCs w:val="26"/>
        </w:rPr>
      </w:pPr>
      <w:r w:rsidRPr="00AA37CB">
        <w:rPr>
          <w:sz w:val="26"/>
          <w:szCs w:val="26"/>
        </w:rPr>
        <w:t>«1. Определить что назначение кандидатур руководителей (исполняющих обязанн</w:t>
      </w:r>
      <w:r w:rsidRPr="00AA37CB">
        <w:rPr>
          <w:sz w:val="26"/>
          <w:szCs w:val="26"/>
        </w:rPr>
        <w:t>ости руководителей) и освобождение от должности руководителей (исполняющих обязанности руководителей) предприятий государственной формы собственности осуществляется по согласованию с Главой Донецкой Народной Республики, форма согласования определяется Глав</w:t>
      </w:r>
      <w:r w:rsidRPr="00AA37CB">
        <w:rPr>
          <w:sz w:val="26"/>
          <w:szCs w:val="26"/>
        </w:rPr>
        <w:t>ой Донецкой Народной Республики.».</w:t>
      </w:r>
    </w:p>
    <w:p w:rsidR="000E2C69" w:rsidRPr="00AA37CB" w:rsidRDefault="00495D80" w:rsidP="00AA37CB">
      <w:pPr>
        <w:pStyle w:val="11"/>
        <w:numPr>
          <w:ilvl w:val="1"/>
          <w:numId w:val="1"/>
        </w:numPr>
        <w:tabs>
          <w:tab w:val="left" w:pos="851"/>
          <w:tab w:val="left" w:pos="1134"/>
        </w:tabs>
        <w:spacing w:before="120" w:after="120" w:line="276" w:lineRule="auto"/>
        <w:ind w:left="23" w:firstLine="697"/>
        <w:jc w:val="both"/>
        <w:rPr>
          <w:sz w:val="26"/>
          <w:szCs w:val="26"/>
        </w:rPr>
      </w:pPr>
      <w:r w:rsidRPr="00AA37CB">
        <w:rPr>
          <w:sz w:val="26"/>
          <w:szCs w:val="26"/>
        </w:rPr>
        <w:t xml:space="preserve"> </w:t>
      </w:r>
      <w:r w:rsidR="00CA35FF">
        <w:rPr>
          <w:sz w:val="26"/>
          <w:szCs w:val="26"/>
        </w:rPr>
        <w:tab/>
      </w:r>
      <w:r w:rsidRPr="00AA37CB">
        <w:rPr>
          <w:sz w:val="26"/>
          <w:szCs w:val="26"/>
        </w:rPr>
        <w:t>В пункте 2 слова «, учреждения и организации» исключить.</w:t>
      </w:r>
    </w:p>
    <w:p w:rsidR="000E2C69" w:rsidRPr="00AA37CB" w:rsidRDefault="00495D80" w:rsidP="00AA37CB">
      <w:pPr>
        <w:pStyle w:val="11"/>
        <w:numPr>
          <w:ilvl w:val="1"/>
          <w:numId w:val="1"/>
        </w:numPr>
        <w:spacing w:before="120" w:after="120" w:line="276" w:lineRule="auto"/>
        <w:ind w:left="23" w:right="20" w:firstLine="697"/>
        <w:jc w:val="both"/>
        <w:rPr>
          <w:sz w:val="26"/>
          <w:szCs w:val="26"/>
        </w:rPr>
      </w:pPr>
      <w:r w:rsidRPr="00AA37CB">
        <w:rPr>
          <w:sz w:val="26"/>
          <w:szCs w:val="26"/>
        </w:rPr>
        <w:t xml:space="preserve"> В подпункте 2.2. пункта 2 слова «, учреждений и организаций» исключить.</w:t>
      </w:r>
    </w:p>
    <w:p w:rsidR="000E2C69" w:rsidRPr="00AA37CB" w:rsidRDefault="00495D80" w:rsidP="00AA37CB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697"/>
        <w:jc w:val="both"/>
        <w:rPr>
          <w:sz w:val="26"/>
          <w:szCs w:val="26"/>
        </w:rPr>
      </w:pPr>
      <w:r w:rsidRPr="00AA37CB">
        <w:rPr>
          <w:sz w:val="26"/>
          <w:szCs w:val="26"/>
        </w:rPr>
        <w:t xml:space="preserve"> Предоставить полномочия по проверке наличия согласования кандидатур руководителей (исполняющих обязанности руководителей) предприятий государственной формы собственности Администрации Главы Донецкой Народной Республики, Министерству доходов и сборов Донец</w:t>
      </w:r>
      <w:r w:rsidRPr="00AA37CB">
        <w:rPr>
          <w:sz w:val="26"/>
          <w:szCs w:val="26"/>
        </w:rPr>
        <w:t>кой Народной Республики, а также Контрольно-ревизионной службе Донецкой Народной Республики.</w:t>
      </w:r>
    </w:p>
    <w:p w:rsidR="000E2C69" w:rsidRPr="00AA37CB" w:rsidRDefault="00495D80" w:rsidP="00AA37CB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697"/>
        <w:jc w:val="both"/>
        <w:rPr>
          <w:sz w:val="26"/>
          <w:szCs w:val="26"/>
        </w:rPr>
      </w:pPr>
      <w:r w:rsidRPr="00AA37CB">
        <w:rPr>
          <w:sz w:val="26"/>
          <w:szCs w:val="26"/>
        </w:rPr>
        <w:t xml:space="preserve"> Срок исполнения мероприятий, предусмо</w:t>
      </w:r>
      <w:r w:rsidR="007B1AFE" w:rsidRPr="00AA37CB">
        <w:rPr>
          <w:sz w:val="26"/>
          <w:szCs w:val="26"/>
        </w:rPr>
        <w:t xml:space="preserve">тренных подпунктами 2.1. и 2.2. </w:t>
      </w:r>
      <w:r w:rsidRPr="00AA37CB">
        <w:rPr>
          <w:sz w:val="26"/>
          <w:szCs w:val="26"/>
        </w:rPr>
        <w:t>пункта 2 Распоряжения, продлить до 29 мая 2017 года.</w:t>
      </w:r>
    </w:p>
    <w:p w:rsidR="000E2C69" w:rsidRDefault="00495D80" w:rsidP="00AA37CB">
      <w:pPr>
        <w:pStyle w:val="11"/>
        <w:numPr>
          <w:ilvl w:val="0"/>
          <w:numId w:val="1"/>
        </w:numPr>
        <w:spacing w:before="120" w:after="120" w:line="276" w:lineRule="auto"/>
        <w:ind w:left="23" w:right="20" w:firstLine="697"/>
        <w:jc w:val="both"/>
        <w:rPr>
          <w:sz w:val="26"/>
          <w:szCs w:val="26"/>
        </w:rPr>
      </w:pPr>
      <w:r w:rsidRPr="00AA37CB">
        <w:rPr>
          <w:sz w:val="26"/>
          <w:szCs w:val="26"/>
        </w:rPr>
        <w:t>Настоящее Распоряжение вступает в сил</w:t>
      </w:r>
      <w:r w:rsidRPr="00AA37CB">
        <w:rPr>
          <w:sz w:val="26"/>
          <w:szCs w:val="26"/>
        </w:rPr>
        <w:t>у со дня его подписания.</w:t>
      </w:r>
    </w:p>
    <w:p w:rsidR="00AA37CB" w:rsidRPr="00AA37CB" w:rsidRDefault="00AA37CB" w:rsidP="00AA37CB">
      <w:pPr>
        <w:pStyle w:val="11"/>
        <w:spacing w:before="120" w:after="120" w:line="276" w:lineRule="auto"/>
        <w:ind w:right="20"/>
        <w:jc w:val="both"/>
        <w:rPr>
          <w:sz w:val="26"/>
          <w:szCs w:val="26"/>
        </w:rPr>
      </w:pPr>
    </w:p>
    <w:p w:rsidR="00AA37CB" w:rsidRPr="00AA37CB" w:rsidRDefault="00AA37CB" w:rsidP="00AA37CB">
      <w:pPr>
        <w:pStyle w:val="22"/>
        <w:spacing w:after="0" w:line="276" w:lineRule="auto"/>
        <w:ind w:left="20" w:firstLine="689"/>
        <w:jc w:val="left"/>
        <w:rPr>
          <w:i w:val="0"/>
          <w:sz w:val="26"/>
          <w:szCs w:val="26"/>
        </w:rPr>
      </w:pPr>
      <w:r w:rsidRPr="00AA37CB">
        <w:rPr>
          <w:i w:val="0"/>
          <w:sz w:val="26"/>
          <w:szCs w:val="26"/>
        </w:rPr>
        <w:t xml:space="preserve">Глава </w:t>
      </w:r>
    </w:p>
    <w:p w:rsidR="00AA37CB" w:rsidRPr="00AA37CB" w:rsidRDefault="00AA37CB" w:rsidP="00AA37CB">
      <w:pPr>
        <w:pStyle w:val="22"/>
        <w:spacing w:after="0" w:line="276" w:lineRule="auto"/>
        <w:jc w:val="left"/>
        <w:rPr>
          <w:i w:val="0"/>
          <w:sz w:val="26"/>
          <w:szCs w:val="26"/>
        </w:rPr>
      </w:pPr>
      <w:r w:rsidRPr="00AA37CB">
        <w:rPr>
          <w:i w:val="0"/>
          <w:sz w:val="26"/>
          <w:szCs w:val="26"/>
        </w:rPr>
        <w:t xml:space="preserve">Донецкой Народной Республики                    </w:t>
      </w:r>
      <w:r>
        <w:rPr>
          <w:i w:val="0"/>
          <w:sz w:val="26"/>
          <w:szCs w:val="26"/>
        </w:rPr>
        <w:t xml:space="preserve">              </w:t>
      </w:r>
      <w:r w:rsidRPr="00AA37CB">
        <w:rPr>
          <w:i w:val="0"/>
          <w:sz w:val="26"/>
          <w:szCs w:val="26"/>
        </w:rPr>
        <w:t xml:space="preserve">                     </w:t>
      </w:r>
      <w:r w:rsidRPr="00AA37CB">
        <w:rPr>
          <w:rStyle w:val="2Exact"/>
          <w:b/>
          <w:bCs/>
          <w:i w:val="0"/>
          <w:sz w:val="26"/>
          <w:szCs w:val="26"/>
        </w:rPr>
        <w:t>А.</w:t>
      </w:r>
      <w:r w:rsidRPr="00AA37CB">
        <w:rPr>
          <w:rStyle w:val="2Exact"/>
          <w:b/>
          <w:i w:val="0"/>
          <w:sz w:val="26"/>
          <w:szCs w:val="26"/>
        </w:rPr>
        <w:t xml:space="preserve"> </w:t>
      </w:r>
      <w:r w:rsidRPr="00AA37CB">
        <w:rPr>
          <w:rStyle w:val="2Exact"/>
          <w:b/>
          <w:bCs/>
          <w:i w:val="0"/>
          <w:sz w:val="26"/>
          <w:szCs w:val="26"/>
        </w:rPr>
        <w:t>В. Захарченко</w:t>
      </w:r>
    </w:p>
    <w:p w:rsidR="007B1AFE" w:rsidRPr="00AA37CB" w:rsidRDefault="007B1AFE">
      <w:pPr>
        <w:pStyle w:val="11"/>
        <w:spacing w:before="0" w:after="0" w:line="276" w:lineRule="auto"/>
        <w:ind w:left="20"/>
        <w:jc w:val="both"/>
        <w:rPr>
          <w:sz w:val="26"/>
          <w:szCs w:val="26"/>
        </w:rPr>
      </w:pPr>
    </w:p>
    <w:sectPr w:rsidR="007B1AFE" w:rsidRPr="00AA37CB" w:rsidSect="00011495">
      <w:type w:val="continuous"/>
      <w:pgSz w:w="11906" w:h="16838"/>
      <w:pgMar w:top="709" w:right="991" w:bottom="709" w:left="125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D80" w:rsidRDefault="00495D80" w:rsidP="000E2C69">
      <w:r>
        <w:separator/>
      </w:r>
    </w:p>
  </w:endnote>
  <w:endnote w:type="continuationSeparator" w:id="1">
    <w:p w:rsidR="00495D80" w:rsidRDefault="00495D80" w:rsidP="000E2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D80" w:rsidRDefault="00495D80"/>
  </w:footnote>
  <w:footnote w:type="continuationSeparator" w:id="1">
    <w:p w:rsidR="00495D80" w:rsidRDefault="00495D8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2519A"/>
    <w:multiLevelType w:val="multilevel"/>
    <w:tmpl w:val="8EB086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E2C69"/>
    <w:rsid w:val="00011495"/>
    <w:rsid w:val="000E2C69"/>
    <w:rsid w:val="00495D80"/>
    <w:rsid w:val="005E27DB"/>
    <w:rsid w:val="00631270"/>
    <w:rsid w:val="007B1AFE"/>
    <w:rsid w:val="009156F1"/>
    <w:rsid w:val="00AA37CB"/>
    <w:rsid w:val="00CA35FF"/>
    <w:rsid w:val="00D8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2C6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E2C69"/>
    <w:rPr>
      <w:color w:val="0066CC"/>
      <w:u w:val="single"/>
    </w:rPr>
  </w:style>
  <w:style w:type="character" w:customStyle="1" w:styleId="Exact">
    <w:name w:val="Основной текст Exact"/>
    <w:basedOn w:val="a0"/>
    <w:rsid w:val="000E2C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0E2C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0E2C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0E2C69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3">
    <w:name w:val="Основной текст (2) + Не полужирный;Не курсив"/>
    <w:basedOn w:val="21"/>
    <w:rsid w:val="000E2C69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Основной текст_"/>
    <w:basedOn w:val="a0"/>
    <w:link w:val="11"/>
    <w:rsid w:val="000E2C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rsid w:val="000E2C69"/>
    <w:pPr>
      <w:spacing w:before="300" w:after="30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0E2C69"/>
    <w:pPr>
      <w:spacing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40"/>
      <w:sz w:val="28"/>
      <w:szCs w:val="28"/>
    </w:rPr>
  </w:style>
  <w:style w:type="paragraph" w:customStyle="1" w:styleId="20">
    <w:name w:val="Заголовок №2"/>
    <w:basedOn w:val="a"/>
    <w:link w:val="2"/>
    <w:rsid w:val="000E2C69"/>
    <w:pPr>
      <w:spacing w:after="180" w:line="31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0E2C69"/>
    <w:pPr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Exact">
    <w:name w:val="Основной текст (2) Exact"/>
    <w:basedOn w:val="a0"/>
    <w:rsid w:val="00AA37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0114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4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glavy-donetskoj-narodnoj-respubliki-66-ot-22-03-2017-god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rasporyazhenie-glavy-donetskoj-narodnoj-respubliki-66-ot-22-03-2017-g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2019-03-26T09:44:00Z</dcterms:created>
  <dcterms:modified xsi:type="dcterms:W3CDTF">2019-03-26T09:56:00Z</dcterms:modified>
</cp:coreProperties>
</file>