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03" w:rsidRDefault="00FC3303" w:rsidP="00032745">
      <w:pPr>
        <w:spacing w:line="276" w:lineRule="auto"/>
        <w:rPr>
          <w:sz w:val="2"/>
          <w:szCs w:val="2"/>
        </w:rPr>
        <w:sectPr w:rsidR="00FC3303" w:rsidSect="00032745">
          <w:headerReference w:type="default" r:id="rId8"/>
          <w:headerReference w:type="first" r:id="rId9"/>
          <w:pgSz w:w="11900" w:h="16840"/>
          <w:pgMar w:top="1418" w:right="0" w:bottom="1723" w:left="0" w:header="0" w:footer="3" w:gutter="0"/>
          <w:cols w:space="720"/>
          <w:noEndnote/>
          <w:titlePg/>
          <w:docGrid w:linePitch="360"/>
        </w:sectPr>
      </w:pPr>
    </w:p>
    <w:p w:rsidR="00055FA7" w:rsidRDefault="00055FA7" w:rsidP="00032745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lastRenderedPageBreak/>
        <w:drawing>
          <wp:inline distT="0" distB="0" distL="0" distR="0">
            <wp:extent cx="6181725" cy="1228725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3303" w:rsidRDefault="005B39CE" w:rsidP="00032745">
      <w:pPr>
        <w:pStyle w:val="10"/>
        <w:keepNext/>
        <w:keepLines/>
        <w:shd w:val="clear" w:color="auto" w:fill="auto"/>
        <w:spacing w:after="0" w:line="276" w:lineRule="auto"/>
      </w:pPr>
      <w:r>
        <w:t>УКАЗ</w:t>
      </w:r>
      <w:bookmarkEnd w:id="0"/>
    </w:p>
    <w:p w:rsidR="00032745" w:rsidRDefault="00032745" w:rsidP="00032745">
      <w:pPr>
        <w:pStyle w:val="10"/>
        <w:keepNext/>
        <w:keepLines/>
        <w:shd w:val="clear" w:color="auto" w:fill="auto"/>
        <w:spacing w:after="0" w:line="276" w:lineRule="auto"/>
      </w:pPr>
    </w:p>
    <w:p w:rsidR="00FC3303" w:rsidRDefault="005B39CE" w:rsidP="00032745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ГЛАВЫ ДОНЕЦКОЙ НАРОДНОЙ РЕСПУБЛИКИ</w:t>
      </w:r>
      <w:bookmarkEnd w:id="1"/>
    </w:p>
    <w:p w:rsidR="00032745" w:rsidRDefault="00032745" w:rsidP="00032745">
      <w:pPr>
        <w:pStyle w:val="10"/>
        <w:keepNext/>
        <w:keepLines/>
        <w:shd w:val="clear" w:color="auto" w:fill="auto"/>
        <w:spacing w:after="0" w:line="276" w:lineRule="auto"/>
      </w:pPr>
    </w:p>
    <w:p w:rsidR="00FC3303" w:rsidRDefault="005B39CE" w:rsidP="00032745">
      <w:pPr>
        <w:pStyle w:val="40"/>
        <w:shd w:val="clear" w:color="auto" w:fill="auto"/>
        <w:spacing w:before="0" w:line="276" w:lineRule="auto"/>
      </w:pPr>
      <w:r>
        <w:t>О внесении изменений в Порядок осуществления выплаты пособия</w:t>
      </w:r>
      <w:r>
        <w:br/>
        <w:t xml:space="preserve">на погребение, утвержденный Указом Главы </w:t>
      </w:r>
      <w:r>
        <w:t>Донецкой Народной</w:t>
      </w:r>
      <w:r>
        <w:br/>
        <w:t xml:space="preserve">Республики от 21 сентября 2016 года № 313 «О выплате пособия </w:t>
      </w:r>
      <w:proofErr w:type="gramStart"/>
      <w:r>
        <w:t>на</w:t>
      </w:r>
      <w:proofErr w:type="gramEnd"/>
    </w:p>
    <w:p w:rsidR="00FC3303" w:rsidRDefault="005B39CE" w:rsidP="00032745">
      <w:pPr>
        <w:pStyle w:val="10"/>
        <w:keepNext/>
        <w:keepLines/>
        <w:shd w:val="clear" w:color="auto" w:fill="auto"/>
        <w:spacing w:after="0" w:line="276" w:lineRule="auto"/>
      </w:pPr>
      <w:bookmarkStart w:id="2" w:name="bookmark2"/>
      <w:r>
        <w:t>погребение»</w:t>
      </w:r>
      <w:bookmarkEnd w:id="2"/>
    </w:p>
    <w:p w:rsidR="00032745" w:rsidRDefault="00032745" w:rsidP="00032745">
      <w:pPr>
        <w:pStyle w:val="10"/>
        <w:keepNext/>
        <w:keepLines/>
        <w:shd w:val="clear" w:color="auto" w:fill="auto"/>
        <w:spacing w:after="0" w:line="276" w:lineRule="auto"/>
      </w:pPr>
    </w:p>
    <w:p w:rsidR="00FC3303" w:rsidRDefault="005B39CE" w:rsidP="00032745">
      <w:pPr>
        <w:pStyle w:val="20"/>
        <w:shd w:val="clear" w:color="auto" w:fill="auto"/>
        <w:spacing w:before="0" w:after="0" w:line="276" w:lineRule="auto"/>
        <w:ind w:firstLine="760"/>
      </w:pPr>
      <w:r>
        <w:t xml:space="preserve">В целях урегулирования вопроса выплаты пособия на погребение, руководствуясь частью 1 статьи 60 </w:t>
      </w:r>
      <w:hyperlink r:id="rId11" w:history="1">
        <w:r w:rsidRPr="00650468">
          <w:rPr>
            <w:rStyle w:val="a3"/>
          </w:rPr>
          <w:t>Конституции Донецкой Народной Республики</w:t>
        </w:r>
      </w:hyperlink>
      <w:bookmarkStart w:id="3" w:name="_GoBack"/>
      <w:bookmarkEnd w:id="3"/>
      <w:r>
        <w:t>,</w:t>
      </w:r>
    </w:p>
    <w:p w:rsidR="00032745" w:rsidRDefault="00032745" w:rsidP="00032745">
      <w:pPr>
        <w:pStyle w:val="20"/>
        <w:shd w:val="clear" w:color="auto" w:fill="auto"/>
        <w:spacing w:before="0" w:after="0" w:line="276" w:lineRule="auto"/>
        <w:ind w:firstLine="760"/>
      </w:pPr>
    </w:p>
    <w:p w:rsidR="00FC3303" w:rsidRDefault="005B39CE" w:rsidP="00032745">
      <w:pPr>
        <w:pStyle w:val="10"/>
        <w:keepNext/>
        <w:keepLines/>
        <w:shd w:val="clear" w:color="auto" w:fill="auto"/>
        <w:spacing w:after="0" w:line="276" w:lineRule="auto"/>
        <w:jc w:val="left"/>
      </w:pPr>
      <w:bookmarkStart w:id="4" w:name="bookmark3"/>
      <w:r>
        <w:t>ПОСТАНОВЛЯЮ:</w:t>
      </w:r>
      <w:bookmarkEnd w:id="4"/>
    </w:p>
    <w:p w:rsidR="00032745" w:rsidRDefault="00032745" w:rsidP="00032745">
      <w:pPr>
        <w:pStyle w:val="10"/>
        <w:keepNext/>
        <w:keepLines/>
        <w:shd w:val="clear" w:color="auto" w:fill="auto"/>
        <w:spacing w:after="0" w:line="276" w:lineRule="auto"/>
        <w:jc w:val="left"/>
      </w:pPr>
    </w:p>
    <w:p w:rsidR="00FC3303" w:rsidRDefault="005B39CE" w:rsidP="00032745">
      <w:pPr>
        <w:pStyle w:val="20"/>
        <w:shd w:val="clear" w:color="auto" w:fill="auto"/>
        <w:spacing w:before="120" w:after="0" w:line="276" w:lineRule="auto"/>
        <w:ind w:firstLine="760"/>
      </w:pPr>
      <w:r>
        <w:t>1. Внести в</w:t>
      </w:r>
      <w:r>
        <w:t xml:space="preserve"> Порядок осуществления выплаты пособия на погребение, утвержденный Указом Главы Донецкой Народной Республики от 21 сентября 2016 года № 313 «О выплате пособия на погребение» (далее - Порядок), следующие изменения:</w:t>
      </w:r>
    </w:p>
    <w:p w:rsidR="00FC3303" w:rsidRDefault="005B39CE" w:rsidP="00032745">
      <w:pPr>
        <w:pStyle w:val="20"/>
        <w:numPr>
          <w:ilvl w:val="0"/>
          <w:numId w:val="1"/>
        </w:numPr>
        <w:shd w:val="clear" w:color="auto" w:fill="auto"/>
        <w:tabs>
          <w:tab w:val="left" w:pos="1353"/>
        </w:tabs>
        <w:spacing w:before="120" w:after="0" w:line="276" w:lineRule="auto"/>
        <w:ind w:firstLine="760"/>
      </w:pPr>
      <w:r>
        <w:t>Пункт 1 Порядка изложить в следующей редак</w:t>
      </w:r>
      <w:r>
        <w:t>ции:</w:t>
      </w:r>
    </w:p>
    <w:p w:rsidR="00FC3303" w:rsidRDefault="005B39CE" w:rsidP="00032745">
      <w:pPr>
        <w:pStyle w:val="20"/>
        <w:shd w:val="clear" w:color="auto" w:fill="auto"/>
        <w:spacing w:before="120" w:after="0" w:line="276" w:lineRule="auto"/>
        <w:ind w:firstLine="760"/>
      </w:pPr>
      <w:r>
        <w:t>«1. Пособие на погребение умершего пенсионера выплачивается лицу, которое обратилось в органы Пенсионного Фонда Донецкой Народной Республики с документами, предусмотренными абзацем третьим пункта 2 настоящего Порядка, в случае, если обращение за пособ</w:t>
      </w:r>
      <w:r>
        <w:t>ием последовало не позднее шести месяцев со дня смерти пенсионера</w:t>
      </w:r>
      <w:proofErr w:type="gramStart"/>
      <w:r>
        <w:t>.»;</w:t>
      </w:r>
    </w:p>
    <w:p w:rsidR="00FC3303" w:rsidRDefault="005B39CE" w:rsidP="00032745">
      <w:pPr>
        <w:pStyle w:val="20"/>
        <w:numPr>
          <w:ilvl w:val="0"/>
          <w:numId w:val="1"/>
        </w:numPr>
        <w:shd w:val="clear" w:color="auto" w:fill="auto"/>
        <w:tabs>
          <w:tab w:val="left" w:pos="1355"/>
        </w:tabs>
        <w:spacing w:before="120" w:after="0" w:line="276" w:lineRule="auto"/>
        <w:ind w:firstLine="760"/>
      </w:pPr>
      <w:proofErr w:type="gramEnd"/>
      <w:r>
        <w:t>Пункт 2 Порядка изложить в следующей редакции:</w:t>
      </w:r>
    </w:p>
    <w:p w:rsidR="00FC3303" w:rsidRDefault="005B39CE" w:rsidP="00032745">
      <w:pPr>
        <w:pStyle w:val="20"/>
        <w:shd w:val="clear" w:color="auto" w:fill="auto"/>
        <w:spacing w:before="120" w:after="0" w:line="276" w:lineRule="auto"/>
        <w:ind w:firstLine="760"/>
      </w:pPr>
      <w:r>
        <w:t>«2. Оформление пособия на погребение умершего пенсионера проводится органом Пенсионного фонда Донецкой Народной Республики,</w:t>
      </w:r>
      <w:r w:rsidR="00055FA7">
        <w:t xml:space="preserve"> </w:t>
      </w:r>
      <w:r>
        <w:lastRenderedPageBreak/>
        <w:t xml:space="preserve">в котором </w:t>
      </w:r>
      <w:r>
        <w:t>умерший пенсионер состоял на учете на день смерти.</w:t>
      </w:r>
    </w:p>
    <w:p w:rsidR="00FC3303" w:rsidRDefault="005B39CE" w:rsidP="00032745">
      <w:pPr>
        <w:pStyle w:val="20"/>
        <w:shd w:val="clear" w:color="auto" w:fill="auto"/>
        <w:spacing w:before="120" w:after="0" w:line="276" w:lineRule="auto"/>
        <w:ind w:firstLine="760"/>
      </w:pPr>
      <w:r>
        <w:t>В случае смерти пенсионера, которому выплата пенсии прекращена в связи с истечением срока инвалидности, пособие на погребение выплачивается при условии установления указанному лицу инвалидности на день сме</w:t>
      </w:r>
      <w:r>
        <w:t>рти.</w:t>
      </w:r>
    </w:p>
    <w:p w:rsidR="00FC3303" w:rsidRDefault="005B39CE" w:rsidP="00032745">
      <w:pPr>
        <w:pStyle w:val="20"/>
        <w:shd w:val="clear" w:color="auto" w:fill="auto"/>
        <w:spacing w:before="120" w:after="0" w:line="276" w:lineRule="auto"/>
        <w:ind w:firstLine="760"/>
      </w:pPr>
      <w:r>
        <w:t>Оформление пособия на погребение проводится на основании следующих документов:</w:t>
      </w:r>
    </w:p>
    <w:p w:rsidR="00FC3303" w:rsidRDefault="005B39CE" w:rsidP="00032745">
      <w:pPr>
        <w:pStyle w:val="20"/>
        <w:shd w:val="clear" w:color="auto" w:fill="auto"/>
        <w:spacing w:before="120" w:after="0" w:line="276" w:lineRule="auto"/>
        <w:ind w:firstLine="760"/>
      </w:pPr>
      <w:r>
        <w:t>заявления о выплате пособия на погребение;</w:t>
      </w:r>
    </w:p>
    <w:p w:rsidR="00FC3303" w:rsidRDefault="005B39CE" w:rsidP="00032745">
      <w:pPr>
        <w:pStyle w:val="20"/>
        <w:shd w:val="clear" w:color="auto" w:fill="auto"/>
        <w:spacing w:before="120" w:after="0" w:line="276" w:lineRule="auto"/>
        <w:ind w:firstLine="760"/>
      </w:pPr>
      <w:r>
        <w:t>паспорта или другого документа, удостоверяющего личность, обратившегося за пособием на погребение;</w:t>
      </w:r>
    </w:p>
    <w:p w:rsidR="00FC3303" w:rsidRDefault="005B39CE" w:rsidP="00032745">
      <w:pPr>
        <w:pStyle w:val="20"/>
        <w:shd w:val="clear" w:color="auto" w:fill="auto"/>
        <w:spacing w:before="120" w:after="0" w:line="276" w:lineRule="auto"/>
        <w:ind w:firstLine="760"/>
        <w:jc w:val="left"/>
      </w:pPr>
      <w:r>
        <w:t xml:space="preserve">справки для получения пособия </w:t>
      </w:r>
      <w:r>
        <w:t>на погребение, выданной органами государственной регистрации актов гражданского состояния, или оригинала выписки из Государственного реестра актов гражданского состояния граждан о смерти; свидетельства о смерти;</w:t>
      </w:r>
    </w:p>
    <w:p w:rsidR="00FC3303" w:rsidRDefault="005B39CE" w:rsidP="00032745">
      <w:pPr>
        <w:pStyle w:val="20"/>
        <w:shd w:val="clear" w:color="auto" w:fill="auto"/>
        <w:spacing w:before="120" w:after="0" w:line="276" w:lineRule="auto"/>
        <w:ind w:firstLine="760"/>
      </w:pPr>
      <w:r>
        <w:t xml:space="preserve">выписки из акта обследования </w:t>
      </w:r>
      <w:proofErr w:type="gramStart"/>
      <w:r>
        <w:t>медико-социальн</w:t>
      </w:r>
      <w:r>
        <w:t>ой</w:t>
      </w:r>
      <w:proofErr w:type="gramEnd"/>
      <w:r>
        <w:t xml:space="preserve"> экспертизы (в случае, предусмотренном абзацем вторым настоящего пункта).</w:t>
      </w:r>
    </w:p>
    <w:p w:rsidR="00FC3303" w:rsidRDefault="005B39CE" w:rsidP="00032745">
      <w:pPr>
        <w:pStyle w:val="20"/>
        <w:shd w:val="clear" w:color="auto" w:fill="auto"/>
        <w:spacing w:before="120" w:after="0" w:line="276" w:lineRule="auto"/>
        <w:ind w:firstLine="760"/>
      </w:pPr>
      <w:r>
        <w:t>Разовое поручение формируется органами Пенсионного фонда Донецкой Народной Республики и выдается лицу, которое обратилось с документами, предусмотренными абзацем третьим пункта 2 н</w:t>
      </w:r>
      <w:r>
        <w:t>астоящего Порядка, в день обращения</w:t>
      </w:r>
      <w:proofErr w:type="gramStart"/>
      <w:r>
        <w:t>.».</w:t>
      </w:r>
      <w:proofErr w:type="gramEnd"/>
    </w:p>
    <w:p w:rsidR="00FC3303" w:rsidRDefault="005B39CE" w:rsidP="00032745">
      <w:pPr>
        <w:pStyle w:val="20"/>
        <w:shd w:val="clear" w:color="auto" w:fill="auto"/>
        <w:spacing w:before="120" w:after="0" w:line="276" w:lineRule="auto"/>
        <w:ind w:firstLine="760"/>
      </w:pPr>
      <w:r>
        <w:t>2. Настоящий Указ вступает в силу со дня его официального опубликования.</w:t>
      </w:r>
    </w:p>
    <w:p w:rsidR="00032745" w:rsidRDefault="00032745" w:rsidP="00032745">
      <w:pPr>
        <w:pStyle w:val="20"/>
        <w:shd w:val="clear" w:color="auto" w:fill="auto"/>
        <w:spacing w:before="120" w:after="0" w:line="276" w:lineRule="auto"/>
        <w:ind w:firstLine="760"/>
      </w:pPr>
    </w:p>
    <w:p w:rsidR="00032745" w:rsidRDefault="00032745" w:rsidP="00032745">
      <w:pPr>
        <w:pStyle w:val="20"/>
        <w:shd w:val="clear" w:color="auto" w:fill="auto"/>
        <w:spacing w:before="120" w:after="0" w:line="276" w:lineRule="auto"/>
        <w:ind w:firstLine="760"/>
      </w:pPr>
    </w:p>
    <w:p w:rsidR="00FC3303" w:rsidRDefault="00032745" w:rsidP="00032745">
      <w:pPr>
        <w:pStyle w:val="20"/>
        <w:shd w:val="clear" w:color="auto" w:fill="auto"/>
        <w:spacing w:before="120" w:after="0" w:line="276" w:lineRule="auto"/>
        <w:ind w:firstLine="760"/>
      </w:pPr>
      <w:r>
        <w:t xml:space="preserve">Глава </w:t>
      </w:r>
      <w:r>
        <w:br/>
        <w:t xml:space="preserve">Донецкой Народной Республики                                        </w:t>
      </w:r>
      <w:r w:rsidR="005B39CE">
        <w:t>Д.</w:t>
      </w:r>
      <w:r>
        <w:t xml:space="preserve"> </w:t>
      </w:r>
      <w:r w:rsidR="005B39CE">
        <w:t xml:space="preserve">В. </w:t>
      </w:r>
      <w:proofErr w:type="spellStart"/>
      <w:r w:rsidR="005B39CE">
        <w:t>Пушилин</w:t>
      </w:r>
      <w:proofErr w:type="spellEnd"/>
    </w:p>
    <w:p w:rsidR="00032745" w:rsidRDefault="00032745" w:rsidP="00032745">
      <w:pPr>
        <w:pStyle w:val="a7"/>
        <w:shd w:val="clear" w:color="auto" w:fill="auto"/>
        <w:spacing w:line="276" w:lineRule="auto"/>
      </w:pPr>
    </w:p>
    <w:p w:rsidR="00FC3303" w:rsidRDefault="005B39CE" w:rsidP="00032745">
      <w:pPr>
        <w:pStyle w:val="a7"/>
        <w:shd w:val="clear" w:color="auto" w:fill="auto"/>
        <w:spacing w:line="276" w:lineRule="auto"/>
      </w:pPr>
      <w:r>
        <w:t>г. Донецк</w:t>
      </w:r>
    </w:p>
    <w:p w:rsidR="00032745" w:rsidRDefault="00032745" w:rsidP="00032745">
      <w:pPr>
        <w:pStyle w:val="a7"/>
        <w:shd w:val="clear" w:color="auto" w:fill="auto"/>
        <w:spacing w:line="276" w:lineRule="auto"/>
      </w:pPr>
      <w:r>
        <w:t>«</w:t>
      </w:r>
      <w:r w:rsidRPr="00032745">
        <w:rPr>
          <w:u w:val="single"/>
        </w:rPr>
        <w:t>24</w:t>
      </w:r>
      <w:r>
        <w:t xml:space="preserve">» </w:t>
      </w:r>
      <w:r>
        <w:rPr>
          <w:u w:val="single"/>
        </w:rPr>
        <w:t xml:space="preserve">апреля  </w:t>
      </w:r>
      <w:r>
        <w:t xml:space="preserve">2019 г. </w:t>
      </w:r>
    </w:p>
    <w:p w:rsidR="00032745" w:rsidRPr="00032745" w:rsidRDefault="00032745" w:rsidP="00032745">
      <w:pPr>
        <w:pStyle w:val="a7"/>
        <w:shd w:val="clear" w:color="auto" w:fill="auto"/>
        <w:spacing w:line="276" w:lineRule="auto"/>
      </w:pPr>
      <w:r>
        <w:t>№ 111</w:t>
      </w:r>
    </w:p>
    <w:sectPr w:rsidR="00032745" w:rsidRPr="00032745" w:rsidSect="00055FA7">
      <w:type w:val="continuous"/>
      <w:pgSz w:w="11900" w:h="16840"/>
      <w:pgMar w:top="851" w:right="551" w:bottom="851" w:left="160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9CE" w:rsidRDefault="005B39CE">
      <w:r>
        <w:separator/>
      </w:r>
    </w:p>
  </w:endnote>
  <w:endnote w:type="continuationSeparator" w:id="0">
    <w:p w:rsidR="005B39CE" w:rsidRDefault="005B3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9CE" w:rsidRDefault="005B39CE"/>
  </w:footnote>
  <w:footnote w:type="continuationSeparator" w:id="0">
    <w:p w:rsidR="005B39CE" w:rsidRDefault="005B39C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303" w:rsidRDefault="005B39C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1.45pt;margin-top:72.1pt;width:5.5pt;height:8.1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C3303" w:rsidRDefault="005B39CE">
                <w:pPr>
                  <w:pStyle w:val="a5"/>
                  <w:shd w:val="clear" w:color="auto" w:fill="auto"/>
                  <w:spacing w:line="240" w:lineRule="auto"/>
                </w:pPr>
                <w: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303" w:rsidRDefault="005B39C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83.6pt;margin-top:23.35pt;width:465.6pt;height:56.9pt;z-index:-188744063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C3303" w:rsidRDefault="005B39CE">
                <w:pPr>
                  <w:pStyle w:val="a5"/>
                  <w:shd w:val="clear" w:color="auto" w:fill="auto"/>
                  <w:tabs>
                    <w:tab w:val="right" w:pos="9312"/>
                  </w:tabs>
                  <w:spacing w:line="240" w:lineRule="auto"/>
                </w:pPr>
                <w: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57BF4"/>
    <w:multiLevelType w:val="multilevel"/>
    <w:tmpl w:val="3AAE742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C3303"/>
    <w:rsid w:val="00032745"/>
    <w:rsid w:val="00055FA7"/>
    <w:rsid w:val="005B39CE"/>
    <w:rsid w:val="00650468"/>
    <w:rsid w:val="00FC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line="34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360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styleId="a8">
    <w:name w:val="Balloon Text"/>
    <w:basedOn w:val="a"/>
    <w:link w:val="a9"/>
    <w:uiPriority w:val="99"/>
    <w:semiHidden/>
    <w:unhideWhenUsed/>
    <w:rsid w:val="00055FA7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5FA7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konstitutsiya-donetskoj-narodnoj-respubliki-dejstvuyushhaya-redaktsiya-po-sostoyaniyu-na-30-11-2018g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385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2019-04-25T13:20:00Z</dcterms:created>
  <dcterms:modified xsi:type="dcterms:W3CDTF">2019-04-25T13:31:00Z</dcterms:modified>
</cp:coreProperties>
</file>