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BF" w:rsidRDefault="00795EBF" w:rsidP="00795EBF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5848350" cy="116205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EBF" w:rsidRDefault="00795EBF" w:rsidP="00795EBF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</w:p>
    <w:p w:rsidR="00B610E0" w:rsidRDefault="00BB3F3A" w:rsidP="00795EBF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  <w:lang w:eastAsia="en-US" w:bidi="en-US"/>
        </w:rPr>
      </w:pPr>
      <w:r>
        <w:rPr>
          <w:rStyle w:val="11"/>
          <w:b/>
          <w:bCs/>
        </w:rPr>
        <w:t>РАСПО</w:t>
      </w:r>
      <w:proofErr w:type="gramStart"/>
      <w:r>
        <w:rPr>
          <w:rStyle w:val="11"/>
          <w:b/>
          <w:bCs/>
          <w:lang w:val="en-US" w:eastAsia="en-US" w:bidi="en-US"/>
        </w:rPr>
        <w:t>P</w:t>
      </w:r>
      <w:proofErr w:type="gramEnd"/>
      <w:r>
        <w:rPr>
          <w:rStyle w:val="11"/>
          <w:b/>
          <w:bCs/>
        </w:rPr>
        <w:t>ЯЖЕНИ</w:t>
      </w:r>
      <w:r>
        <w:rPr>
          <w:rStyle w:val="11"/>
          <w:b/>
          <w:bCs/>
          <w:lang w:val="en-US" w:eastAsia="en-US" w:bidi="en-US"/>
        </w:rPr>
        <w:t>E</w:t>
      </w:r>
      <w:bookmarkEnd w:id="0"/>
    </w:p>
    <w:p w:rsidR="00795EBF" w:rsidRPr="00795EBF" w:rsidRDefault="00795EBF" w:rsidP="00795EBF">
      <w:pPr>
        <w:pStyle w:val="10"/>
        <w:keepNext/>
        <w:keepLines/>
        <w:shd w:val="clear" w:color="auto" w:fill="auto"/>
        <w:spacing w:after="0" w:line="276" w:lineRule="auto"/>
      </w:pPr>
    </w:p>
    <w:p w:rsidR="00B610E0" w:rsidRDefault="00BB3F3A" w:rsidP="00795EBF">
      <w:pPr>
        <w:pStyle w:val="20"/>
        <w:keepNext/>
        <w:keepLines/>
        <w:shd w:val="clear" w:color="auto" w:fill="auto"/>
        <w:spacing w:after="0" w:line="276" w:lineRule="auto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ГЛАВЫ ДОНЕЦКОЙ НАРОДНОЙ РЕСПУБЛИКИ</w:t>
      </w:r>
      <w:bookmarkEnd w:id="1"/>
    </w:p>
    <w:p w:rsidR="00795EBF" w:rsidRDefault="00795EBF" w:rsidP="00795EBF">
      <w:pPr>
        <w:pStyle w:val="20"/>
        <w:keepNext/>
        <w:keepLines/>
        <w:shd w:val="clear" w:color="auto" w:fill="auto"/>
        <w:spacing w:after="0" w:line="276" w:lineRule="auto"/>
        <w:rPr>
          <w:rStyle w:val="21"/>
          <w:b/>
          <w:bCs/>
        </w:rPr>
      </w:pPr>
    </w:p>
    <w:p w:rsidR="00795EBF" w:rsidRDefault="00795EBF" w:rsidP="00795EBF">
      <w:pPr>
        <w:pStyle w:val="20"/>
        <w:keepNext/>
        <w:keepLines/>
        <w:shd w:val="clear" w:color="auto" w:fill="auto"/>
        <w:spacing w:after="0" w:line="276" w:lineRule="auto"/>
      </w:pPr>
    </w:p>
    <w:p w:rsidR="00B610E0" w:rsidRDefault="00BB3F3A" w:rsidP="00795EBF">
      <w:pPr>
        <w:pStyle w:val="20"/>
        <w:keepNext/>
        <w:keepLines/>
        <w:shd w:val="clear" w:color="auto" w:fill="auto"/>
        <w:tabs>
          <w:tab w:val="left" w:pos="4051"/>
          <w:tab w:val="left" w:pos="8342"/>
        </w:tabs>
        <w:spacing w:after="0" w:line="276" w:lineRule="auto"/>
        <w:jc w:val="both"/>
        <w:rPr>
          <w:rStyle w:val="21"/>
          <w:b/>
          <w:bCs/>
        </w:rPr>
      </w:pPr>
      <w:bookmarkStart w:id="2" w:name="bookmark2"/>
      <w:r>
        <w:rPr>
          <w:rStyle w:val="21"/>
          <w:b/>
          <w:bCs/>
        </w:rPr>
        <w:t>«09» декабря 2016г.</w:t>
      </w:r>
      <w:r>
        <w:rPr>
          <w:rStyle w:val="21"/>
          <w:b/>
          <w:bCs/>
        </w:rPr>
        <w:tab/>
        <w:t>г. Донецк</w:t>
      </w:r>
      <w:r>
        <w:rPr>
          <w:rStyle w:val="21"/>
          <w:b/>
          <w:bCs/>
        </w:rPr>
        <w:tab/>
        <w:t>№208</w:t>
      </w:r>
      <w:bookmarkEnd w:id="2"/>
    </w:p>
    <w:p w:rsidR="00795EBF" w:rsidRDefault="00795EBF" w:rsidP="00795EBF">
      <w:pPr>
        <w:pStyle w:val="20"/>
        <w:keepNext/>
        <w:keepLines/>
        <w:shd w:val="clear" w:color="auto" w:fill="auto"/>
        <w:tabs>
          <w:tab w:val="left" w:pos="4051"/>
          <w:tab w:val="left" w:pos="8342"/>
        </w:tabs>
        <w:spacing w:after="0" w:line="276" w:lineRule="auto"/>
        <w:jc w:val="both"/>
      </w:pPr>
    </w:p>
    <w:p w:rsidR="00B610E0" w:rsidRPr="00795EBF" w:rsidRDefault="00BB3F3A" w:rsidP="00795EBF">
      <w:pPr>
        <w:pStyle w:val="40"/>
        <w:shd w:val="clear" w:color="auto" w:fill="auto"/>
        <w:spacing w:before="0" w:after="0" w:line="276" w:lineRule="auto"/>
        <w:rPr>
          <w:rStyle w:val="41"/>
          <w:b/>
          <w:i/>
          <w:iCs/>
        </w:rPr>
      </w:pPr>
      <w:r w:rsidRPr="00795EBF">
        <w:rPr>
          <w:rStyle w:val="41"/>
          <w:b/>
          <w:i/>
          <w:iCs/>
        </w:rPr>
        <w:t>«Об</w:t>
      </w:r>
      <w:r w:rsidR="00795EBF" w:rsidRPr="00795EBF">
        <w:rPr>
          <w:rStyle w:val="41"/>
          <w:b/>
          <w:i/>
          <w:iCs/>
        </w:rPr>
        <w:t xml:space="preserve"> </w:t>
      </w:r>
      <w:r w:rsidRPr="00795EBF">
        <w:rPr>
          <w:rStyle w:val="41"/>
          <w:b/>
          <w:i/>
          <w:iCs/>
        </w:rPr>
        <w:t>утверждении Положения о Фонде государственного имущества</w:t>
      </w:r>
      <w:r w:rsidRPr="00795EBF">
        <w:rPr>
          <w:rStyle w:val="41"/>
          <w:b/>
          <w:i/>
          <w:iCs/>
        </w:rPr>
        <w:br/>
        <w:t>Донецкой Народной Республики»</w:t>
      </w:r>
    </w:p>
    <w:p w:rsidR="00795EBF" w:rsidRDefault="00795EBF" w:rsidP="00795EBF">
      <w:pPr>
        <w:pStyle w:val="40"/>
        <w:shd w:val="clear" w:color="auto" w:fill="auto"/>
        <w:spacing w:before="0" w:after="0" w:line="276" w:lineRule="auto"/>
        <w:rPr>
          <w:rStyle w:val="41"/>
          <w:i/>
          <w:iCs/>
        </w:rPr>
      </w:pPr>
    </w:p>
    <w:p w:rsidR="00795EBF" w:rsidRDefault="00795EBF" w:rsidP="00795EBF">
      <w:pPr>
        <w:pStyle w:val="40"/>
        <w:shd w:val="clear" w:color="auto" w:fill="auto"/>
        <w:spacing w:before="0" w:after="0" w:line="276" w:lineRule="auto"/>
      </w:pPr>
    </w:p>
    <w:p w:rsidR="00B610E0" w:rsidRDefault="00BB3F3A" w:rsidP="00795EBF">
      <w:pPr>
        <w:pStyle w:val="23"/>
        <w:shd w:val="clear" w:color="auto" w:fill="auto"/>
        <w:spacing w:before="0" w:after="0" w:line="276" w:lineRule="auto"/>
        <w:rPr>
          <w:rStyle w:val="24"/>
        </w:rPr>
      </w:pPr>
      <w:r>
        <w:rPr>
          <w:rStyle w:val="24"/>
        </w:rPr>
        <w:t>РАСПОРЯЖАЮСЬ:</w:t>
      </w:r>
    </w:p>
    <w:p w:rsidR="00795EBF" w:rsidRDefault="00795EBF" w:rsidP="00795EBF">
      <w:pPr>
        <w:pStyle w:val="23"/>
        <w:shd w:val="clear" w:color="auto" w:fill="auto"/>
        <w:spacing w:before="0" w:after="0" w:line="276" w:lineRule="auto"/>
      </w:pPr>
    </w:p>
    <w:p w:rsidR="00B610E0" w:rsidRDefault="002E04DF" w:rsidP="00795EBF">
      <w:pPr>
        <w:pStyle w:val="23"/>
        <w:numPr>
          <w:ilvl w:val="0"/>
          <w:numId w:val="1"/>
        </w:numPr>
        <w:shd w:val="clear" w:color="auto" w:fill="auto"/>
        <w:tabs>
          <w:tab w:val="left" w:pos="1368"/>
        </w:tabs>
        <w:spacing w:before="120" w:after="0" w:line="276" w:lineRule="auto"/>
        <w:ind w:firstLine="720"/>
      </w:pPr>
      <w:r>
        <w:rPr>
          <w:rStyle w:val="24"/>
        </w:rPr>
        <w:t>Утвердить П</w:t>
      </w:r>
      <w:r w:rsidR="00BB3F3A">
        <w:rPr>
          <w:rStyle w:val="24"/>
        </w:rPr>
        <w:t xml:space="preserve">оложение о Фонде государственного имущества Донецкой Народной Республики </w:t>
      </w:r>
      <w:r w:rsidR="00BB3F3A" w:rsidRPr="00795EBF">
        <w:rPr>
          <w:rStyle w:val="24"/>
        </w:rPr>
        <w:t>(Приложение</w:t>
      </w:r>
      <w:r w:rsidR="00BB3F3A">
        <w:rPr>
          <w:rStyle w:val="24"/>
        </w:rPr>
        <w:t>).</w:t>
      </w:r>
    </w:p>
    <w:p w:rsidR="00B610E0" w:rsidRDefault="00BB3F3A" w:rsidP="00795EBF">
      <w:pPr>
        <w:pStyle w:val="23"/>
        <w:numPr>
          <w:ilvl w:val="0"/>
          <w:numId w:val="1"/>
        </w:numPr>
        <w:shd w:val="clear" w:color="auto" w:fill="auto"/>
        <w:tabs>
          <w:tab w:val="left" w:pos="1368"/>
        </w:tabs>
        <w:spacing w:before="120" w:after="0" w:line="276" w:lineRule="auto"/>
        <w:ind w:firstLine="720"/>
      </w:pPr>
      <w:r>
        <w:rPr>
          <w:rStyle w:val="24"/>
        </w:rPr>
        <w:t xml:space="preserve">Признать утратившим силу </w:t>
      </w:r>
      <w:hyperlink r:id="rId9" w:history="1">
        <w:r w:rsidRPr="002E04DF">
          <w:rPr>
            <w:rStyle w:val="a3"/>
          </w:rPr>
          <w:t xml:space="preserve">Положение о Фонде </w:t>
        </w:r>
        <w:r w:rsidRPr="002E04DF">
          <w:rPr>
            <w:rStyle w:val="a3"/>
          </w:rPr>
          <w:t>государственного имущества Донецкой Народной Республики, утвержденное Распоряжением Главы Донецкой Народной Республики от 06 апреля 2015 года №43</w:t>
        </w:r>
      </w:hyperlink>
      <w:bookmarkStart w:id="3" w:name="_GoBack"/>
      <w:bookmarkEnd w:id="3"/>
      <w:r>
        <w:rPr>
          <w:rStyle w:val="24"/>
        </w:rPr>
        <w:t>.</w:t>
      </w:r>
    </w:p>
    <w:p w:rsidR="00B610E0" w:rsidRDefault="00BB3F3A" w:rsidP="00795EBF">
      <w:pPr>
        <w:pStyle w:val="23"/>
        <w:numPr>
          <w:ilvl w:val="0"/>
          <w:numId w:val="1"/>
        </w:numPr>
        <w:shd w:val="clear" w:color="auto" w:fill="auto"/>
        <w:tabs>
          <w:tab w:val="left" w:pos="1368"/>
        </w:tabs>
        <w:spacing w:before="120" w:after="0" w:line="276" w:lineRule="auto"/>
        <w:ind w:firstLine="720"/>
        <w:rPr>
          <w:rStyle w:val="24"/>
        </w:rPr>
      </w:pPr>
      <w:r>
        <w:rPr>
          <w:rStyle w:val="24"/>
        </w:rPr>
        <w:t>Настоящее Распоряжен</w:t>
      </w:r>
      <w:r w:rsidR="00795EBF">
        <w:rPr>
          <w:rStyle w:val="24"/>
        </w:rPr>
        <w:t>ие вступает в силу с момента ег</w:t>
      </w:r>
      <w:r>
        <w:rPr>
          <w:rStyle w:val="24"/>
        </w:rPr>
        <w:t>о подписания.</w:t>
      </w:r>
    </w:p>
    <w:p w:rsidR="00795EBF" w:rsidRDefault="00795EBF" w:rsidP="00795EBF">
      <w:pPr>
        <w:pStyle w:val="23"/>
        <w:shd w:val="clear" w:color="auto" w:fill="auto"/>
        <w:tabs>
          <w:tab w:val="left" w:pos="1368"/>
        </w:tabs>
        <w:spacing w:before="120" w:after="0" w:line="276" w:lineRule="auto"/>
        <w:rPr>
          <w:rStyle w:val="24"/>
        </w:rPr>
      </w:pPr>
    </w:p>
    <w:p w:rsidR="00795EBF" w:rsidRDefault="00795EBF" w:rsidP="00795EBF">
      <w:pPr>
        <w:pStyle w:val="23"/>
        <w:shd w:val="clear" w:color="auto" w:fill="auto"/>
        <w:tabs>
          <w:tab w:val="left" w:pos="1368"/>
        </w:tabs>
        <w:spacing w:before="120" w:after="0" w:line="276" w:lineRule="auto"/>
      </w:pPr>
    </w:p>
    <w:p w:rsidR="00B610E0" w:rsidRDefault="00BB3F3A" w:rsidP="00795EBF">
      <w:pPr>
        <w:pStyle w:val="20"/>
        <w:keepNext/>
        <w:keepLines/>
        <w:shd w:val="clear" w:color="auto" w:fill="auto"/>
        <w:spacing w:after="0" w:line="276" w:lineRule="auto"/>
        <w:ind w:firstLine="709"/>
        <w:jc w:val="left"/>
      </w:pPr>
      <w:bookmarkStart w:id="4" w:name="bookmark3"/>
      <w:r>
        <w:rPr>
          <w:rStyle w:val="21"/>
          <w:b/>
          <w:bCs/>
        </w:rPr>
        <w:t>Глава</w:t>
      </w:r>
      <w:bookmarkEnd w:id="4"/>
    </w:p>
    <w:p w:rsidR="00795EBF" w:rsidRDefault="00BB3F3A" w:rsidP="00795EBF">
      <w:pPr>
        <w:pStyle w:val="20"/>
        <w:keepNext/>
        <w:keepLines/>
        <w:shd w:val="clear" w:color="auto" w:fill="auto"/>
        <w:spacing w:after="0" w:line="276" w:lineRule="auto"/>
        <w:jc w:val="left"/>
      </w:pPr>
      <w:r>
        <w:rPr>
          <w:rStyle w:val="51"/>
          <w:b/>
          <w:bCs/>
        </w:rPr>
        <w:t xml:space="preserve">Донецкой Народной </w:t>
      </w:r>
      <w:r>
        <w:rPr>
          <w:rStyle w:val="51"/>
          <w:b/>
          <w:bCs/>
        </w:rPr>
        <w:t>Республи</w:t>
      </w:r>
      <w:r w:rsidR="00795EBF">
        <w:rPr>
          <w:rStyle w:val="51"/>
          <w:b/>
          <w:bCs/>
        </w:rPr>
        <w:t xml:space="preserve">ки                                                 </w:t>
      </w:r>
      <w:r w:rsidR="00795EBF">
        <w:rPr>
          <w:rStyle w:val="2Exact0"/>
          <w:b/>
          <w:bCs/>
        </w:rPr>
        <w:t>А. В. Захарченко</w:t>
      </w:r>
    </w:p>
    <w:p w:rsidR="00B610E0" w:rsidRDefault="00B610E0" w:rsidP="00795EBF">
      <w:pPr>
        <w:pStyle w:val="50"/>
        <w:shd w:val="clear" w:color="auto" w:fill="auto"/>
        <w:spacing w:before="0" w:line="276" w:lineRule="auto"/>
        <w:jc w:val="both"/>
      </w:pPr>
    </w:p>
    <w:sectPr w:rsidR="00B610E0">
      <w:type w:val="continuous"/>
      <w:pgSz w:w="11900" w:h="16840"/>
      <w:pgMar w:top="994" w:right="1031" w:bottom="994" w:left="16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F3A" w:rsidRDefault="00BB3F3A">
      <w:r>
        <w:separator/>
      </w:r>
    </w:p>
  </w:endnote>
  <w:endnote w:type="continuationSeparator" w:id="0">
    <w:p w:rsidR="00BB3F3A" w:rsidRDefault="00BB3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F3A" w:rsidRDefault="00BB3F3A"/>
  </w:footnote>
  <w:footnote w:type="continuationSeparator" w:id="0">
    <w:p w:rsidR="00BB3F3A" w:rsidRDefault="00BB3F3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73950"/>
    <w:multiLevelType w:val="multilevel"/>
    <w:tmpl w:val="BDB6A1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610E0"/>
    <w:rsid w:val="002E04DF"/>
    <w:rsid w:val="00795EBF"/>
    <w:rsid w:val="00B610E0"/>
    <w:rsid w:val="00BB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Заголовок №2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pacing w:val="10"/>
      <w:sz w:val="22"/>
      <w:szCs w:val="2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80" w:line="31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0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00" w:line="307" w:lineRule="exact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95EBF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EB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.dnr-online.ru/wp-content/uploads/2015/03/RasporiazhN43_0604201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2019-04-26T08:35:00Z</dcterms:created>
  <dcterms:modified xsi:type="dcterms:W3CDTF">2019-04-26T08:47:00Z</dcterms:modified>
</cp:coreProperties>
</file>