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FB" w:rsidRDefault="001F2FFB" w:rsidP="001F2FFB">
      <w:pPr>
        <w:pStyle w:val="30"/>
        <w:shd w:val="clear" w:color="auto" w:fill="auto"/>
        <w:spacing w:after="0" w:line="276" w:lineRule="auto"/>
        <w:ind w:left="60"/>
      </w:pPr>
      <w:bookmarkStart w:id="0" w:name="_GoBack"/>
      <w:r>
        <w:rPr>
          <w:noProof/>
          <w:lang w:bidi="ar-SA"/>
        </w:rPr>
        <w:drawing>
          <wp:inline distT="0" distB="0" distL="0" distR="0" wp14:anchorId="41E25149" wp14:editId="63627C55">
            <wp:extent cx="765810" cy="648335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73A" w:rsidRDefault="001F0032" w:rsidP="001F2FFB">
      <w:pPr>
        <w:pStyle w:val="30"/>
        <w:shd w:val="clear" w:color="auto" w:fill="auto"/>
        <w:spacing w:after="0" w:line="276" w:lineRule="auto"/>
        <w:ind w:left="60"/>
      </w:pPr>
      <w:r>
        <w:t>НАРОДНЫЙ СОВЕТ</w:t>
      </w:r>
    </w:p>
    <w:p w:rsidR="00C8673A" w:rsidRDefault="001F0032" w:rsidP="001F2FFB">
      <w:pPr>
        <w:pStyle w:val="30"/>
        <w:shd w:val="clear" w:color="auto" w:fill="auto"/>
        <w:spacing w:after="0" w:line="276" w:lineRule="auto"/>
        <w:ind w:left="60"/>
      </w:pPr>
      <w:r>
        <w:t>ДОНЕЦКОЙ НАРОДНОЙ РЕСПУБЛИКИ</w:t>
      </w:r>
    </w:p>
    <w:p w:rsidR="001F2FFB" w:rsidRDefault="001F2FFB" w:rsidP="001F2FFB">
      <w:pPr>
        <w:pStyle w:val="30"/>
        <w:shd w:val="clear" w:color="auto" w:fill="auto"/>
        <w:spacing w:after="0" w:line="276" w:lineRule="auto"/>
        <w:ind w:left="60"/>
      </w:pPr>
    </w:p>
    <w:p w:rsidR="001F2FFB" w:rsidRDefault="001F2FFB" w:rsidP="001F2FFB">
      <w:pPr>
        <w:pStyle w:val="30"/>
        <w:shd w:val="clear" w:color="auto" w:fill="auto"/>
        <w:spacing w:after="0" w:line="276" w:lineRule="auto"/>
        <w:ind w:left="60"/>
      </w:pPr>
    </w:p>
    <w:p w:rsidR="00C8673A" w:rsidRDefault="001F0032" w:rsidP="001F2FFB">
      <w:pPr>
        <w:pStyle w:val="10"/>
        <w:keepNext/>
        <w:keepLines/>
        <w:shd w:val="clear" w:color="auto" w:fill="auto"/>
        <w:spacing w:before="0" w:after="0" w:line="276" w:lineRule="auto"/>
        <w:ind w:left="60"/>
      </w:pPr>
      <w:bookmarkStart w:id="1" w:name="bookmark0"/>
      <w:r>
        <w:t>ПОСТАНОВЛЕНИЕ</w:t>
      </w:r>
      <w:bookmarkEnd w:id="1"/>
    </w:p>
    <w:p w:rsidR="00C8673A" w:rsidRDefault="001F0032" w:rsidP="001F2FFB">
      <w:pPr>
        <w:pStyle w:val="20"/>
        <w:keepNext/>
        <w:keepLines/>
        <w:shd w:val="clear" w:color="auto" w:fill="auto"/>
        <w:spacing w:before="0" w:after="0" w:line="276" w:lineRule="auto"/>
        <w:ind w:left="60"/>
      </w:pPr>
      <w:bookmarkStart w:id="2" w:name="bookmark1"/>
      <w:r>
        <w:t>НАРОДНОГО СОВЕТА</w:t>
      </w:r>
      <w:bookmarkEnd w:id="2"/>
    </w:p>
    <w:p w:rsidR="001F2FFB" w:rsidRDefault="001F2FFB" w:rsidP="001F2FFB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1F2FFB" w:rsidRDefault="001F2FFB" w:rsidP="001F2FFB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C8673A" w:rsidRDefault="001F0032" w:rsidP="001F2FFB">
      <w:pPr>
        <w:pStyle w:val="32"/>
        <w:keepNext/>
        <w:keepLines/>
        <w:shd w:val="clear" w:color="auto" w:fill="auto"/>
        <w:spacing w:before="0" w:after="0" w:line="276" w:lineRule="auto"/>
        <w:ind w:left="60"/>
      </w:pPr>
      <w:bookmarkStart w:id="3" w:name="bookmark2"/>
      <w:r>
        <w:t xml:space="preserve">О составе Комитета Народного Совета по </w:t>
      </w:r>
      <w:proofErr w:type="gramStart"/>
      <w:r>
        <w:t>социальной</w:t>
      </w:r>
      <w:proofErr w:type="gramEnd"/>
      <w:r>
        <w:t xml:space="preserve"> и жилищной</w:t>
      </w:r>
      <w:bookmarkEnd w:id="3"/>
    </w:p>
    <w:p w:rsidR="00C8673A" w:rsidRDefault="001F2FFB" w:rsidP="001F2FFB">
      <w:pPr>
        <w:pStyle w:val="32"/>
        <w:keepNext/>
        <w:keepLines/>
        <w:shd w:val="clear" w:color="auto" w:fill="auto"/>
        <w:spacing w:before="0" w:after="0" w:line="276" w:lineRule="auto"/>
        <w:ind w:left="60"/>
      </w:pPr>
      <w:bookmarkStart w:id="4" w:name="bookmark3"/>
      <w:r>
        <w:t>П</w:t>
      </w:r>
      <w:r w:rsidR="001F0032">
        <w:t>олитике</w:t>
      </w:r>
      <w:bookmarkEnd w:id="4"/>
    </w:p>
    <w:p w:rsidR="001F2FFB" w:rsidRDefault="001F2FFB" w:rsidP="001F2FFB">
      <w:pPr>
        <w:pStyle w:val="32"/>
        <w:keepNext/>
        <w:keepLines/>
        <w:shd w:val="clear" w:color="auto" w:fill="auto"/>
        <w:spacing w:before="0" w:after="0" w:line="276" w:lineRule="auto"/>
        <w:ind w:left="60"/>
      </w:pPr>
    </w:p>
    <w:p w:rsidR="001F2FFB" w:rsidRDefault="001F2FFB" w:rsidP="001F2FFB">
      <w:pPr>
        <w:pStyle w:val="32"/>
        <w:keepNext/>
        <w:keepLines/>
        <w:shd w:val="clear" w:color="auto" w:fill="auto"/>
        <w:spacing w:before="0" w:after="0" w:line="276" w:lineRule="auto"/>
        <w:ind w:left="60"/>
      </w:pPr>
    </w:p>
    <w:p w:rsidR="00C8673A" w:rsidRDefault="001F0032" w:rsidP="001F2FFB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 xml:space="preserve">В соответствии со статьями 66, 67, 68, 69 Регламента Народного Совета Донецкой Народной Республики, пунктов 2, 8 раздела I Положения о комитетах Народного Совета Донецкой Народной Республики и их функциях Народный Совет Донецкой Народной Республики </w:t>
      </w:r>
      <w:r>
        <w:rPr>
          <w:rStyle w:val="22pt"/>
        </w:rPr>
        <w:t>постано</w:t>
      </w:r>
      <w:r>
        <w:rPr>
          <w:rStyle w:val="22pt"/>
        </w:rPr>
        <w:t>вляет:</w:t>
      </w:r>
    </w:p>
    <w:p w:rsidR="001F2FFB" w:rsidRDefault="001F2FFB" w:rsidP="001F2FFB">
      <w:pPr>
        <w:pStyle w:val="22"/>
        <w:shd w:val="clear" w:color="auto" w:fill="auto"/>
        <w:spacing w:before="0" w:after="0" w:line="276" w:lineRule="auto"/>
        <w:ind w:firstLine="760"/>
      </w:pPr>
    </w:p>
    <w:p w:rsidR="00C8673A" w:rsidRDefault="001F0032" w:rsidP="001F2FFB">
      <w:pPr>
        <w:pStyle w:val="22"/>
        <w:numPr>
          <w:ilvl w:val="0"/>
          <w:numId w:val="1"/>
        </w:numPr>
        <w:shd w:val="clear" w:color="auto" w:fill="auto"/>
        <w:tabs>
          <w:tab w:val="left" w:pos="1127"/>
        </w:tabs>
        <w:spacing w:before="120" w:after="0" w:line="276" w:lineRule="auto"/>
        <w:ind w:firstLine="760"/>
      </w:pPr>
      <w:r>
        <w:t>Утвердить состав Комитета Народного Совета по социальной и жилищной политике в количестве шести депутатов Народного Совета Донецкой Народной Республики:</w:t>
      </w:r>
    </w:p>
    <w:p w:rsidR="00C8673A" w:rsidRDefault="001F0032" w:rsidP="001F2FFB">
      <w:pPr>
        <w:pStyle w:val="22"/>
        <w:numPr>
          <w:ilvl w:val="0"/>
          <w:numId w:val="2"/>
        </w:numPr>
        <w:shd w:val="clear" w:color="auto" w:fill="auto"/>
        <w:tabs>
          <w:tab w:val="left" w:pos="1162"/>
        </w:tabs>
        <w:spacing w:before="120" w:after="0" w:line="276" w:lineRule="auto"/>
        <w:ind w:firstLine="760"/>
      </w:pPr>
      <w:r>
        <w:t>Крюкова Юлия Михайловна - председатель;</w:t>
      </w:r>
    </w:p>
    <w:p w:rsidR="00C8673A" w:rsidRDefault="001F0032" w:rsidP="001F2FFB">
      <w:pPr>
        <w:pStyle w:val="22"/>
        <w:numPr>
          <w:ilvl w:val="0"/>
          <w:numId w:val="2"/>
        </w:numPr>
        <w:shd w:val="clear" w:color="auto" w:fill="auto"/>
        <w:tabs>
          <w:tab w:val="left" w:pos="1186"/>
        </w:tabs>
        <w:spacing w:before="120" w:after="0" w:line="276" w:lineRule="auto"/>
        <w:ind w:firstLine="760"/>
      </w:pPr>
      <w:r>
        <w:t xml:space="preserve">Чайковский Павел Александрович </w:t>
      </w:r>
      <w:r>
        <w:rPr>
          <w:rStyle w:val="23"/>
        </w:rPr>
        <w:t xml:space="preserve">- </w:t>
      </w:r>
      <w:r>
        <w:t xml:space="preserve">заместитель </w:t>
      </w:r>
      <w:r>
        <w:t>председателя;</w:t>
      </w:r>
    </w:p>
    <w:p w:rsidR="00C8673A" w:rsidRDefault="001F0032" w:rsidP="001F2FFB">
      <w:pPr>
        <w:pStyle w:val="22"/>
        <w:numPr>
          <w:ilvl w:val="0"/>
          <w:numId w:val="2"/>
        </w:numPr>
        <w:shd w:val="clear" w:color="auto" w:fill="auto"/>
        <w:tabs>
          <w:tab w:val="left" w:pos="1146"/>
        </w:tabs>
        <w:spacing w:before="120" w:after="0" w:line="276" w:lineRule="auto"/>
        <w:ind w:firstLine="760"/>
      </w:pPr>
      <w:r>
        <w:t xml:space="preserve">члены Комитета: Кравцова Ольга Александровна, </w:t>
      </w:r>
      <w:proofErr w:type="spellStart"/>
      <w:r>
        <w:t>Кульбацкая</w:t>
      </w:r>
      <w:proofErr w:type="spellEnd"/>
      <w:r>
        <w:t xml:space="preserve"> Клавдия Юрьевна, </w:t>
      </w:r>
      <w:proofErr w:type="spellStart"/>
      <w:r>
        <w:t>Лисобей</w:t>
      </w:r>
      <w:proofErr w:type="spellEnd"/>
      <w:r>
        <w:t xml:space="preserve"> Ярослав Игоревич, Михайлова Юлия Валентиновна.</w:t>
      </w:r>
    </w:p>
    <w:p w:rsidR="00C8673A" w:rsidRDefault="001F0032" w:rsidP="001F2FFB">
      <w:pPr>
        <w:pStyle w:val="a5"/>
        <w:numPr>
          <w:ilvl w:val="0"/>
          <w:numId w:val="1"/>
        </w:numPr>
        <w:shd w:val="clear" w:color="auto" w:fill="auto"/>
        <w:tabs>
          <w:tab w:val="left" w:pos="1152"/>
        </w:tabs>
        <w:spacing w:before="120" w:line="276" w:lineRule="auto"/>
        <w:ind w:firstLine="760"/>
      </w:pPr>
      <w:r>
        <w:t>Настоящее Постановление вступает в силу со дня его принятия.</w:t>
      </w:r>
    </w:p>
    <w:p w:rsidR="001F2FFB" w:rsidRDefault="001F2FFB" w:rsidP="001F2FFB">
      <w:pPr>
        <w:pStyle w:val="22"/>
        <w:shd w:val="clear" w:color="auto" w:fill="auto"/>
        <w:spacing w:before="0" w:after="0" w:line="276" w:lineRule="auto"/>
        <w:jc w:val="left"/>
      </w:pPr>
    </w:p>
    <w:p w:rsidR="001F2FFB" w:rsidRDefault="001F2FFB" w:rsidP="001F2FFB">
      <w:pPr>
        <w:pStyle w:val="22"/>
        <w:shd w:val="clear" w:color="auto" w:fill="auto"/>
        <w:spacing w:before="0" w:after="0" w:line="276" w:lineRule="auto"/>
        <w:jc w:val="left"/>
      </w:pPr>
    </w:p>
    <w:p w:rsidR="001F2FFB" w:rsidRDefault="001F0032" w:rsidP="001F2FFB">
      <w:pPr>
        <w:pStyle w:val="22"/>
        <w:shd w:val="clear" w:color="auto" w:fill="auto"/>
        <w:spacing w:before="0" w:after="0" w:line="276" w:lineRule="auto"/>
        <w:jc w:val="left"/>
      </w:pPr>
      <w:r>
        <w:t>Председатель Народного С</w:t>
      </w:r>
      <w:r w:rsidR="001F2FFB">
        <w:t>овета</w:t>
      </w:r>
    </w:p>
    <w:p w:rsidR="001F2FFB" w:rsidRDefault="001F0032" w:rsidP="001F2FFB">
      <w:pPr>
        <w:pStyle w:val="22"/>
        <w:shd w:val="clear" w:color="auto" w:fill="auto"/>
        <w:spacing w:before="0" w:after="0" w:line="280" w:lineRule="exact"/>
        <w:jc w:val="left"/>
      </w:pPr>
      <w:r>
        <w:t>Донецкой</w:t>
      </w:r>
      <w:r>
        <w:t xml:space="preserve"> Народной Респу</w:t>
      </w:r>
      <w:r w:rsidR="001F2FFB">
        <w:t xml:space="preserve">блики                                                        </w:t>
      </w:r>
      <w:r w:rsidR="001F2FFB">
        <w:rPr>
          <w:rStyle w:val="2Exact"/>
        </w:rPr>
        <w:t xml:space="preserve">В. А. </w:t>
      </w:r>
      <w:proofErr w:type="spellStart"/>
      <w:r w:rsidR="001F2FFB">
        <w:rPr>
          <w:rStyle w:val="2Exact"/>
        </w:rPr>
        <w:t>Бидёвка</w:t>
      </w:r>
      <w:proofErr w:type="spellEnd"/>
    </w:p>
    <w:p w:rsidR="00C8673A" w:rsidRDefault="00C8673A" w:rsidP="001F2FFB">
      <w:pPr>
        <w:pStyle w:val="22"/>
        <w:shd w:val="clear" w:color="auto" w:fill="auto"/>
        <w:spacing w:before="0" w:after="0" w:line="276" w:lineRule="auto"/>
        <w:jc w:val="left"/>
      </w:pPr>
    </w:p>
    <w:p w:rsidR="00C8673A" w:rsidRDefault="001F0032" w:rsidP="001F2FFB">
      <w:pPr>
        <w:pStyle w:val="22"/>
        <w:shd w:val="clear" w:color="auto" w:fill="auto"/>
        <w:spacing w:before="0" w:after="0" w:line="276" w:lineRule="auto"/>
        <w:jc w:val="left"/>
      </w:pPr>
      <w:r>
        <w:t>г. Донецк</w:t>
      </w:r>
    </w:p>
    <w:p w:rsidR="00C8673A" w:rsidRDefault="001F0032" w:rsidP="001F2FFB">
      <w:pPr>
        <w:pStyle w:val="22"/>
        <w:shd w:val="clear" w:color="auto" w:fill="auto"/>
        <w:spacing w:before="0" w:after="0" w:line="276" w:lineRule="auto"/>
        <w:jc w:val="left"/>
      </w:pPr>
      <w:r>
        <w:t xml:space="preserve">23 ноября 2018 года </w:t>
      </w:r>
      <w:r w:rsidR="001F2FFB">
        <w:br/>
        <w:t xml:space="preserve">№ </w:t>
      </w:r>
      <w:r w:rsidR="001F2FFB">
        <w:rPr>
          <w:lang w:val="en-US"/>
        </w:rPr>
        <w:t>II</w:t>
      </w:r>
      <w:r>
        <w:t>-46П-НС</w:t>
      </w:r>
      <w:bookmarkEnd w:id="0"/>
    </w:p>
    <w:sectPr w:rsidR="00C8673A" w:rsidSect="001F2FFB">
      <w:pgSz w:w="11900" w:h="16840"/>
      <w:pgMar w:top="1276" w:right="560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032" w:rsidRDefault="001F0032">
      <w:r>
        <w:separator/>
      </w:r>
    </w:p>
  </w:endnote>
  <w:endnote w:type="continuationSeparator" w:id="0">
    <w:p w:rsidR="001F0032" w:rsidRDefault="001F0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032" w:rsidRDefault="001F0032"/>
  </w:footnote>
  <w:footnote w:type="continuationSeparator" w:id="0">
    <w:p w:rsidR="001F0032" w:rsidRDefault="001F003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66F48"/>
    <w:multiLevelType w:val="multilevel"/>
    <w:tmpl w:val="EC2013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933E76"/>
    <w:multiLevelType w:val="multilevel"/>
    <w:tmpl w:val="C78019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673A"/>
    <w:rsid w:val="001F0032"/>
    <w:rsid w:val="001F2FFB"/>
    <w:rsid w:val="00C8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Подпись к картинке (2)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20"/>
      <w:sz w:val="26"/>
      <w:szCs w:val="26"/>
      <w:u w:val="none"/>
      <w:lang w:val="en-US" w:eastAsia="en-US" w:bidi="en-US"/>
    </w:rPr>
  </w:style>
  <w:style w:type="character" w:customStyle="1" w:styleId="26">
    <w:name w:val="Подпись к картинке (2)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"/>
      <w:position w:val="0"/>
      <w:sz w:val="26"/>
      <w:szCs w:val="26"/>
      <w:u w:val="none"/>
      <w:lang w:val="en-US" w:eastAsia="en-US" w:bidi="en-US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80" w:after="66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78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78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Подпись к картинке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20"/>
      <w:sz w:val="26"/>
      <w:szCs w:val="26"/>
      <w:lang w:val="en-US" w:eastAsia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1F2FFB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FF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2019-05-03T10:13:00Z</dcterms:created>
  <dcterms:modified xsi:type="dcterms:W3CDTF">2019-05-03T10:17:00Z</dcterms:modified>
</cp:coreProperties>
</file>