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7E" w:rsidRDefault="00A44F7E" w:rsidP="00A44F7E">
      <w:pPr>
        <w:pStyle w:val="30"/>
        <w:shd w:val="clear" w:color="auto" w:fill="auto"/>
        <w:spacing w:after="0" w:line="276" w:lineRule="auto"/>
        <w:ind w:left="80"/>
        <w:rPr>
          <w:rStyle w:val="31"/>
        </w:rPr>
      </w:pPr>
      <w:r>
        <w:rPr>
          <w:noProof/>
          <w:lang w:bidi="ar-SA"/>
        </w:rPr>
        <w:drawing>
          <wp:inline distT="0" distB="0" distL="0" distR="0" wp14:anchorId="56871127" wp14:editId="6209B3EE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8EA" w:rsidRDefault="00664E25" w:rsidP="00A44F7E">
      <w:pPr>
        <w:pStyle w:val="30"/>
        <w:shd w:val="clear" w:color="auto" w:fill="auto"/>
        <w:spacing w:after="0" w:line="276" w:lineRule="auto"/>
        <w:ind w:left="80"/>
      </w:pPr>
      <w:r>
        <w:rPr>
          <w:rStyle w:val="31"/>
        </w:rPr>
        <w:t>народный совет</w:t>
      </w:r>
    </w:p>
    <w:p w:rsidR="008638EA" w:rsidRDefault="00664E25" w:rsidP="00A44F7E">
      <w:pPr>
        <w:pStyle w:val="30"/>
        <w:shd w:val="clear" w:color="auto" w:fill="auto"/>
        <w:spacing w:after="0" w:line="276" w:lineRule="auto"/>
        <w:ind w:left="80"/>
      </w:pPr>
      <w:r>
        <w:t>ДОНЕЦКОЙ НАРОДНОЙ РЕСПУБЛИКИ</w:t>
      </w:r>
    </w:p>
    <w:p w:rsidR="00A44F7E" w:rsidRDefault="00A44F7E" w:rsidP="00A44F7E">
      <w:pPr>
        <w:pStyle w:val="30"/>
        <w:shd w:val="clear" w:color="auto" w:fill="auto"/>
        <w:spacing w:after="0" w:line="276" w:lineRule="auto"/>
        <w:ind w:left="80"/>
      </w:pPr>
    </w:p>
    <w:p w:rsidR="00A44F7E" w:rsidRDefault="00A44F7E" w:rsidP="00A44F7E">
      <w:pPr>
        <w:pStyle w:val="30"/>
        <w:shd w:val="clear" w:color="auto" w:fill="auto"/>
        <w:spacing w:after="0" w:line="276" w:lineRule="auto"/>
        <w:ind w:left="80"/>
      </w:pPr>
    </w:p>
    <w:p w:rsidR="008638EA" w:rsidRDefault="00664E25" w:rsidP="00A44F7E">
      <w:pPr>
        <w:pStyle w:val="10"/>
        <w:keepNext/>
        <w:keepLines/>
        <w:shd w:val="clear" w:color="auto" w:fill="auto"/>
        <w:spacing w:before="0" w:after="0" w:line="276" w:lineRule="auto"/>
        <w:ind w:left="80"/>
      </w:pPr>
      <w:bookmarkStart w:id="0" w:name="bookmark0"/>
      <w:r>
        <w:t>ПОСТАНОВЛЕНИЕ</w:t>
      </w:r>
      <w:bookmarkEnd w:id="0"/>
    </w:p>
    <w:p w:rsidR="008638EA" w:rsidRDefault="00664E25" w:rsidP="00A44F7E">
      <w:pPr>
        <w:pStyle w:val="21"/>
        <w:keepNext/>
        <w:keepLines/>
        <w:shd w:val="clear" w:color="auto" w:fill="auto"/>
        <w:spacing w:before="0" w:after="0" w:line="276" w:lineRule="auto"/>
        <w:ind w:left="80"/>
      </w:pPr>
      <w:bookmarkStart w:id="1" w:name="bookmark1"/>
      <w:r>
        <w:t>НАРОДНОГО СОВЕТА</w:t>
      </w:r>
      <w:bookmarkEnd w:id="1"/>
    </w:p>
    <w:p w:rsidR="00A44F7E" w:rsidRDefault="00A44F7E" w:rsidP="00A44F7E">
      <w:pPr>
        <w:pStyle w:val="21"/>
        <w:keepNext/>
        <w:keepLines/>
        <w:shd w:val="clear" w:color="auto" w:fill="auto"/>
        <w:spacing w:before="0" w:after="0" w:line="276" w:lineRule="auto"/>
        <w:ind w:left="80"/>
      </w:pPr>
    </w:p>
    <w:p w:rsidR="00A44F7E" w:rsidRDefault="00A44F7E" w:rsidP="00A44F7E">
      <w:pPr>
        <w:pStyle w:val="21"/>
        <w:keepNext/>
        <w:keepLines/>
        <w:shd w:val="clear" w:color="auto" w:fill="auto"/>
        <w:spacing w:before="0" w:after="0" w:line="276" w:lineRule="auto"/>
        <w:ind w:left="80"/>
      </w:pPr>
    </w:p>
    <w:p w:rsidR="008638EA" w:rsidRDefault="00664E25" w:rsidP="00A44F7E">
      <w:pPr>
        <w:pStyle w:val="40"/>
        <w:shd w:val="clear" w:color="auto" w:fill="auto"/>
        <w:spacing w:before="0" w:after="0" w:line="276" w:lineRule="auto"/>
        <w:ind w:left="80"/>
      </w:pPr>
      <w:r>
        <w:t>О составе Комитета Народного Совета по тра</w:t>
      </w:r>
      <w:bookmarkStart w:id="2" w:name="_GoBack"/>
      <w:bookmarkEnd w:id="2"/>
      <w:r>
        <w:t>нспорту и связи</w:t>
      </w:r>
    </w:p>
    <w:p w:rsidR="00A44F7E" w:rsidRDefault="00A44F7E" w:rsidP="00A44F7E">
      <w:pPr>
        <w:pStyle w:val="40"/>
        <w:shd w:val="clear" w:color="auto" w:fill="auto"/>
        <w:spacing w:before="0" w:after="0" w:line="276" w:lineRule="auto"/>
        <w:ind w:left="80"/>
      </w:pPr>
    </w:p>
    <w:p w:rsidR="00A44F7E" w:rsidRDefault="00A44F7E" w:rsidP="00A44F7E">
      <w:pPr>
        <w:pStyle w:val="40"/>
        <w:shd w:val="clear" w:color="auto" w:fill="auto"/>
        <w:spacing w:before="0" w:after="0" w:line="276" w:lineRule="auto"/>
        <w:ind w:left="80"/>
      </w:pPr>
    </w:p>
    <w:p w:rsidR="008638EA" w:rsidRDefault="00664E25" w:rsidP="00A44F7E">
      <w:pPr>
        <w:pStyle w:val="22"/>
        <w:shd w:val="clear" w:color="auto" w:fill="auto"/>
        <w:spacing w:before="0" w:after="0" w:line="276" w:lineRule="auto"/>
        <w:ind w:firstLine="780"/>
        <w:rPr>
          <w:rStyle w:val="22pt"/>
        </w:rPr>
      </w:pPr>
      <w:r>
        <w:t xml:space="preserve">В соответствии со статьями 66, 67, 68, 69 Регламента Народного Совета Донецкой Народной Республики, пунктов 2, 8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2pt"/>
        </w:rPr>
        <w:t>постано</w:t>
      </w:r>
      <w:r>
        <w:rPr>
          <w:rStyle w:val="22pt"/>
        </w:rPr>
        <w:t>вляет:</w:t>
      </w:r>
    </w:p>
    <w:p w:rsidR="00A44F7E" w:rsidRDefault="00A44F7E" w:rsidP="00A44F7E">
      <w:pPr>
        <w:pStyle w:val="22"/>
        <w:shd w:val="clear" w:color="auto" w:fill="auto"/>
        <w:spacing w:before="0" w:after="0" w:line="276" w:lineRule="auto"/>
        <w:ind w:firstLine="780"/>
      </w:pPr>
    </w:p>
    <w:p w:rsidR="008638EA" w:rsidRDefault="00664E25" w:rsidP="00A44F7E">
      <w:pPr>
        <w:pStyle w:val="22"/>
        <w:shd w:val="clear" w:color="auto" w:fill="auto"/>
        <w:spacing w:before="120" w:after="0" w:line="276" w:lineRule="auto"/>
        <w:ind w:firstLine="782"/>
      </w:pPr>
      <w:r>
        <w:t>1. Утвердить состав Комитета Народного Совета по транспорту и связи в количестве шести депутатов Народного Совета Донецкой Народной Республики:</w:t>
      </w:r>
    </w:p>
    <w:p w:rsidR="008638EA" w:rsidRDefault="00664E25" w:rsidP="00A44F7E">
      <w:pPr>
        <w:pStyle w:val="22"/>
        <w:numPr>
          <w:ilvl w:val="0"/>
          <w:numId w:val="1"/>
        </w:numPr>
        <w:shd w:val="clear" w:color="auto" w:fill="auto"/>
        <w:tabs>
          <w:tab w:val="left" w:pos="1177"/>
        </w:tabs>
        <w:spacing w:before="120" w:after="0" w:line="276" w:lineRule="auto"/>
        <w:ind w:firstLine="782"/>
      </w:pPr>
      <w:r>
        <w:rPr>
          <w:rStyle w:val="23"/>
        </w:rPr>
        <w:t xml:space="preserve">Бондаренко Александр Александрович </w:t>
      </w:r>
      <w:r>
        <w:t xml:space="preserve">- </w:t>
      </w:r>
      <w:r>
        <w:rPr>
          <w:rStyle w:val="23"/>
        </w:rPr>
        <w:t>председатель;</w:t>
      </w:r>
    </w:p>
    <w:p w:rsidR="008638EA" w:rsidRDefault="00664E25" w:rsidP="00A44F7E">
      <w:pPr>
        <w:pStyle w:val="22"/>
        <w:numPr>
          <w:ilvl w:val="0"/>
          <w:numId w:val="1"/>
        </w:numPr>
        <w:shd w:val="clear" w:color="auto" w:fill="auto"/>
        <w:tabs>
          <w:tab w:val="left" w:pos="1206"/>
        </w:tabs>
        <w:spacing w:before="120" w:after="0" w:line="276" w:lineRule="auto"/>
        <w:ind w:firstLine="782"/>
      </w:pPr>
      <w:r>
        <w:rPr>
          <w:rStyle w:val="23"/>
        </w:rPr>
        <w:t xml:space="preserve">Сверчков Сергей Константинович </w:t>
      </w:r>
      <w:r>
        <w:t xml:space="preserve">- </w:t>
      </w:r>
      <w:r>
        <w:rPr>
          <w:rStyle w:val="23"/>
        </w:rPr>
        <w:t xml:space="preserve">заместитель </w:t>
      </w:r>
      <w:r>
        <w:rPr>
          <w:rStyle w:val="23"/>
        </w:rPr>
        <w:t>председателя;</w:t>
      </w:r>
    </w:p>
    <w:p w:rsidR="008638EA" w:rsidRDefault="00664E25" w:rsidP="00A44F7E">
      <w:pPr>
        <w:pStyle w:val="22"/>
        <w:numPr>
          <w:ilvl w:val="0"/>
          <w:numId w:val="1"/>
        </w:numPr>
        <w:shd w:val="clear" w:color="auto" w:fill="auto"/>
        <w:tabs>
          <w:tab w:val="left" w:pos="1141"/>
        </w:tabs>
        <w:spacing w:before="120" w:after="0" w:line="276" w:lineRule="auto"/>
        <w:ind w:firstLine="782"/>
      </w:pPr>
      <w:r>
        <w:rPr>
          <w:rStyle w:val="23"/>
        </w:rPr>
        <w:t xml:space="preserve">члены Комитета: Богатова Мария Викторовна, Дорофеев Алексей Сергеевич, </w:t>
      </w:r>
      <w:proofErr w:type="spellStart"/>
      <w:r>
        <w:rPr>
          <w:rStyle w:val="23"/>
        </w:rPr>
        <w:t>Огилец</w:t>
      </w:r>
      <w:proofErr w:type="spellEnd"/>
      <w:r>
        <w:rPr>
          <w:rStyle w:val="23"/>
        </w:rPr>
        <w:t xml:space="preserve"> Дмитрий Александрович, </w:t>
      </w:r>
      <w:proofErr w:type="spellStart"/>
      <w:r>
        <w:rPr>
          <w:rStyle w:val="23"/>
        </w:rPr>
        <w:t>Присенко</w:t>
      </w:r>
      <w:proofErr w:type="spellEnd"/>
      <w:r>
        <w:rPr>
          <w:rStyle w:val="23"/>
        </w:rPr>
        <w:t xml:space="preserve"> Леонид Владимирович.</w:t>
      </w:r>
    </w:p>
    <w:p w:rsidR="008638EA" w:rsidRDefault="00664E25" w:rsidP="00A44F7E">
      <w:pPr>
        <w:pStyle w:val="22"/>
        <w:shd w:val="clear" w:color="auto" w:fill="auto"/>
        <w:spacing w:before="120" w:after="0" w:line="276" w:lineRule="auto"/>
        <w:ind w:firstLine="782"/>
      </w:pPr>
      <w:r>
        <w:t xml:space="preserve">2. Настоящее </w:t>
      </w:r>
      <w:r>
        <w:t>Постановление вступает в силу со дня его принятия.</w:t>
      </w:r>
    </w:p>
    <w:p w:rsidR="00A44F7E" w:rsidRDefault="00A44F7E" w:rsidP="00A44F7E">
      <w:pPr>
        <w:pStyle w:val="22"/>
        <w:shd w:val="clear" w:color="auto" w:fill="auto"/>
        <w:spacing w:before="0" w:after="0" w:line="276" w:lineRule="auto"/>
        <w:ind w:firstLine="780"/>
      </w:pPr>
    </w:p>
    <w:p w:rsidR="00A44F7E" w:rsidRDefault="00A44F7E" w:rsidP="00A44F7E">
      <w:pPr>
        <w:pStyle w:val="22"/>
        <w:shd w:val="clear" w:color="auto" w:fill="auto"/>
        <w:spacing w:before="0" w:after="0" w:line="276" w:lineRule="auto"/>
        <w:ind w:right="7240"/>
        <w:jc w:val="left"/>
      </w:pPr>
    </w:p>
    <w:p w:rsidR="00A44F7E" w:rsidRDefault="00A44F7E" w:rsidP="00A44F7E">
      <w:pPr>
        <w:pStyle w:val="22"/>
        <w:shd w:val="clear" w:color="auto" w:fill="auto"/>
        <w:tabs>
          <w:tab w:val="left" w:pos="4718"/>
        </w:tabs>
        <w:spacing w:before="0" w:after="0" w:line="276" w:lineRule="auto"/>
      </w:pPr>
      <w:r>
        <w:rPr>
          <w:rStyle w:val="2Exact"/>
        </w:rPr>
        <w:t>Председатель Народного Совета</w:t>
      </w:r>
      <w:r>
        <w:t xml:space="preserve">        </w:t>
      </w:r>
    </w:p>
    <w:p w:rsidR="00A44F7E" w:rsidRDefault="00A44F7E" w:rsidP="00A44F7E">
      <w:pPr>
        <w:pStyle w:val="22"/>
        <w:shd w:val="clear" w:color="auto" w:fill="auto"/>
        <w:spacing w:before="0" w:after="0" w:line="276" w:lineRule="auto"/>
        <w:jc w:val="left"/>
      </w:pPr>
      <w:r>
        <w:rPr>
          <w:rStyle w:val="2Exact"/>
        </w:rPr>
        <w:t>Донецкой Народной Республики</w:t>
      </w:r>
      <w:r>
        <w:rPr>
          <w:rStyle w:val="2Exact"/>
        </w:rPr>
        <w:t xml:space="preserve">                                                   </w:t>
      </w:r>
      <w:r>
        <w:rPr>
          <w:rStyle w:val="2Exact"/>
        </w:rPr>
        <w:t xml:space="preserve">В. А. </w:t>
      </w:r>
      <w:proofErr w:type="spellStart"/>
      <w:r>
        <w:rPr>
          <w:rStyle w:val="2Exact"/>
        </w:rPr>
        <w:t>Бидёвка</w:t>
      </w:r>
      <w:proofErr w:type="spellEnd"/>
    </w:p>
    <w:p w:rsidR="00A44F7E" w:rsidRDefault="00A44F7E" w:rsidP="00A44F7E">
      <w:pPr>
        <w:pStyle w:val="22"/>
        <w:shd w:val="clear" w:color="auto" w:fill="auto"/>
        <w:spacing w:before="0" w:after="0" w:line="276" w:lineRule="auto"/>
        <w:ind w:right="7240"/>
        <w:jc w:val="left"/>
      </w:pPr>
    </w:p>
    <w:p w:rsidR="00A44F7E" w:rsidRDefault="00A44F7E" w:rsidP="00A44F7E">
      <w:pPr>
        <w:pStyle w:val="22"/>
        <w:shd w:val="clear" w:color="auto" w:fill="auto"/>
        <w:spacing w:before="0" w:after="0" w:line="276" w:lineRule="auto"/>
        <w:ind w:right="7240"/>
        <w:jc w:val="left"/>
      </w:pPr>
    </w:p>
    <w:p w:rsidR="00A44F7E" w:rsidRDefault="00A44F7E" w:rsidP="00A44F7E">
      <w:pPr>
        <w:pStyle w:val="22"/>
        <w:shd w:val="clear" w:color="auto" w:fill="auto"/>
        <w:spacing w:before="0" w:after="0" w:line="276" w:lineRule="auto"/>
        <w:jc w:val="left"/>
      </w:pPr>
      <w:r>
        <w:t>г. Донецк</w:t>
      </w:r>
    </w:p>
    <w:p w:rsidR="00A44F7E" w:rsidRDefault="00A44F7E" w:rsidP="00A44F7E">
      <w:pPr>
        <w:pStyle w:val="22"/>
        <w:shd w:val="clear" w:color="auto" w:fill="auto"/>
        <w:spacing w:before="0" w:after="0" w:line="276" w:lineRule="auto"/>
        <w:ind w:right="7240"/>
        <w:jc w:val="left"/>
      </w:pPr>
      <w:r>
        <w:t xml:space="preserve">23 ноября 2018 года </w:t>
      </w:r>
    </w:p>
    <w:p w:rsidR="008638EA" w:rsidRDefault="00664E25" w:rsidP="00A44F7E">
      <w:pPr>
        <w:pStyle w:val="22"/>
        <w:shd w:val="clear" w:color="auto" w:fill="auto"/>
        <w:spacing w:before="0" w:after="0" w:line="276" w:lineRule="auto"/>
        <w:ind w:right="7240"/>
        <w:jc w:val="left"/>
      </w:pPr>
      <w:r>
        <w:t xml:space="preserve">№ </w:t>
      </w:r>
      <w:r>
        <w:rPr>
          <w:lang w:val="en-US" w:eastAsia="en-US" w:bidi="en-US"/>
        </w:rPr>
        <w:t>II</w:t>
      </w:r>
      <w:r>
        <w:t>-51П-НС</w:t>
      </w:r>
    </w:p>
    <w:sectPr w:rsidR="008638EA" w:rsidSect="00A44F7E">
      <w:pgSz w:w="11900" w:h="16840"/>
      <w:pgMar w:top="993" w:right="701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E25" w:rsidRDefault="00664E25">
      <w:r>
        <w:separator/>
      </w:r>
    </w:p>
  </w:endnote>
  <w:endnote w:type="continuationSeparator" w:id="0">
    <w:p w:rsidR="00664E25" w:rsidRDefault="0066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E25" w:rsidRDefault="00664E25"/>
  </w:footnote>
  <w:footnote w:type="continuationSeparator" w:id="0">
    <w:p w:rsidR="00664E25" w:rsidRDefault="00664E2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B0C4D"/>
    <w:multiLevelType w:val="multilevel"/>
    <w:tmpl w:val="3604A6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38EA"/>
    <w:rsid w:val="00664E25"/>
    <w:rsid w:val="008638EA"/>
    <w:rsid w:val="00A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Pr>
      <w:rFonts w:ascii="Garamond" w:eastAsia="Garamond" w:hAnsi="Garamond" w:cs="Garamond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5Exact0">
    <w:name w:val="Основной текст (5) + Малые прописные Exact"/>
    <w:basedOn w:val="5Exact"/>
    <w:rPr>
      <w:rFonts w:ascii="Garamond" w:eastAsia="Garamond" w:hAnsi="Garamond" w:cs="Garamond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780" w:after="66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Garamond" w:eastAsia="Garamond" w:hAnsi="Garamond" w:cs="Garamond"/>
      <w:i/>
      <w:iCs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60" w:after="78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80" w:after="7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44F7E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F7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2019-05-03T08:29:00Z</dcterms:created>
  <dcterms:modified xsi:type="dcterms:W3CDTF">2019-05-03T08:33:00Z</dcterms:modified>
</cp:coreProperties>
</file>