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6EB" w:rsidRDefault="00C708AA" w:rsidP="003A5558">
      <w:pPr>
        <w:framePr w:h="994" w:hSpace="3797" w:wrap="notBeside" w:vAnchor="text" w:hAnchor="text" w:x="4470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министров\\14.05\\media\\image1.jpeg"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50.25pt">
            <v:imagedata r:id="rId8" r:href="rId9"/>
          </v:shape>
        </w:pict>
      </w:r>
      <w:r>
        <w:fldChar w:fldCharType="end"/>
      </w:r>
    </w:p>
    <w:p w:rsidR="00D336EB" w:rsidRDefault="00D336EB" w:rsidP="003A5558">
      <w:pPr>
        <w:spacing w:line="276" w:lineRule="auto"/>
        <w:rPr>
          <w:sz w:val="2"/>
          <w:szCs w:val="2"/>
        </w:rPr>
      </w:pPr>
    </w:p>
    <w:p w:rsidR="00D336EB" w:rsidRDefault="00C708AA" w:rsidP="003A5558">
      <w:pPr>
        <w:pStyle w:val="10"/>
        <w:keepNext/>
        <w:keepLines/>
        <w:shd w:val="clear" w:color="auto" w:fill="auto"/>
        <w:spacing w:after="0" w:line="276" w:lineRule="auto"/>
        <w:ind w:right="52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r>
        <w:rPr>
          <w:rStyle w:val="11"/>
          <w:b/>
          <w:bCs/>
        </w:rPr>
        <w:br/>
        <w:t>СОВЕТ МИНИСТРОВ</w:t>
      </w:r>
      <w:bookmarkEnd w:id="0"/>
    </w:p>
    <w:p w:rsidR="003A5558" w:rsidRDefault="003A5558" w:rsidP="003A5558">
      <w:pPr>
        <w:pStyle w:val="10"/>
        <w:keepNext/>
        <w:keepLines/>
        <w:shd w:val="clear" w:color="auto" w:fill="auto"/>
        <w:spacing w:after="0" w:line="276" w:lineRule="auto"/>
        <w:ind w:right="520"/>
      </w:pPr>
    </w:p>
    <w:p w:rsidR="00D336EB" w:rsidRDefault="00C708AA" w:rsidP="003A5558">
      <w:pPr>
        <w:pStyle w:val="20"/>
        <w:keepNext/>
        <w:keepLines/>
        <w:shd w:val="clear" w:color="auto" w:fill="auto"/>
        <w:spacing w:before="0" w:line="276" w:lineRule="auto"/>
        <w:ind w:right="520"/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D336EB" w:rsidRDefault="00C708AA" w:rsidP="003A5558">
      <w:pPr>
        <w:pStyle w:val="30"/>
        <w:keepNext/>
        <w:keepLines/>
        <w:shd w:val="clear" w:color="auto" w:fill="auto"/>
        <w:spacing w:before="0" w:after="0" w:line="276" w:lineRule="auto"/>
        <w:ind w:right="520" w:firstLine="0"/>
        <w:rPr>
          <w:rStyle w:val="31"/>
          <w:b/>
          <w:bCs/>
        </w:rPr>
      </w:pPr>
      <w:bookmarkStart w:id="2" w:name="bookmark2"/>
      <w:r>
        <w:rPr>
          <w:rStyle w:val="31"/>
          <w:b/>
          <w:bCs/>
        </w:rPr>
        <w:t>№19-19 от 16.10.2015 г.</w:t>
      </w:r>
      <w:bookmarkEnd w:id="2"/>
    </w:p>
    <w:p w:rsidR="003A5558" w:rsidRDefault="003A5558" w:rsidP="003A5558">
      <w:pPr>
        <w:pStyle w:val="30"/>
        <w:keepNext/>
        <w:keepLines/>
        <w:shd w:val="clear" w:color="auto" w:fill="auto"/>
        <w:spacing w:before="0" w:after="0" w:line="276" w:lineRule="auto"/>
        <w:ind w:right="520" w:firstLine="0"/>
      </w:pPr>
    </w:p>
    <w:p w:rsidR="003A5558" w:rsidRDefault="003A5558" w:rsidP="003A5558">
      <w:pPr>
        <w:pStyle w:val="30"/>
        <w:keepNext/>
        <w:keepLines/>
        <w:shd w:val="clear" w:color="auto" w:fill="auto"/>
        <w:spacing w:before="0" w:after="0" w:line="276" w:lineRule="auto"/>
        <w:ind w:right="520" w:firstLine="0"/>
      </w:pPr>
    </w:p>
    <w:p w:rsidR="00D336EB" w:rsidRDefault="00C708AA" w:rsidP="003A5558">
      <w:pPr>
        <w:pStyle w:val="30"/>
        <w:keepNext/>
        <w:keepLines/>
        <w:shd w:val="clear" w:color="auto" w:fill="auto"/>
        <w:spacing w:before="0" w:after="0" w:line="276" w:lineRule="auto"/>
        <w:ind w:left="20" w:firstLine="0"/>
        <w:rPr>
          <w:rStyle w:val="32"/>
          <w:b/>
          <w:bCs/>
        </w:rPr>
      </w:pPr>
      <w:bookmarkStart w:id="3" w:name="bookmark3"/>
      <w:r>
        <w:rPr>
          <w:rStyle w:val="31"/>
          <w:b/>
          <w:bCs/>
        </w:rPr>
        <w:t xml:space="preserve">Об утверждении Типового положения об </w:t>
      </w:r>
      <w:r>
        <w:rPr>
          <w:rStyle w:val="32"/>
          <w:b/>
          <w:bCs/>
        </w:rPr>
        <w:t xml:space="preserve">образовательном </w:t>
      </w:r>
      <w:r>
        <w:rPr>
          <w:rStyle w:val="31"/>
          <w:b/>
          <w:bCs/>
        </w:rPr>
        <w:t>учреждении</w:t>
      </w:r>
      <w:r>
        <w:rPr>
          <w:rStyle w:val="31"/>
          <w:b/>
          <w:bCs/>
        </w:rPr>
        <w:br/>
        <w:t xml:space="preserve">среднего профессионального </w:t>
      </w:r>
      <w:r>
        <w:rPr>
          <w:rStyle w:val="32"/>
          <w:b/>
          <w:bCs/>
        </w:rPr>
        <w:t>образования</w:t>
      </w:r>
      <w:bookmarkEnd w:id="3"/>
    </w:p>
    <w:p w:rsidR="003A5558" w:rsidRDefault="003A5558" w:rsidP="003A5558">
      <w:pPr>
        <w:pStyle w:val="30"/>
        <w:keepNext/>
        <w:keepLines/>
        <w:shd w:val="clear" w:color="auto" w:fill="auto"/>
        <w:spacing w:before="0" w:after="0" w:line="276" w:lineRule="auto"/>
        <w:ind w:left="20" w:firstLine="0"/>
        <w:rPr>
          <w:rStyle w:val="32"/>
          <w:b/>
          <w:bCs/>
        </w:rPr>
      </w:pPr>
    </w:p>
    <w:p w:rsidR="003A5558" w:rsidRDefault="003A5558" w:rsidP="003A5558">
      <w:pPr>
        <w:pStyle w:val="30"/>
        <w:keepNext/>
        <w:keepLines/>
        <w:shd w:val="clear" w:color="auto" w:fill="auto"/>
        <w:spacing w:before="0" w:after="0" w:line="276" w:lineRule="auto"/>
        <w:ind w:left="20" w:firstLine="0"/>
      </w:pP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720"/>
        <w:rPr>
          <w:rStyle w:val="25"/>
        </w:rPr>
      </w:pPr>
      <w:r>
        <w:rPr>
          <w:rStyle w:val="24"/>
        </w:rPr>
        <w:t xml:space="preserve">В </w:t>
      </w:r>
      <w:r>
        <w:rPr>
          <w:rStyle w:val="25"/>
        </w:rPr>
        <w:t xml:space="preserve">целях урегулирования </w:t>
      </w:r>
      <w:r>
        <w:rPr>
          <w:rStyle w:val="26"/>
        </w:rPr>
        <w:t xml:space="preserve">деятельности </w:t>
      </w:r>
      <w:r>
        <w:rPr>
          <w:rStyle w:val="25"/>
        </w:rPr>
        <w:t xml:space="preserve">государственных и муниципальных образовательных учреждений </w:t>
      </w:r>
      <w:r>
        <w:rPr>
          <w:rStyle w:val="26"/>
        </w:rPr>
        <w:t xml:space="preserve">среднего </w:t>
      </w:r>
      <w:r>
        <w:rPr>
          <w:rStyle w:val="25"/>
        </w:rPr>
        <w:t xml:space="preserve">профессионального образования, согласно части 1 статьи 65 </w:t>
      </w:r>
      <w:r>
        <w:rPr>
          <w:rStyle w:val="26"/>
        </w:rPr>
        <w:t xml:space="preserve">Закона </w:t>
      </w:r>
      <w:r>
        <w:rPr>
          <w:rStyle w:val="25"/>
        </w:rPr>
        <w:t>Донецкой Народной Рес</w:t>
      </w:r>
      <w:r>
        <w:rPr>
          <w:rStyle w:val="25"/>
        </w:rPr>
        <w:t xml:space="preserve">публики «Об образовании», Совет </w:t>
      </w:r>
      <w:r>
        <w:rPr>
          <w:rStyle w:val="26"/>
        </w:rPr>
        <w:t xml:space="preserve">Министров </w:t>
      </w:r>
      <w:r>
        <w:rPr>
          <w:rStyle w:val="25"/>
        </w:rPr>
        <w:t>Донецкой Народной Республики постановляет:</w:t>
      </w:r>
    </w:p>
    <w:p w:rsidR="003A5558" w:rsidRDefault="003A5558" w:rsidP="003A5558">
      <w:pPr>
        <w:pStyle w:val="23"/>
        <w:shd w:val="clear" w:color="auto" w:fill="auto"/>
        <w:spacing w:before="0" w:line="276" w:lineRule="auto"/>
        <w:ind w:firstLine="720"/>
      </w:pPr>
    </w:p>
    <w:p w:rsidR="00D336EB" w:rsidRDefault="00C708AA" w:rsidP="0095494B">
      <w:pPr>
        <w:pStyle w:val="23"/>
        <w:numPr>
          <w:ilvl w:val="0"/>
          <w:numId w:val="1"/>
        </w:numPr>
        <w:shd w:val="clear" w:color="auto" w:fill="auto"/>
        <w:tabs>
          <w:tab w:val="left" w:pos="1426"/>
        </w:tabs>
        <w:spacing w:before="120" w:line="276" w:lineRule="auto"/>
        <w:ind w:firstLine="900"/>
        <w:jc w:val="left"/>
      </w:pPr>
      <w:r>
        <w:rPr>
          <w:rStyle w:val="25"/>
        </w:rPr>
        <w:t xml:space="preserve">Утвердить Типовое положение об </w:t>
      </w:r>
      <w:r>
        <w:rPr>
          <w:rStyle w:val="26"/>
        </w:rPr>
        <w:t xml:space="preserve">образовательном </w:t>
      </w:r>
      <w:r>
        <w:rPr>
          <w:rStyle w:val="25"/>
        </w:rPr>
        <w:t>учреждении среднего профессионального образования.</w:t>
      </w:r>
    </w:p>
    <w:p w:rsidR="00D336EB" w:rsidRDefault="00C708AA" w:rsidP="0095494B">
      <w:pPr>
        <w:pStyle w:val="23"/>
        <w:numPr>
          <w:ilvl w:val="0"/>
          <w:numId w:val="1"/>
        </w:numPr>
        <w:shd w:val="clear" w:color="auto" w:fill="auto"/>
        <w:tabs>
          <w:tab w:val="left" w:pos="1426"/>
        </w:tabs>
        <w:spacing w:before="120" w:line="276" w:lineRule="auto"/>
        <w:ind w:firstLine="900"/>
        <w:jc w:val="left"/>
        <w:rPr>
          <w:rStyle w:val="25"/>
        </w:rPr>
      </w:pPr>
      <w:r>
        <w:rPr>
          <w:rStyle w:val="25"/>
        </w:rPr>
        <w:t xml:space="preserve">Настоящее Постановление </w:t>
      </w:r>
      <w:r>
        <w:rPr>
          <w:rStyle w:val="26"/>
        </w:rPr>
        <w:t xml:space="preserve">вступает в </w:t>
      </w:r>
      <w:r>
        <w:rPr>
          <w:rStyle w:val="25"/>
        </w:rPr>
        <w:t>силу с момента опубликования.</w:t>
      </w:r>
    </w:p>
    <w:p w:rsidR="003A5558" w:rsidRDefault="003A5558" w:rsidP="0095494B">
      <w:pPr>
        <w:pStyle w:val="23"/>
        <w:shd w:val="clear" w:color="auto" w:fill="auto"/>
        <w:tabs>
          <w:tab w:val="left" w:pos="1426"/>
        </w:tabs>
        <w:spacing w:before="120" w:line="276" w:lineRule="auto"/>
        <w:jc w:val="left"/>
        <w:rPr>
          <w:rStyle w:val="25"/>
        </w:rPr>
      </w:pPr>
    </w:p>
    <w:p w:rsidR="00621822" w:rsidRPr="00621822" w:rsidRDefault="00621822" w:rsidP="00621822">
      <w:pPr>
        <w:keepNext/>
        <w:keepLines/>
        <w:spacing w:line="276" w:lineRule="auto"/>
        <w:ind w:right="62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2182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Председатель </w:t>
      </w:r>
      <w:r w:rsidRPr="00621822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Совета Министров                                                                     А. В. Захарченко</w:t>
      </w:r>
    </w:p>
    <w:p w:rsidR="003A5558" w:rsidRDefault="003A5558" w:rsidP="003A5558">
      <w:pPr>
        <w:pStyle w:val="23"/>
        <w:shd w:val="clear" w:color="auto" w:fill="auto"/>
        <w:tabs>
          <w:tab w:val="left" w:pos="1426"/>
        </w:tabs>
        <w:spacing w:before="0" w:line="276" w:lineRule="auto"/>
        <w:jc w:val="left"/>
      </w:pPr>
    </w:p>
    <w:p w:rsidR="00621822" w:rsidRDefault="00621822" w:rsidP="003A5558">
      <w:pPr>
        <w:pStyle w:val="30"/>
        <w:keepNext/>
        <w:keepLines/>
        <w:shd w:val="clear" w:color="auto" w:fill="auto"/>
        <w:spacing w:before="0" w:after="0" w:line="276" w:lineRule="auto"/>
        <w:ind w:firstLine="0"/>
        <w:jc w:val="right"/>
        <w:rPr>
          <w:rStyle w:val="31"/>
          <w:b/>
          <w:bCs/>
        </w:rPr>
      </w:pPr>
      <w:bookmarkStart w:id="4" w:name="bookmark4"/>
    </w:p>
    <w:bookmarkEnd w:id="4"/>
    <w:p w:rsidR="00621822" w:rsidRDefault="00621822" w:rsidP="003A5558">
      <w:pPr>
        <w:pStyle w:val="23"/>
        <w:shd w:val="clear" w:color="auto" w:fill="auto"/>
        <w:spacing w:before="0" w:line="276" w:lineRule="auto"/>
        <w:ind w:left="4920"/>
        <w:jc w:val="left"/>
      </w:pPr>
    </w:p>
    <w:p w:rsidR="00621822" w:rsidRDefault="00621822" w:rsidP="003A5558">
      <w:pPr>
        <w:pStyle w:val="23"/>
        <w:shd w:val="clear" w:color="auto" w:fill="auto"/>
        <w:spacing w:before="0" w:line="276" w:lineRule="auto"/>
        <w:ind w:left="4920"/>
        <w:jc w:val="left"/>
      </w:pPr>
    </w:p>
    <w:p w:rsidR="00621822" w:rsidRDefault="00621822" w:rsidP="003A5558">
      <w:pPr>
        <w:pStyle w:val="23"/>
        <w:shd w:val="clear" w:color="auto" w:fill="auto"/>
        <w:spacing w:before="0" w:line="276" w:lineRule="auto"/>
        <w:ind w:left="4920"/>
        <w:jc w:val="left"/>
      </w:pPr>
    </w:p>
    <w:p w:rsidR="00621822" w:rsidRDefault="00621822" w:rsidP="003A5558">
      <w:pPr>
        <w:pStyle w:val="23"/>
        <w:shd w:val="clear" w:color="auto" w:fill="auto"/>
        <w:spacing w:before="0" w:line="276" w:lineRule="auto"/>
        <w:ind w:left="4920"/>
        <w:jc w:val="left"/>
      </w:pPr>
    </w:p>
    <w:p w:rsidR="00621822" w:rsidRDefault="00621822" w:rsidP="003A5558">
      <w:pPr>
        <w:pStyle w:val="23"/>
        <w:shd w:val="clear" w:color="auto" w:fill="auto"/>
        <w:spacing w:before="0" w:line="276" w:lineRule="auto"/>
        <w:ind w:left="4920"/>
        <w:jc w:val="left"/>
      </w:pPr>
    </w:p>
    <w:p w:rsidR="00621822" w:rsidRDefault="00621822" w:rsidP="003A5558">
      <w:pPr>
        <w:pStyle w:val="23"/>
        <w:shd w:val="clear" w:color="auto" w:fill="auto"/>
        <w:spacing w:before="0" w:line="276" w:lineRule="auto"/>
        <w:ind w:left="4920"/>
        <w:jc w:val="left"/>
      </w:pPr>
    </w:p>
    <w:p w:rsidR="00621822" w:rsidRDefault="00621822" w:rsidP="003A5558">
      <w:pPr>
        <w:pStyle w:val="23"/>
        <w:shd w:val="clear" w:color="auto" w:fill="auto"/>
        <w:spacing w:before="0" w:line="276" w:lineRule="auto"/>
        <w:ind w:left="4920"/>
        <w:jc w:val="left"/>
      </w:pPr>
    </w:p>
    <w:p w:rsidR="00621822" w:rsidRDefault="00621822" w:rsidP="003A5558">
      <w:pPr>
        <w:pStyle w:val="23"/>
        <w:shd w:val="clear" w:color="auto" w:fill="auto"/>
        <w:spacing w:before="0" w:line="276" w:lineRule="auto"/>
        <w:ind w:left="4920"/>
        <w:jc w:val="left"/>
      </w:pPr>
    </w:p>
    <w:p w:rsidR="00621822" w:rsidRDefault="00621822" w:rsidP="003A5558">
      <w:pPr>
        <w:pStyle w:val="23"/>
        <w:shd w:val="clear" w:color="auto" w:fill="auto"/>
        <w:spacing w:before="0" w:line="276" w:lineRule="auto"/>
        <w:ind w:left="4920"/>
        <w:jc w:val="left"/>
      </w:pPr>
    </w:p>
    <w:p w:rsidR="00D336EB" w:rsidRDefault="00C708AA" w:rsidP="0095494B">
      <w:pPr>
        <w:pStyle w:val="23"/>
        <w:shd w:val="clear" w:color="auto" w:fill="auto"/>
        <w:spacing w:before="0" w:line="276" w:lineRule="auto"/>
        <w:ind w:left="5103"/>
        <w:jc w:val="left"/>
      </w:pPr>
      <w:r>
        <w:lastRenderedPageBreak/>
        <w:t>УТВЕРЖДЕНО:</w:t>
      </w:r>
      <w:bookmarkStart w:id="5" w:name="_GoBack"/>
      <w:bookmarkEnd w:id="5"/>
    </w:p>
    <w:p w:rsidR="00D336EB" w:rsidRDefault="00C708AA" w:rsidP="0095494B">
      <w:pPr>
        <w:pStyle w:val="23"/>
        <w:shd w:val="clear" w:color="auto" w:fill="auto"/>
        <w:spacing w:before="0" w:line="276" w:lineRule="auto"/>
        <w:ind w:left="5103"/>
        <w:jc w:val="left"/>
      </w:pPr>
      <w:r>
        <w:t xml:space="preserve">Постановлением Совета Министров Донецкой Народной Республики </w:t>
      </w:r>
      <w:r w:rsidR="00621822">
        <w:br/>
      </w:r>
      <w:r>
        <w:t>от 16.10.2015 г. № 19-19</w:t>
      </w:r>
    </w:p>
    <w:p w:rsidR="00621822" w:rsidRDefault="00621822" w:rsidP="003A5558">
      <w:pPr>
        <w:pStyle w:val="23"/>
        <w:shd w:val="clear" w:color="auto" w:fill="auto"/>
        <w:spacing w:before="0" w:line="276" w:lineRule="auto"/>
        <w:ind w:left="4920"/>
        <w:jc w:val="left"/>
      </w:pPr>
    </w:p>
    <w:p w:rsidR="00D336EB" w:rsidRDefault="00C708AA" w:rsidP="003A5558">
      <w:pPr>
        <w:pStyle w:val="34"/>
        <w:shd w:val="clear" w:color="auto" w:fill="auto"/>
        <w:spacing w:before="0" w:after="0" w:line="276" w:lineRule="auto"/>
      </w:pPr>
      <w:r>
        <w:t>ТИПОВОЕ ПОЛОЖЕНИЕ</w:t>
      </w:r>
      <w:r>
        <w:br/>
        <w:t>об образовательном учреждении</w:t>
      </w:r>
      <w:r>
        <w:br/>
        <w:t>среднего профессионального образования</w:t>
      </w:r>
    </w:p>
    <w:p w:rsidR="00621822" w:rsidRDefault="00621822" w:rsidP="003A5558">
      <w:pPr>
        <w:pStyle w:val="34"/>
        <w:shd w:val="clear" w:color="auto" w:fill="auto"/>
        <w:spacing w:before="0" w:after="0" w:line="276" w:lineRule="auto"/>
      </w:pPr>
    </w:p>
    <w:p w:rsidR="00D336EB" w:rsidRDefault="00C708AA" w:rsidP="00621822">
      <w:pPr>
        <w:pStyle w:val="30"/>
        <w:keepNext/>
        <w:keepLines/>
        <w:numPr>
          <w:ilvl w:val="0"/>
          <w:numId w:val="11"/>
        </w:numPr>
        <w:shd w:val="clear" w:color="auto" w:fill="auto"/>
        <w:spacing w:before="0" w:after="0" w:line="276" w:lineRule="auto"/>
      </w:pPr>
      <w:bookmarkStart w:id="6" w:name="bookmark5"/>
      <w:r>
        <w:t>ОБЩИ</w:t>
      </w:r>
      <w:r>
        <w:t>Е ПОЛОЖЕНИЯ</w:t>
      </w:r>
      <w:bookmarkEnd w:id="6"/>
    </w:p>
    <w:p w:rsidR="00621822" w:rsidRDefault="00621822" w:rsidP="00621822">
      <w:pPr>
        <w:pStyle w:val="30"/>
        <w:keepNext/>
        <w:keepLines/>
        <w:shd w:val="clear" w:color="auto" w:fill="auto"/>
        <w:spacing w:before="0" w:after="0" w:line="276" w:lineRule="auto"/>
        <w:ind w:firstLine="0"/>
      </w:pPr>
    </w:p>
    <w:p w:rsidR="00D336EB" w:rsidRDefault="00C708AA" w:rsidP="003A5558">
      <w:pPr>
        <w:pStyle w:val="23"/>
        <w:numPr>
          <w:ilvl w:val="0"/>
          <w:numId w:val="2"/>
        </w:numPr>
        <w:shd w:val="clear" w:color="auto" w:fill="auto"/>
        <w:tabs>
          <w:tab w:val="left" w:pos="1396"/>
        </w:tabs>
        <w:spacing w:before="0" w:line="276" w:lineRule="auto"/>
        <w:ind w:firstLine="900"/>
      </w:pPr>
      <w:r>
        <w:t xml:space="preserve">Настоящее Типовое положение регулирует деятельность государственных и муниципальных образовательных учреждений среднего профессионального образования и является обязательным для применения учреждениями образования при реализации ими </w:t>
      </w:r>
      <w:r>
        <w:t>образовательных программ среднего профессионального образования.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900"/>
      </w:pPr>
      <w:r>
        <w:t>Для негосударственных образовательных учреждений среднего профессионального образования настоящее Типовое положение является примерным.</w:t>
      </w:r>
    </w:p>
    <w:p w:rsidR="00D336EB" w:rsidRDefault="00C708AA" w:rsidP="003A5558">
      <w:pPr>
        <w:pStyle w:val="23"/>
        <w:numPr>
          <w:ilvl w:val="0"/>
          <w:numId w:val="2"/>
        </w:numPr>
        <w:shd w:val="clear" w:color="auto" w:fill="auto"/>
        <w:tabs>
          <w:tab w:val="left" w:pos="1397"/>
        </w:tabs>
        <w:spacing w:before="0" w:line="276" w:lineRule="auto"/>
        <w:ind w:firstLine="900"/>
      </w:pPr>
      <w:r>
        <w:t>Образовательные учреждения среднего профессионального о</w:t>
      </w:r>
      <w:r>
        <w:t>бразования в своей деятельности руководствуются Конституцией Донецкой Народной Республики, Законом Донецкой Народной Республики «Об образовании», другими законами и подзаконными нормативно-правовыми актами и настоящим Положением.</w:t>
      </w:r>
    </w:p>
    <w:p w:rsidR="00D336EB" w:rsidRDefault="00C708AA" w:rsidP="003A5558">
      <w:pPr>
        <w:pStyle w:val="23"/>
        <w:numPr>
          <w:ilvl w:val="0"/>
          <w:numId w:val="2"/>
        </w:numPr>
        <w:shd w:val="clear" w:color="auto" w:fill="auto"/>
        <w:tabs>
          <w:tab w:val="left" w:pos="1396"/>
        </w:tabs>
        <w:spacing w:before="0" w:line="276" w:lineRule="auto"/>
        <w:ind w:firstLine="900"/>
      </w:pPr>
      <w:r>
        <w:t>Основными задачами образов</w:t>
      </w:r>
      <w:r>
        <w:t>ательного учреждения среднего профессионального образования являются:</w:t>
      </w:r>
    </w:p>
    <w:p w:rsidR="00D336EB" w:rsidRDefault="00C708AA" w:rsidP="003A5558">
      <w:pPr>
        <w:pStyle w:val="23"/>
        <w:shd w:val="clear" w:color="auto" w:fill="auto"/>
        <w:tabs>
          <w:tab w:val="left" w:pos="1396"/>
        </w:tabs>
        <w:spacing w:before="0" w:line="276" w:lineRule="auto"/>
        <w:ind w:firstLine="900"/>
      </w:pPr>
      <w:r>
        <w:t>а)</w:t>
      </w:r>
      <w:r>
        <w:tab/>
        <w:t>удовлетворение потребностей личности в интеллектуальном, культурном и нравственном развитии посредством получения среднего профессионального образования;</w:t>
      </w:r>
    </w:p>
    <w:p w:rsidR="00D336EB" w:rsidRDefault="00C708AA" w:rsidP="003A5558">
      <w:pPr>
        <w:pStyle w:val="23"/>
        <w:shd w:val="clear" w:color="auto" w:fill="auto"/>
        <w:tabs>
          <w:tab w:val="left" w:pos="1396"/>
        </w:tabs>
        <w:spacing w:before="0" w:line="276" w:lineRule="auto"/>
        <w:ind w:firstLine="900"/>
      </w:pPr>
      <w:r>
        <w:t>б)</w:t>
      </w:r>
      <w:r>
        <w:tab/>
        <w:t xml:space="preserve">удовлетворение </w:t>
      </w:r>
      <w:r>
        <w:t>потребностей общества в квалифицированных рабочих, служащих и специалистах среднего звена;</w:t>
      </w:r>
    </w:p>
    <w:p w:rsidR="00D336EB" w:rsidRDefault="00C708AA" w:rsidP="003A5558">
      <w:pPr>
        <w:pStyle w:val="23"/>
        <w:shd w:val="clear" w:color="auto" w:fill="auto"/>
        <w:tabs>
          <w:tab w:val="left" w:pos="1215"/>
        </w:tabs>
        <w:spacing w:before="0" w:line="276" w:lineRule="auto"/>
        <w:ind w:firstLine="900"/>
      </w:pPr>
      <w:r>
        <w:t>в)</w:t>
      </w:r>
      <w:r>
        <w:tab/>
        <w:t xml:space="preserve">формирование у </w:t>
      </w:r>
      <w:proofErr w:type="gramStart"/>
      <w:r>
        <w:t>обучающихся</w:t>
      </w:r>
      <w:proofErr w:type="gramEnd"/>
      <w:r>
        <w:t xml:space="preserve"> гражданской позиции и трудолюбия, развитие ответственности, самостоятельности и творческой активности;</w:t>
      </w:r>
    </w:p>
    <w:p w:rsidR="00D336EB" w:rsidRDefault="00C708AA" w:rsidP="003A5558">
      <w:pPr>
        <w:pStyle w:val="23"/>
        <w:shd w:val="clear" w:color="auto" w:fill="auto"/>
        <w:tabs>
          <w:tab w:val="left" w:pos="1205"/>
        </w:tabs>
        <w:spacing w:before="0" w:line="276" w:lineRule="auto"/>
        <w:ind w:firstLine="900"/>
      </w:pPr>
      <w:r>
        <w:t>г)</w:t>
      </w:r>
      <w:r>
        <w:tab/>
        <w:t>сохранение и приумножение нра</w:t>
      </w:r>
      <w:r>
        <w:t>вственных и культурных ценностей общества.</w:t>
      </w:r>
    </w:p>
    <w:p w:rsidR="00D336EB" w:rsidRDefault="00C708AA" w:rsidP="003A5558">
      <w:pPr>
        <w:pStyle w:val="23"/>
        <w:numPr>
          <w:ilvl w:val="0"/>
          <w:numId w:val="2"/>
        </w:numPr>
        <w:shd w:val="clear" w:color="auto" w:fill="auto"/>
        <w:tabs>
          <w:tab w:val="left" w:pos="1397"/>
        </w:tabs>
        <w:spacing w:before="0" w:line="276" w:lineRule="auto"/>
        <w:ind w:firstLine="900"/>
      </w:pPr>
      <w:r>
        <w:t>Образовательное учреждение среднего профессионального образования создаётся, реорганизуется и ликвидируется в соответствии с законодательством Донецкой Народной Республики.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900"/>
      </w:pPr>
      <w:r>
        <w:t>Решение о создании, реорганизации и ликв</w:t>
      </w:r>
      <w:r>
        <w:t xml:space="preserve">идации государственных образовательных учреждений среднего профессионального образования </w:t>
      </w:r>
      <w:r>
        <w:lastRenderedPageBreak/>
        <w:t>принимается Советом Министров Донецкой Народной Республики.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900"/>
      </w:pPr>
      <w:r>
        <w:t>Полномочия учредителя государственного среднего специального учебного заведения осуществляет республикански</w:t>
      </w:r>
      <w:r>
        <w:t>й орган исполнительной власти, в ведении которого находится такое образовательное учреждение среднего профессионального образования.</w:t>
      </w:r>
    </w:p>
    <w:p w:rsidR="00D336EB" w:rsidRDefault="00C708AA" w:rsidP="003A5558">
      <w:pPr>
        <w:pStyle w:val="23"/>
        <w:numPr>
          <w:ilvl w:val="0"/>
          <w:numId w:val="2"/>
        </w:numPr>
        <w:shd w:val="clear" w:color="auto" w:fill="auto"/>
        <w:tabs>
          <w:tab w:val="left" w:pos="1441"/>
        </w:tabs>
        <w:spacing w:before="0" w:line="276" w:lineRule="auto"/>
        <w:ind w:firstLine="900"/>
      </w:pPr>
      <w:r>
        <w:t xml:space="preserve">Образовательное учреждение среднего профессионального образования приобретает права юридического лица </w:t>
      </w:r>
      <w:proofErr w:type="gramStart"/>
      <w:r>
        <w:t>с даты</w:t>
      </w:r>
      <w:proofErr w:type="gramEnd"/>
      <w:r>
        <w:t xml:space="preserve"> его регистраци</w:t>
      </w:r>
      <w:r>
        <w:t>и, имеет самостоятельный баланс, счета в органах Казначейства, штамп, печать со своим наименованием и действует на основании Устава.</w:t>
      </w:r>
    </w:p>
    <w:p w:rsidR="00D336EB" w:rsidRDefault="00C708AA" w:rsidP="003A5558">
      <w:pPr>
        <w:pStyle w:val="23"/>
        <w:numPr>
          <w:ilvl w:val="0"/>
          <w:numId w:val="2"/>
        </w:numPr>
        <w:shd w:val="clear" w:color="auto" w:fill="auto"/>
        <w:tabs>
          <w:tab w:val="left" w:pos="1441"/>
        </w:tabs>
        <w:spacing w:before="0" w:line="276" w:lineRule="auto"/>
        <w:ind w:firstLine="900"/>
      </w:pPr>
      <w:r>
        <w:t xml:space="preserve">Лицензирование образовательной деятельности образовательного учреждения среднего профессионального образования и его </w:t>
      </w:r>
      <w:r>
        <w:t>государственная аккредитация осуществляются в порядке, установленном законодательством Донецкой Народной Республики.</w:t>
      </w:r>
    </w:p>
    <w:p w:rsidR="00D336EB" w:rsidRDefault="00C708AA" w:rsidP="003A5558">
      <w:pPr>
        <w:pStyle w:val="23"/>
        <w:numPr>
          <w:ilvl w:val="0"/>
          <w:numId w:val="2"/>
        </w:numPr>
        <w:shd w:val="clear" w:color="auto" w:fill="auto"/>
        <w:tabs>
          <w:tab w:val="left" w:pos="1441"/>
        </w:tabs>
        <w:spacing w:before="0" w:line="276" w:lineRule="auto"/>
        <w:ind w:firstLine="900"/>
      </w:pPr>
      <w:r>
        <w:t xml:space="preserve">Образовательное учреждение среднего профессионального образования получает право на ведение образовательной деятельности </w:t>
      </w:r>
      <w:proofErr w:type="gramStart"/>
      <w:r>
        <w:t>с даты выдачи</w:t>
      </w:r>
      <w:proofErr w:type="gramEnd"/>
      <w:r>
        <w:t xml:space="preserve"> ему </w:t>
      </w:r>
      <w:r>
        <w:t>лицензии.</w:t>
      </w:r>
    </w:p>
    <w:p w:rsidR="00D336EB" w:rsidRDefault="00C708AA" w:rsidP="003A5558">
      <w:pPr>
        <w:pStyle w:val="23"/>
        <w:numPr>
          <w:ilvl w:val="0"/>
          <w:numId w:val="2"/>
        </w:numPr>
        <w:shd w:val="clear" w:color="auto" w:fill="auto"/>
        <w:tabs>
          <w:tab w:val="left" w:pos="1441"/>
        </w:tabs>
        <w:spacing w:before="0" w:line="276" w:lineRule="auto"/>
        <w:ind w:firstLine="900"/>
      </w:pPr>
      <w:r>
        <w:t>Устанавливаются следующие виды образовательных учреждений среднего профессионального образования: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900"/>
      </w:pPr>
      <w:r>
        <w:t>а) по подготовке квалифицированных рабочих, служащих: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900"/>
      </w:pPr>
      <w:r>
        <w:t>профессионально-техническое училище - образовательное учреждение среднего профессионального об</w:t>
      </w:r>
      <w:r>
        <w:t>разования по подготовке квалифицированных рабочих, служащих по одной или нескольким учебным специальностям (профессиям);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900"/>
      </w:pPr>
      <w:r>
        <w:t xml:space="preserve">профессиональный лицей - вид образовательного учреждения среднего профессионального образования, реализующего основные образовательные </w:t>
      </w:r>
      <w:r>
        <w:t>и профессиональные образовательные программы среднего профессионального образования, в том числе по профилирующим предметам - на повышенном уровне, по подготовке квалифицированных рабочих, служащих;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900"/>
      </w:pPr>
      <w:r>
        <w:t>центр профессионально-технического образования - образова</w:t>
      </w:r>
      <w:r>
        <w:t>тельные учреждения, которые обеспечивают реализацию образовательных программ среднего профессионального образования, разработанных на основе профессиональных стандартов и обеспечивающих получение и совершенствование соответствующих квалификаций, потребност</w:t>
      </w:r>
      <w:r>
        <w:t>ей граждан в профессиональной подготовке, переподготовке, повышению квалификации рабочих, компетентных и конкурентно способных на рынке труда;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900"/>
      </w:pPr>
      <w:r>
        <w:t>учебно-производственный центр, учебно-курсовой комбинат - образовательные учреждения среднего профессионального о</w:t>
      </w:r>
      <w:r>
        <w:t xml:space="preserve">бразования, осуществляющие реализацию образовательных программ переподготовки, повышения квалификации рабочих и специалистов, а также подготовки рабочих и специалистов соответствующего уровня квалификации по </w:t>
      </w:r>
      <w:r>
        <w:lastRenderedPageBreak/>
        <w:t>ускоренной форме обучения;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900"/>
      </w:pPr>
      <w:r>
        <w:rPr>
          <w:rStyle w:val="27"/>
        </w:rPr>
        <w:t>учебный центр при учр</w:t>
      </w:r>
      <w:r>
        <w:rPr>
          <w:rStyle w:val="27"/>
        </w:rPr>
        <w:t xml:space="preserve">еждении исполнения наказаний - </w:t>
      </w:r>
      <w:r>
        <w:t>образовательная организация, осуществляющая профессиональную подготовку, переподготовку или повышение квалификации, а также предоставляющая возможность получения среднего профессионального образования, профессионального обуче</w:t>
      </w:r>
      <w:r>
        <w:t xml:space="preserve">ние или дополнительного профессионального образования по программам подготовки квалифицированных рабочих, служащих </w:t>
      </w:r>
      <w:proofErr w:type="gramStart"/>
      <w:r>
        <w:t>лицам</w:t>
      </w:r>
      <w:proofErr w:type="gramEnd"/>
      <w:r>
        <w:t xml:space="preserve"> осуждённым к лишению свободы, содержащимся под стражей.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900"/>
      </w:pPr>
      <w:r>
        <w:t>б) по подготовке специалистов среднего звена:</w:t>
      </w:r>
    </w:p>
    <w:p w:rsidR="00D336EB" w:rsidRDefault="00C708AA" w:rsidP="003A5558">
      <w:pPr>
        <w:pStyle w:val="23"/>
        <w:shd w:val="clear" w:color="auto" w:fill="auto"/>
        <w:tabs>
          <w:tab w:val="left" w:pos="3138"/>
          <w:tab w:val="left" w:pos="6006"/>
          <w:tab w:val="left" w:pos="8237"/>
        </w:tabs>
        <w:spacing w:before="0" w:line="276" w:lineRule="auto"/>
        <w:ind w:firstLine="900"/>
      </w:pPr>
      <w:r>
        <w:t>техникум - образовательное учрежд</w:t>
      </w:r>
      <w:r>
        <w:t>ение, реализующее основные профессиональные</w:t>
      </w:r>
      <w:r>
        <w:tab/>
        <w:t>образовательные</w:t>
      </w:r>
      <w:r>
        <w:tab/>
        <w:t>программы</w:t>
      </w:r>
      <w:r>
        <w:tab/>
        <w:t>среднего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</w:pPr>
      <w:r>
        <w:t>профессионального образования базовой подготовки;</w:t>
      </w:r>
    </w:p>
    <w:p w:rsidR="00D336EB" w:rsidRDefault="00C708AA" w:rsidP="003A5558">
      <w:pPr>
        <w:pStyle w:val="23"/>
        <w:shd w:val="clear" w:color="auto" w:fill="auto"/>
        <w:tabs>
          <w:tab w:val="left" w:pos="3138"/>
          <w:tab w:val="left" w:pos="6006"/>
          <w:tab w:val="left" w:pos="8237"/>
        </w:tabs>
        <w:spacing w:before="0" w:line="276" w:lineRule="auto"/>
        <w:ind w:firstLine="900"/>
      </w:pPr>
      <w:r>
        <w:t>колледж - образовательное учреждение, реализующее основные профессиональные</w:t>
      </w:r>
      <w:r>
        <w:tab/>
        <w:t>образовательные</w:t>
      </w:r>
      <w:r>
        <w:tab/>
        <w:t>программы</w:t>
      </w:r>
      <w:r>
        <w:tab/>
        <w:t>среднего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</w:pPr>
      <w:r>
        <w:t>профессиональног</w:t>
      </w:r>
      <w:r>
        <w:t>о образования базовой подготовки и программы среднего профессионального образования углубленной подготовки.</w:t>
      </w:r>
    </w:p>
    <w:p w:rsidR="00D336EB" w:rsidRDefault="00C708AA" w:rsidP="003A5558">
      <w:pPr>
        <w:pStyle w:val="23"/>
        <w:numPr>
          <w:ilvl w:val="0"/>
          <w:numId w:val="2"/>
        </w:numPr>
        <w:shd w:val="clear" w:color="auto" w:fill="auto"/>
        <w:tabs>
          <w:tab w:val="left" w:pos="1440"/>
        </w:tabs>
        <w:spacing w:before="0" w:line="276" w:lineRule="auto"/>
        <w:ind w:firstLine="900"/>
      </w:pPr>
      <w:r>
        <w:t xml:space="preserve">Наименование образовательного учреждения среднего профессионального образования устанавливается при его создании и может изменяться в установленном </w:t>
      </w:r>
      <w:r>
        <w:t>порядке республиканским органом исполнительной власти, в ведении которого находится такое образовательное учреждение среднего профессионального образования. Наименование образовательного учреждения среднего профессионального образования изменяется в обязат</w:t>
      </w:r>
      <w:r>
        <w:t>ельном порядке при изменении его государственного статуса.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900"/>
      </w:pPr>
      <w:proofErr w:type="gramStart"/>
      <w:r>
        <w:t>Наименование образовательного учреждения среднего профессионального образования должно содержать указание на его организационно-правовую форму и тип образовательного учреждения, могут использоватьс</w:t>
      </w:r>
      <w:r>
        <w:t>я наименования, указывающие на особенности осуществляемой образовательной деятельности (уровень и направленность образовательных программ, интеграция различных видов образовательных программ, содержание образовательной программы, специальные условия их реа</w:t>
      </w:r>
      <w:r>
        <w:t>лизации и (или) особые образовательные потребности обучающихся), а также дополнительно осуществляемые функции, связанные с предоставлением образования.</w:t>
      </w:r>
      <w:proofErr w:type="gramEnd"/>
      <w:r>
        <w:t xml:space="preserve"> В наименовании образовательного учреждения среднего профессионального образования при осуществлении им п</w:t>
      </w:r>
      <w:r>
        <w:t>роизводственной деятельности может указываться характер такой деятельности (например, горный колледж).</w:t>
      </w:r>
    </w:p>
    <w:p w:rsidR="00D336EB" w:rsidRDefault="00C708AA" w:rsidP="003A5558">
      <w:pPr>
        <w:pStyle w:val="23"/>
        <w:numPr>
          <w:ilvl w:val="0"/>
          <w:numId w:val="2"/>
        </w:numPr>
        <w:shd w:val="clear" w:color="auto" w:fill="auto"/>
        <w:tabs>
          <w:tab w:val="left" w:pos="1697"/>
        </w:tabs>
        <w:spacing w:before="0" w:line="276" w:lineRule="auto"/>
        <w:ind w:firstLine="900"/>
      </w:pPr>
      <w:r>
        <w:t>Образовательное учреждение среднего профессионального</w:t>
      </w:r>
    </w:p>
    <w:p w:rsidR="00D336EB" w:rsidRDefault="00C708AA" w:rsidP="003A5558">
      <w:pPr>
        <w:pStyle w:val="23"/>
        <w:shd w:val="clear" w:color="auto" w:fill="auto"/>
        <w:tabs>
          <w:tab w:val="left" w:pos="3138"/>
          <w:tab w:val="left" w:pos="6006"/>
          <w:tab w:val="left" w:pos="8237"/>
        </w:tabs>
        <w:spacing w:before="0" w:line="276" w:lineRule="auto"/>
      </w:pPr>
      <w:proofErr w:type="gramStart"/>
      <w:r>
        <w:t xml:space="preserve">образования может иметь в своей структуре различные структурные </w:t>
      </w:r>
      <w:r>
        <w:lastRenderedPageBreak/>
        <w:t xml:space="preserve">подразделения, обеспечивающие </w:t>
      </w:r>
      <w:r>
        <w:t>осуществление образовательной деятельности с учетом уровня, вида и направленности реализуемых образовательных программ, формы обучения и режима пребывания обучающихся (филиалы, представительства, отделения, учебные кабинеты и лаборатории, учебные и учебно-</w:t>
      </w:r>
      <w:r>
        <w:t>производственные мастерские и хозяйства, учебные полигоны, учебные базы практики, структурные подразделения, реализующие основные общеобразовательные программы, основные профессиональные</w:t>
      </w:r>
      <w:r>
        <w:tab/>
        <w:t>образовательные</w:t>
      </w:r>
      <w:r>
        <w:tab/>
        <w:t>программы</w:t>
      </w:r>
      <w:r>
        <w:tab/>
        <w:t>среднего</w:t>
      </w:r>
      <w:proofErr w:type="gramEnd"/>
    </w:p>
    <w:p w:rsidR="00D336EB" w:rsidRDefault="00C708AA" w:rsidP="003A5558">
      <w:pPr>
        <w:pStyle w:val="23"/>
        <w:shd w:val="clear" w:color="auto" w:fill="auto"/>
        <w:spacing w:before="0" w:line="276" w:lineRule="auto"/>
      </w:pPr>
      <w:r>
        <w:t>профессионального и дополнительног</w:t>
      </w:r>
      <w:r>
        <w:t>о профессионального образования, музеи, библиотеки, общежития, психологические и социально</w:t>
      </w:r>
      <w:r w:rsidR="00621822">
        <w:t>-</w:t>
      </w:r>
      <w:r>
        <w:t xml:space="preserve">педагогические службы, обеспечивающие социальную адаптацию и реабилитацию </w:t>
      </w:r>
      <w:proofErr w:type="gramStart"/>
      <w:r>
        <w:t>нуждающихся</w:t>
      </w:r>
      <w:proofErr w:type="gramEnd"/>
      <w:r>
        <w:t xml:space="preserve"> в ней обучающихся, и иные предусмотренные локальными нормативными актами образов</w:t>
      </w:r>
      <w:r>
        <w:t>ательного учреждения структурные подразделения, связанные с образовательным процессом).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900"/>
      </w:pPr>
      <w:r>
        <w:t>Образовательное учреждение среднего профессионального образования самостоятельно формирует свою структуру, за исключением создания, переименования и ликвидации филиалов</w:t>
      </w:r>
      <w:r>
        <w:t>.</w:t>
      </w:r>
    </w:p>
    <w:p w:rsidR="00D336EB" w:rsidRDefault="00C708AA" w:rsidP="003A5558">
      <w:pPr>
        <w:pStyle w:val="23"/>
        <w:numPr>
          <w:ilvl w:val="0"/>
          <w:numId w:val="2"/>
        </w:numPr>
        <w:shd w:val="clear" w:color="auto" w:fill="auto"/>
        <w:tabs>
          <w:tab w:val="left" w:pos="1532"/>
        </w:tabs>
        <w:spacing w:before="0" w:line="276" w:lineRule="auto"/>
        <w:ind w:firstLine="900"/>
      </w:pPr>
      <w:r>
        <w:t>Основным структурным подразделением образовательного учреждения среднего профессионального образования, в котором осуществляется подготовка специалистов и рабочих со средним профессиональным образованием по одной или нескольким специальностям, является о</w:t>
      </w:r>
      <w:r>
        <w:t>тделение (дневное, заочное).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900"/>
      </w:pPr>
      <w:r>
        <w:t>Отделение в образовательном учреждении создаются решением директора, если на нём обучается не менее 150 учащихся.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900"/>
      </w:pPr>
      <w:r>
        <w:t>Работа отделения организуется в соответствии с планом, утверждаемым руководителем образовательного учреждения. Не</w:t>
      </w:r>
      <w:r>
        <w:t>посредственное руководство отделением осуществляет заведующий отделением</w:t>
      </w:r>
      <w:proofErr w:type="gramStart"/>
      <w:r>
        <w:t xml:space="preserve"> .</w:t>
      </w:r>
      <w:proofErr w:type="gramEnd"/>
    </w:p>
    <w:p w:rsidR="00D336EB" w:rsidRDefault="00C708AA" w:rsidP="003A5558">
      <w:pPr>
        <w:pStyle w:val="23"/>
        <w:numPr>
          <w:ilvl w:val="0"/>
          <w:numId w:val="2"/>
        </w:numPr>
        <w:shd w:val="clear" w:color="auto" w:fill="auto"/>
        <w:tabs>
          <w:tab w:val="left" w:pos="1532"/>
        </w:tabs>
        <w:spacing w:before="0" w:line="276" w:lineRule="auto"/>
        <w:ind w:firstLine="900"/>
      </w:pPr>
      <w:r>
        <w:t>В образовательном учреждении среднего профессионального образования могут реализовываться основные общеобразовательные программы, основные профессиональные образовательные программы</w:t>
      </w:r>
      <w:r>
        <w:t xml:space="preserve"> среднего профессионального образования (программы подготовки квалифицированных рабочих, служащих, программы подготовки специалистов среднего звена) при наличии соответствующих лицензий.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900"/>
      </w:pPr>
      <w:r>
        <w:t>В образовательном учреждении среднего профессионального образования м</w:t>
      </w:r>
      <w:r>
        <w:t>ожет быть получена профессиональная подготовка, которая имеет целью ускоренное приобретение обучающимися навыков, необходимых для выполнения определенной работы, группы работ, и не сопровождается повышением образовательного уровня обучающихся.</w:t>
      </w:r>
    </w:p>
    <w:p w:rsidR="00D336EB" w:rsidRDefault="00C708AA" w:rsidP="003A5558">
      <w:pPr>
        <w:pStyle w:val="30"/>
        <w:keepNext/>
        <w:keepLines/>
        <w:numPr>
          <w:ilvl w:val="0"/>
          <w:numId w:val="3"/>
        </w:numPr>
        <w:shd w:val="clear" w:color="auto" w:fill="auto"/>
        <w:tabs>
          <w:tab w:val="left" w:pos="1726"/>
        </w:tabs>
        <w:spacing w:before="0" w:after="0" w:line="276" w:lineRule="auto"/>
        <w:ind w:left="1020" w:firstLine="300"/>
        <w:jc w:val="left"/>
      </w:pPr>
      <w:bookmarkStart w:id="7" w:name="bookmark6"/>
      <w:r>
        <w:lastRenderedPageBreak/>
        <w:t>ПРИЕМ В ОБРА</w:t>
      </w:r>
      <w:r>
        <w:t>ЗОВАТЕЛЬНОЕ УЧРЕЖДЕНИЕ СРЕДНЕГО ПРОФЕССИОНАЛЬНОГО ОБРАЗОВАНИЯ</w:t>
      </w:r>
      <w:bookmarkEnd w:id="7"/>
    </w:p>
    <w:p w:rsidR="00621822" w:rsidRDefault="00621822" w:rsidP="00621822">
      <w:pPr>
        <w:pStyle w:val="30"/>
        <w:keepNext/>
        <w:keepLines/>
        <w:shd w:val="clear" w:color="auto" w:fill="auto"/>
        <w:tabs>
          <w:tab w:val="left" w:pos="1726"/>
        </w:tabs>
        <w:spacing w:before="0" w:after="0" w:line="276" w:lineRule="auto"/>
        <w:ind w:firstLine="0"/>
        <w:jc w:val="left"/>
      </w:pPr>
    </w:p>
    <w:p w:rsidR="00D336EB" w:rsidRDefault="00C708AA" w:rsidP="003A5558">
      <w:pPr>
        <w:pStyle w:val="23"/>
        <w:numPr>
          <w:ilvl w:val="0"/>
          <w:numId w:val="4"/>
        </w:numPr>
        <w:shd w:val="clear" w:color="auto" w:fill="auto"/>
        <w:tabs>
          <w:tab w:val="left" w:pos="1532"/>
        </w:tabs>
        <w:spacing w:before="0" w:line="276" w:lineRule="auto"/>
        <w:ind w:firstLine="900"/>
      </w:pPr>
      <w:r>
        <w:t xml:space="preserve">Объем и структура приема студентов в образовательное учреждение среднего профессионального образования на обучение за счет средств государственного бюджета, местных бюджетов определяются в </w:t>
      </w:r>
      <w:r>
        <w:t>соответствии с заданиями (контрольными цифрами), устанавливаемыми ежегодно республиканским органом исполнительной власти, в ведении которого находится образовательное учреждение среднего профессионального образования.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900"/>
      </w:pPr>
      <w:r>
        <w:t>Объем и структура приема студентов в о</w:t>
      </w:r>
      <w:r>
        <w:t>бразовательное учреждение среднего профессионального образования, обучающихся за счет средств бюджета субъекта Донецкой Народной Республики, определяются в порядке, устанавливаемом республиканским органом исполнительной власти, в ведении которого находится</w:t>
      </w:r>
      <w:r>
        <w:t xml:space="preserve"> такое образовательное учреждение среднего профессионального образования.</w:t>
      </w:r>
    </w:p>
    <w:p w:rsidR="00D336EB" w:rsidRDefault="00C708AA" w:rsidP="003A5558">
      <w:pPr>
        <w:pStyle w:val="23"/>
        <w:numPr>
          <w:ilvl w:val="0"/>
          <w:numId w:val="4"/>
        </w:numPr>
        <w:shd w:val="clear" w:color="auto" w:fill="auto"/>
        <w:tabs>
          <w:tab w:val="left" w:pos="1532"/>
        </w:tabs>
        <w:spacing w:before="0" w:line="276" w:lineRule="auto"/>
        <w:ind w:firstLine="900"/>
      </w:pPr>
      <w:r>
        <w:t>Порядок приема в государственные и муниципальные образовательные учреждения среднего профессионального образования устанавливается Министерством образования и науки Донецкой Народной</w:t>
      </w:r>
      <w:r>
        <w:t xml:space="preserve"> Республики. Правила приема определяются учредителем в соответствии с законодательством Донецкой Народной Республики и закрепляются в уставе образовательного учреждения среднего профессионального образования.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proofErr w:type="gramStart"/>
      <w:r>
        <w:t>Образовательное учреждение среднего профессиона</w:t>
      </w:r>
      <w:r>
        <w:t>льного образования самостоятельно разрабатывает и утверждает ежегодные правила приема, определяющие их особенности на соответствующий год, не противоречащие законодательству Донецкой Народной Республики, порядку приема, устанавливаемому Министерством образ</w:t>
      </w:r>
      <w:r>
        <w:t>ования и науки Донецкой Народной Республики, и правилам приема, определяемым учредителем и закрепленным в уставе образовательного учреждения.</w:t>
      </w:r>
      <w:proofErr w:type="gramEnd"/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proofErr w:type="gramStart"/>
      <w:r>
        <w:t>Сроки приема документов от поступающих на обучение по очной форме в образовательные учреждения среднего профессион</w:t>
      </w:r>
      <w:r>
        <w:t>ального образования устанавливаются Министерством образования и науки Донецкой Народной Республики.</w:t>
      </w:r>
      <w:proofErr w:type="gramEnd"/>
    </w:p>
    <w:p w:rsidR="00D336EB" w:rsidRDefault="00C708AA" w:rsidP="003A5558">
      <w:pPr>
        <w:pStyle w:val="23"/>
        <w:numPr>
          <w:ilvl w:val="0"/>
          <w:numId w:val="4"/>
        </w:numPr>
        <w:shd w:val="clear" w:color="auto" w:fill="auto"/>
        <w:tabs>
          <w:tab w:val="left" w:pos="1440"/>
        </w:tabs>
        <w:spacing w:before="0" w:line="276" w:lineRule="auto"/>
        <w:ind w:firstLine="880"/>
      </w:pPr>
      <w:r>
        <w:t>Прием граждан в образовательные учреждения среднего профессионального образования для получения среднего профессионального образования осуществляется на кон</w:t>
      </w:r>
      <w:r>
        <w:t>курсной основе по заявлениям граждан, имеющих основное общее, среднее общее или среднее профессиональное образование (программа подготовки квалифицированных рабочих). Условиями конкурса должны быть гарантированы соблюдение прав граждан на образование и зач</w:t>
      </w:r>
      <w:r>
        <w:t xml:space="preserve">исление граждан, наиболее способных и подготовленных к </w:t>
      </w:r>
      <w:r>
        <w:lastRenderedPageBreak/>
        <w:t>освоению образовательной программы среднего профессионального образования.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 xml:space="preserve">Прием на обучение может осуществляться по профессиям и специальностям в целях их </w:t>
      </w:r>
      <w:proofErr w:type="gramStart"/>
      <w:r>
        <w:t>обучения по программам</w:t>
      </w:r>
      <w:proofErr w:type="gramEnd"/>
      <w:r>
        <w:t xml:space="preserve"> среднего профессиональ</w:t>
      </w:r>
      <w:r>
        <w:t>ного образования по подготовке квалифицированных рабочих, служащих и специалистов среднего звена.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 xml:space="preserve">Срок </w:t>
      </w:r>
      <w:proofErr w:type="gramStart"/>
      <w:r>
        <w:t>обучения по программам</w:t>
      </w:r>
      <w:proofErr w:type="gramEnd"/>
      <w:r>
        <w:t xml:space="preserve"> среднего профессионального образования углубленной подготовки превышает на один год срок обучения по программе среднего профессион</w:t>
      </w:r>
      <w:r>
        <w:t>ального образования базовой подготовки.</w:t>
      </w:r>
    </w:p>
    <w:p w:rsidR="00D336EB" w:rsidRDefault="00C708AA" w:rsidP="003A5558">
      <w:pPr>
        <w:pStyle w:val="23"/>
        <w:numPr>
          <w:ilvl w:val="0"/>
          <w:numId w:val="4"/>
        </w:numPr>
        <w:shd w:val="clear" w:color="auto" w:fill="auto"/>
        <w:tabs>
          <w:tab w:val="left" w:pos="1440"/>
        </w:tabs>
        <w:spacing w:before="0" w:line="276" w:lineRule="auto"/>
        <w:ind w:firstLine="880"/>
      </w:pPr>
      <w:r>
        <w:t>Образовательные учреждения среднего профессионального образования при приеме по специальностям, требующим наличия у граждан определенных творческих способностей, физических и (или) психологических качеств, вправе про</w:t>
      </w:r>
      <w:r>
        <w:t>водить по предметам дополнительные вступительные испытания творческой и (или) профессиональной направленности, результаты которых учитываются наряду с результатами при проведении конкурса.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>Перечень специальностей, по которым при приеме могут проводиться до</w:t>
      </w:r>
      <w:r>
        <w:t>полнительные испытания творческой и (или) профессиональной направленности, утверждается Министерством образования и науки Донецкой Народной Республики.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>Перечень дополнительных испытаний и условия зачисления в образовательные учреждения среднего профессиона</w:t>
      </w:r>
      <w:r>
        <w:t>льного образования, обучение в которых связано с поступлением на государственную службу и наличием у граждан допуска к сведениям, составляющим государственную тайну, устанавливаются республиканским органом исполнительной власти, в ведении которого находитс</w:t>
      </w:r>
      <w:r>
        <w:t>я среднее специальное учебное заведение.</w:t>
      </w:r>
    </w:p>
    <w:p w:rsidR="00D336EB" w:rsidRDefault="00C708AA" w:rsidP="003A5558">
      <w:pPr>
        <w:pStyle w:val="36"/>
        <w:shd w:val="clear" w:color="auto" w:fill="auto"/>
        <w:tabs>
          <w:tab w:val="right" w:pos="4698"/>
          <w:tab w:val="center" w:pos="5725"/>
          <w:tab w:val="center" w:pos="8001"/>
          <w:tab w:val="right" w:pos="9349"/>
        </w:tabs>
        <w:spacing w:line="276" w:lineRule="auto"/>
        <w:ind w:firstLine="880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Перечень</w:t>
      </w:r>
      <w:r>
        <w:tab/>
        <w:t>дополнительных</w:t>
      </w:r>
      <w:r>
        <w:tab/>
        <w:t>вступительных</w:t>
      </w:r>
      <w:r>
        <w:tab/>
        <w:t>испытаний</w:t>
      </w:r>
      <w:r>
        <w:tab/>
        <w:t>в</w:t>
      </w:r>
    </w:p>
    <w:p w:rsidR="00D336EB" w:rsidRDefault="00C708AA" w:rsidP="003A5558">
      <w:pPr>
        <w:pStyle w:val="36"/>
        <w:shd w:val="clear" w:color="auto" w:fill="auto"/>
        <w:tabs>
          <w:tab w:val="right" w:pos="4698"/>
          <w:tab w:val="right" w:pos="9349"/>
        </w:tabs>
        <w:spacing w:line="276" w:lineRule="auto"/>
      </w:pPr>
      <w:hyperlink w:anchor="bookmark6" w:tooltip="Current Document">
        <w:r>
          <w:t>образовательные</w:t>
        </w:r>
        <w:r>
          <w:tab/>
          <w:t>учреждения среднего профессионального образования</w:t>
        </w:r>
        <w:r>
          <w:tab/>
          <w:t>и</w:t>
        </w:r>
      </w:hyperlink>
    </w:p>
    <w:p w:rsidR="00D336EB" w:rsidRDefault="00C708AA" w:rsidP="003A5558">
      <w:pPr>
        <w:pStyle w:val="36"/>
        <w:shd w:val="clear" w:color="auto" w:fill="auto"/>
        <w:spacing w:line="276" w:lineRule="auto"/>
      </w:pPr>
      <w:r>
        <w:t xml:space="preserve">правила их проведения </w:t>
      </w:r>
      <w:r>
        <w:t>объявляются таким учреждением не позднее 1 февраля текущего года.</w:t>
      </w:r>
    </w:p>
    <w:p w:rsidR="00D336EB" w:rsidRDefault="00C708AA" w:rsidP="003A5558">
      <w:pPr>
        <w:pStyle w:val="36"/>
        <w:numPr>
          <w:ilvl w:val="0"/>
          <w:numId w:val="4"/>
        </w:numPr>
        <w:shd w:val="clear" w:color="auto" w:fill="auto"/>
        <w:tabs>
          <w:tab w:val="left" w:pos="1450"/>
        </w:tabs>
        <w:spacing w:line="276" w:lineRule="auto"/>
        <w:ind w:firstLine="880"/>
      </w:pPr>
      <w:r>
        <w:t>Для граждан, имеющих среднее профессиональное образование</w:t>
      </w:r>
    </w:p>
    <w:p w:rsidR="00D336EB" w:rsidRDefault="00C708AA" w:rsidP="003A5558">
      <w:pPr>
        <w:pStyle w:val="36"/>
        <w:shd w:val="clear" w:color="auto" w:fill="auto"/>
        <w:tabs>
          <w:tab w:val="center" w:pos="5725"/>
          <w:tab w:val="center" w:pos="8001"/>
          <w:tab w:val="right" w:pos="9349"/>
        </w:tabs>
        <w:spacing w:line="276" w:lineRule="auto"/>
      </w:pPr>
      <w:r>
        <w:t>(квалифицированный рабочий,</w:t>
      </w:r>
      <w:r>
        <w:tab/>
        <w:t>служащий) и</w:t>
      </w:r>
      <w:r>
        <w:tab/>
        <w:t>поступающих</w:t>
      </w:r>
      <w:r>
        <w:tab/>
        <w:t>в</w:t>
      </w:r>
      <w:r>
        <w:fldChar w:fldCharType="end"/>
      </w:r>
    </w:p>
    <w:p w:rsidR="00D336EB" w:rsidRDefault="00C708AA" w:rsidP="003A5558">
      <w:pPr>
        <w:pStyle w:val="23"/>
        <w:shd w:val="clear" w:color="auto" w:fill="auto"/>
        <w:tabs>
          <w:tab w:val="right" w:pos="4698"/>
          <w:tab w:val="center" w:pos="5725"/>
          <w:tab w:val="center" w:pos="8001"/>
        </w:tabs>
        <w:spacing w:before="0" w:line="276" w:lineRule="auto"/>
      </w:pPr>
      <w:r>
        <w:t>образовательные учреждения среднего профессионального образования на специа</w:t>
      </w:r>
      <w:r>
        <w:t>льность,</w:t>
      </w:r>
      <w:r>
        <w:tab/>
        <w:t>соответствующую</w:t>
      </w:r>
      <w:r>
        <w:tab/>
        <w:t>профилю их</w:t>
      </w:r>
      <w:r>
        <w:tab/>
        <w:t>профессионального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</w:pPr>
      <w:r>
        <w:t xml:space="preserve">образования, для </w:t>
      </w:r>
      <w:proofErr w:type="gramStart"/>
      <w:r>
        <w:t>обучения по</w:t>
      </w:r>
      <w:proofErr w:type="gramEnd"/>
      <w:r>
        <w:t xml:space="preserve"> сокращенной программе, конкурс проводится в соответствии с результатами вступительных испытаний, проводимых образовательным учреждением самостоятельно.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>Если лицо, имеющее ди</w:t>
      </w:r>
      <w:r>
        <w:t xml:space="preserve">плом о среднем профессиональном образовании с присвоением квалификации квалифицированного рабочего или служащего, подает документы на получение среднего профессионального образования по программам подготовки специалистов среднего звена впервые, </w:t>
      </w:r>
      <w:r>
        <w:lastRenderedPageBreak/>
        <w:t>то это не я</w:t>
      </w:r>
      <w:r>
        <w:t>вляется получением второго или повторного среднего профессионального образования.</w:t>
      </w:r>
    </w:p>
    <w:p w:rsidR="00D336EB" w:rsidRDefault="00C708AA" w:rsidP="003A5558">
      <w:pPr>
        <w:pStyle w:val="23"/>
        <w:numPr>
          <w:ilvl w:val="0"/>
          <w:numId w:val="4"/>
        </w:numPr>
        <w:shd w:val="clear" w:color="auto" w:fill="auto"/>
        <w:tabs>
          <w:tab w:val="left" w:pos="1450"/>
        </w:tabs>
        <w:spacing w:before="0" w:line="276" w:lineRule="auto"/>
        <w:ind w:firstLine="880"/>
      </w:pPr>
      <w:r>
        <w:t xml:space="preserve">Зачисление в состав студентов образовательного учреждения среднего профессионального образования производится после представления документа об образовании. При зачислении на </w:t>
      </w:r>
      <w:r>
        <w:t>каждого студента образовательного учреждения среднего профессионального образования формируется личное дело.</w:t>
      </w:r>
    </w:p>
    <w:p w:rsidR="00621822" w:rsidRDefault="00621822" w:rsidP="00621822">
      <w:pPr>
        <w:pStyle w:val="23"/>
        <w:shd w:val="clear" w:color="auto" w:fill="auto"/>
        <w:tabs>
          <w:tab w:val="left" w:pos="1450"/>
        </w:tabs>
        <w:spacing w:before="0" w:line="276" w:lineRule="auto"/>
      </w:pPr>
    </w:p>
    <w:p w:rsidR="00D336EB" w:rsidRDefault="00C708AA" w:rsidP="003A5558">
      <w:pPr>
        <w:pStyle w:val="30"/>
        <w:keepNext/>
        <w:keepLines/>
        <w:numPr>
          <w:ilvl w:val="0"/>
          <w:numId w:val="3"/>
        </w:numPr>
        <w:shd w:val="clear" w:color="auto" w:fill="auto"/>
        <w:tabs>
          <w:tab w:val="left" w:pos="714"/>
        </w:tabs>
        <w:spacing w:before="0" w:after="0" w:line="276" w:lineRule="auto"/>
        <w:ind w:left="1080" w:hanging="880"/>
        <w:jc w:val="left"/>
      </w:pPr>
      <w:bookmarkStart w:id="8" w:name="bookmark7"/>
      <w:r>
        <w:t>ОБРАЗОВАТЕЛЬНАЯ ДЕЯТЕЛЬНОСТЬ ОБРАЗОВАТЕЛЬНОГО УЧРЕЖДЕНИЯ СРЕДНЕГО ПРОФЕССИОНАЛЬНОГО</w:t>
      </w:r>
      <w:bookmarkEnd w:id="8"/>
    </w:p>
    <w:p w:rsidR="00D336EB" w:rsidRDefault="00C708AA" w:rsidP="003A5558">
      <w:pPr>
        <w:pStyle w:val="30"/>
        <w:keepNext/>
        <w:keepLines/>
        <w:shd w:val="clear" w:color="auto" w:fill="auto"/>
        <w:spacing w:before="0" w:after="0" w:line="276" w:lineRule="auto"/>
        <w:ind w:firstLine="0"/>
      </w:pPr>
      <w:bookmarkStart w:id="9" w:name="bookmark8"/>
      <w:r>
        <w:t>ОБРАЗОВАНИЯ</w:t>
      </w:r>
      <w:bookmarkEnd w:id="9"/>
    </w:p>
    <w:p w:rsidR="00621822" w:rsidRDefault="00621822" w:rsidP="003A5558">
      <w:pPr>
        <w:pStyle w:val="30"/>
        <w:keepNext/>
        <w:keepLines/>
        <w:shd w:val="clear" w:color="auto" w:fill="auto"/>
        <w:spacing w:before="0" w:after="0" w:line="276" w:lineRule="auto"/>
        <w:ind w:firstLine="0"/>
      </w:pPr>
    </w:p>
    <w:p w:rsidR="00D336EB" w:rsidRDefault="00C708AA" w:rsidP="003A5558">
      <w:pPr>
        <w:pStyle w:val="23"/>
        <w:numPr>
          <w:ilvl w:val="0"/>
          <w:numId w:val="5"/>
        </w:numPr>
        <w:shd w:val="clear" w:color="auto" w:fill="auto"/>
        <w:tabs>
          <w:tab w:val="left" w:pos="1450"/>
        </w:tabs>
        <w:spacing w:before="0" w:line="276" w:lineRule="auto"/>
        <w:ind w:firstLine="880"/>
      </w:pPr>
      <w:proofErr w:type="gramStart"/>
      <w:r>
        <w:t>Основные профессиональные образовательные программы</w:t>
      </w:r>
      <w:r>
        <w:t xml:space="preserve"> среднего профессионального образования (далее - образовательные программы среднего профессионального образования) могут осваиваться в различных формах получения образования, различающихся объемом обязательных занятий педагогического работника с обучающими</w:t>
      </w:r>
      <w:r>
        <w:t>ся и организацией образовательного процесса в очной, очно-заочной, заочной формах или в форме экстерната.</w:t>
      </w:r>
      <w:proofErr w:type="gramEnd"/>
      <w:r>
        <w:t xml:space="preserve"> Допускается сочетание различных форм получения образования.</w:t>
      </w:r>
    </w:p>
    <w:p w:rsidR="00D336EB" w:rsidRDefault="00C708AA" w:rsidP="003A5558">
      <w:pPr>
        <w:pStyle w:val="23"/>
        <w:numPr>
          <w:ilvl w:val="0"/>
          <w:numId w:val="5"/>
        </w:numPr>
        <w:shd w:val="clear" w:color="auto" w:fill="auto"/>
        <w:tabs>
          <w:tab w:val="left" w:pos="1450"/>
        </w:tabs>
        <w:spacing w:before="0" w:line="276" w:lineRule="auto"/>
        <w:ind w:firstLine="880"/>
      </w:pPr>
      <w:r>
        <w:t>Образовательные программы среднего профессионального образования включают в себя учебный п</w:t>
      </w:r>
      <w:r>
        <w:t>лан, рабочие программы учебных дисциплин (модулей) и другие материалы, обеспечивающие воспитание и качество подготовки студентов, а также программы учебной и производственной практики, календарный учебный график и методические материалы, обеспечивающие реа</w:t>
      </w:r>
      <w:r>
        <w:t>лизацию соответствующих образовательных технологий.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proofErr w:type="gramStart"/>
      <w:r>
        <w:t>Образовательное учреждение среднего профессионального образования ежегодно обновляет образовательные программы (в части состава дисциплин (модулей), установленных образовательным учреждением в учебном пла</w:t>
      </w:r>
      <w:r>
        <w:t>не, и (или) содержания рабочих программ учебных дисциплин (модулей), программ учебной и производственной практики, а также методических материалов, обеспечивающих реализацию соответствующих образовательных технологий) с учетом развития науки, техники, куль</w:t>
      </w:r>
      <w:r>
        <w:t>туры, экономики, технологий и социальной сферы.</w:t>
      </w:r>
      <w:proofErr w:type="gramEnd"/>
    </w:p>
    <w:p w:rsidR="00D336EB" w:rsidRDefault="00C708AA" w:rsidP="003A5558">
      <w:pPr>
        <w:pStyle w:val="23"/>
        <w:numPr>
          <w:ilvl w:val="0"/>
          <w:numId w:val="5"/>
        </w:numPr>
        <w:shd w:val="clear" w:color="auto" w:fill="auto"/>
        <w:tabs>
          <w:tab w:val="left" w:pos="1445"/>
        </w:tabs>
        <w:spacing w:before="0" w:line="276" w:lineRule="auto"/>
        <w:ind w:firstLine="880"/>
      </w:pPr>
      <w:r>
        <w:t xml:space="preserve">В образовательном учреждении среднего профессионального образования сроки </w:t>
      </w:r>
      <w:proofErr w:type="gramStart"/>
      <w:r>
        <w:t>обучения по</w:t>
      </w:r>
      <w:proofErr w:type="gramEnd"/>
      <w:r>
        <w:t xml:space="preserve"> образовательным программам среднего профессионального образования устанавливаются в соответствии с нормативными сроками их</w:t>
      </w:r>
      <w:r>
        <w:t xml:space="preserve"> освоения, определяемыми государственным образовательным стандартом среднего профессионального образования.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lastRenderedPageBreak/>
        <w:t>Лица, имеющие среднее профессиональное образование (по программе подготовки квалифицированного рабочего, служащего) соответствующего профиля, получа</w:t>
      </w:r>
      <w:r>
        <w:t xml:space="preserve">ют среднее профессиональное образование по сокращенным программам. Для лиц, имеющих среднее профессиональное или высшее профессиональное образование, допускается </w:t>
      </w:r>
      <w:proofErr w:type="gramStart"/>
      <w:r>
        <w:t>обучение</w:t>
      </w:r>
      <w:proofErr w:type="gramEnd"/>
      <w:r>
        <w:t xml:space="preserve"> по сокращенным образовательным программам среднего профессионального образования.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>Пор</w:t>
      </w:r>
      <w:r>
        <w:t>ядок реализации указанных образовательных программ устанавливается Министерством образования и науки Донецкой Народной Республики.</w:t>
      </w:r>
    </w:p>
    <w:p w:rsidR="00D336EB" w:rsidRDefault="00C708AA" w:rsidP="003A5558">
      <w:pPr>
        <w:pStyle w:val="23"/>
        <w:numPr>
          <w:ilvl w:val="0"/>
          <w:numId w:val="5"/>
        </w:numPr>
        <w:shd w:val="clear" w:color="auto" w:fill="auto"/>
        <w:tabs>
          <w:tab w:val="left" w:pos="1445"/>
        </w:tabs>
        <w:spacing w:before="0" w:line="276" w:lineRule="auto"/>
        <w:ind w:firstLine="880"/>
      </w:pPr>
      <w:r>
        <w:t>Организация образовательного процесса осуществляется в соответствии с расписаниями занятий и образовательными программами для</w:t>
      </w:r>
      <w:r>
        <w:t xml:space="preserve"> каждой специальности и формы получения образования, которые разрабатываются и утверждаются образовательным учреждением среднего профессионального образования самостоятельно с учетом требований рынка труда на основе государственного образовательного станда</w:t>
      </w:r>
      <w:r>
        <w:t>рта среднего профессионального образования и примерных основных образовательных программ.</w:t>
      </w:r>
    </w:p>
    <w:p w:rsidR="00D336EB" w:rsidRDefault="00C708AA" w:rsidP="003A5558">
      <w:pPr>
        <w:pStyle w:val="23"/>
        <w:numPr>
          <w:ilvl w:val="0"/>
          <w:numId w:val="5"/>
        </w:numPr>
        <w:shd w:val="clear" w:color="auto" w:fill="auto"/>
        <w:tabs>
          <w:tab w:val="left" w:pos="1445"/>
        </w:tabs>
        <w:spacing w:before="0" w:line="276" w:lineRule="auto"/>
        <w:ind w:firstLine="880"/>
      </w:pPr>
      <w:r>
        <w:t>В образовательных учреждениях среднего профессионального</w:t>
      </w:r>
    </w:p>
    <w:p w:rsidR="00D336EB" w:rsidRDefault="00C708AA" w:rsidP="003A5558">
      <w:pPr>
        <w:pStyle w:val="23"/>
        <w:shd w:val="clear" w:color="auto" w:fill="auto"/>
        <w:tabs>
          <w:tab w:val="left" w:pos="3624"/>
          <w:tab w:val="left" w:pos="6547"/>
          <w:tab w:val="left" w:pos="8083"/>
        </w:tabs>
        <w:spacing w:before="0" w:line="276" w:lineRule="auto"/>
      </w:pPr>
      <w:r>
        <w:t>образования учебный год начинается 1 сентября и заканчивается согласно учебному плану по конкретной специальн</w:t>
      </w:r>
      <w:r>
        <w:t xml:space="preserve">ости и форме получения образования. Начало учебного года может переноситься образовательным учреждением среднего профессионального образования по очно-заочной форме получения образования не более чем на 1 месяц, по заочной форме получения образования - не </w:t>
      </w:r>
      <w:r>
        <w:t>более чем на 3 месяца. В иных случаях перенос срока начала учебного года осуществляется по решению республиканского органа исполнительной</w:t>
      </w:r>
      <w:r>
        <w:tab/>
        <w:t>власти, в ведении</w:t>
      </w:r>
      <w:r>
        <w:tab/>
        <w:t>которого</w:t>
      </w:r>
      <w:r>
        <w:tab/>
        <w:t>находится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</w:pPr>
      <w:r>
        <w:t>образовательная организация.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>Учебный год делится на семестры, которые завершаются</w:t>
      </w:r>
      <w:r>
        <w:t xml:space="preserve"> промежуточной аттестацией (экзаменационной сессией).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>Для учащихся в заочной форме получения образования образовательным учреждением среднего профессионального образования организуется проведение учебных занятий в начале семестра (установочной сессии).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 xml:space="preserve">Не </w:t>
      </w:r>
      <w:r>
        <w:t>менее 2 раз в течение учебного года для студентов устанавливаются каникулы общей продолжительностью 8 - 11 недель в год, в том числе в зимний период - не менее 2 недель.</w:t>
      </w:r>
    </w:p>
    <w:p w:rsidR="00D336EB" w:rsidRDefault="00C708AA" w:rsidP="003A5558">
      <w:pPr>
        <w:pStyle w:val="23"/>
        <w:numPr>
          <w:ilvl w:val="0"/>
          <w:numId w:val="5"/>
        </w:numPr>
        <w:shd w:val="clear" w:color="auto" w:fill="auto"/>
        <w:tabs>
          <w:tab w:val="left" w:pos="1469"/>
        </w:tabs>
        <w:spacing w:before="0" w:line="276" w:lineRule="auto"/>
        <w:ind w:firstLine="880"/>
      </w:pPr>
      <w:r>
        <w:t>Максимальный объем учебной нагрузки студента составляет 54 академических часов в недел</w:t>
      </w:r>
      <w:r>
        <w:t>ю, включая все виды аудиторной и внеаудиторной учебной нагрузки.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 xml:space="preserve">Максимальный объем аудиторной учебной нагрузки в неделю при </w:t>
      </w:r>
      <w:r>
        <w:lastRenderedPageBreak/>
        <w:t>освоении основной образовательной программы в очно-заочной форме составляет 16 академических часов.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>Максимальный объем аудиторной у</w:t>
      </w:r>
      <w:r>
        <w:t>чебной нагрузки в год при освоении основной профессиональной образовательной программы в заочной форме составляет 160 академических часов.</w:t>
      </w:r>
    </w:p>
    <w:p w:rsidR="00D336EB" w:rsidRDefault="00C708AA" w:rsidP="003A5558">
      <w:pPr>
        <w:pStyle w:val="23"/>
        <w:numPr>
          <w:ilvl w:val="0"/>
          <w:numId w:val="5"/>
        </w:numPr>
        <w:shd w:val="clear" w:color="auto" w:fill="auto"/>
        <w:tabs>
          <w:tab w:val="left" w:pos="1469"/>
        </w:tabs>
        <w:spacing w:before="0" w:line="276" w:lineRule="auto"/>
        <w:ind w:firstLine="880"/>
      </w:pPr>
      <w:proofErr w:type="gramStart"/>
      <w:r>
        <w:t>В образовательных учреждениях среднего профессионального образования устанавливаются основные виды учебных занятий, т</w:t>
      </w:r>
      <w:r>
        <w:t xml:space="preserve">акие, как учебное занятие (урок), лекция, семинар, практическое занятие, лабораторное занятие, контрольная работа, консультация, самостоятельная работа, учебная и производственная практики, выполнение курсовой (дипломной) работы, а также могут проводиться </w:t>
      </w:r>
      <w:r>
        <w:t>другие виды учебных занятий.</w:t>
      </w:r>
      <w:proofErr w:type="gramEnd"/>
    </w:p>
    <w:p w:rsidR="00D336EB" w:rsidRDefault="00C708AA" w:rsidP="003A5558">
      <w:pPr>
        <w:pStyle w:val="23"/>
        <w:shd w:val="clear" w:color="auto" w:fill="auto"/>
        <w:tabs>
          <w:tab w:val="left" w:pos="5454"/>
        </w:tabs>
        <w:spacing w:before="0" w:line="276" w:lineRule="auto"/>
        <w:ind w:firstLine="880"/>
      </w:pPr>
      <w:r>
        <w:t>Для всех видов аудиторных</w:t>
      </w:r>
      <w:r>
        <w:tab/>
        <w:t>занятий академический час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</w:pPr>
      <w:r>
        <w:t>устанавливается продолжительностью 45 минут. Два академических часа образуют пару академических часов (в дальнейшем «пара»), с перерывами между ними и проводятся по расписанию</w:t>
      </w:r>
      <w:r>
        <w:t>. С целью рационального использования учебного времени, оптимизации учебного процесса, нормирования нагрузки на студента возможно проведение пары академических часов без перерыва между ними общей продолжительностью 80 минут.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>Объем обязательных аудиторных з</w:t>
      </w:r>
      <w:r>
        <w:t>анятий и практики не должен превышать 36 академических часов в неделю.</w:t>
      </w:r>
    </w:p>
    <w:p w:rsidR="00D336EB" w:rsidRDefault="00C708AA" w:rsidP="003A5558">
      <w:pPr>
        <w:pStyle w:val="23"/>
        <w:numPr>
          <w:ilvl w:val="0"/>
          <w:numId w:val="5"/>
        </w:numPr>
        <w:shd w:val="clear" w:color="auto" w:fill="auto"/>
        <w:tabs>
          <w:tab w:val="left" w:pos="1469"/>
        </w:tabs>
        <w:spacing w:before="0" w:line="276" w:lineRule="auto"/>
        <w:ind w:firstLine="880"/>
      </w:pPr>
      <w:r>
        <w:t xml:space="preserve">Численность студентов в учебной группе в образовательных учреждениях среднего профессионального образования, при финансировании подготовки за счет бюджетных ассигнований по очной форме </w:t>
      </w:r>
      <w:r>
        <w:t>получения образования, устанавливается 24 - 30 человек, заочной - 15-20 человек. Исходя из специфики, образовательное учреждение среднего профессионального образования может проводить учебные занятия с группами студентов меньшей численности и отдельными ст</w:t>
      </w:r>
      <w:r>
        <w:t>удентами, а также делить группы на подгруппы. Образовательное учреждение среднего профессионального образования вправе объединять группы студентов при проведении учебных занятий в виде лекций.</w:t>
      </w:r>
    </w:p>
    <w:p w:rsidR="00D336EB" w:rsidRDefault="00C708AA" w:rsidP="003A5558">
      <w:pPr>
        <w:pStyle w:val="23"/>
        <w:numPr>
          <w:ilvl w:val="0"/>
          <w:numId w:val="5"/>
        </w:numPr>
        <w:shd w:val="clear" w:color="auto" w:fill="auto"/>
        <w:tabs>
          <w:tab w:val="left" w:pos="1469"/>
        </w:tabs>
        <w:spacing w:before="0" w:line="276" w:lineRule="auto"/>
        <w:ind w:firstLine="880"/>
      </w:pPr>
      <w:r>
        <w:t xml:space="preserve">Производственная практика студентов образовательных учреждений </w:t>
      </w:r>
      <w:r>
        <w:t>среднего профессионального образования проводится, как правило, в организациях на основе договоров, заключаемых между образовательным учреждением и этими организациями.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>Положение об учебной и производственной практике студентов (курсантов), осваивающих осн</w:t>
      </w:r>
      <w:r>
        <w:t>овные профессиональные образовательные программы среднего профессионального образования, утверждается Министерством образования и науки Донецкой Народной Республики.</w:t>
      </w:r>
    </w:p>
    <w:p w:rsidR="00D336EB" w:rsidRDefault="00C708AA" w:rsidP="003A5558">
      <w:pPr>
        <w:pStyle w:val="23"/>
        <w:numPr>
          <w:ilvl w:val="0"/>
          <w:numId w:val="5"/>
        </w:numPr>
        <w:shd w:val="clear" w:color="auto" w:fill="auto"/>
        <w:tabs>
          <w:tab w:val="left" w:pos="1532"/>
        </w:tabs>
        <w:spacing w:before="0" w:line="276" w:lineRule="auto"/>
        <w:ind w:firstLine="880"/>
      </w:pPr>
      <w:r>
        <w:t xml:space="preserve">Образовательное учреждение среднего профессионального образования самостоятельно выбирает </w:t>
      </w:r>
      <w:r>
        <w:t xml:space="preserve">системы оценивания, формы, порядок и </w:t>
      </w:r>
      <w:r>
        <w:lastRenderedPageBreak/>
        <w:t>периодичность промежуточной аттестации студентов. Положение о текущем контроле знаний и промежуточной аттестации студентов утверждается образовательным учреждением среднего профессионального образования.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proofErr w:type="gramStart"/>
      <w:r>
        <w:t>Количество экза</w:t>
      </w:r>
      <w:r>
        <w:t>менов в процессе промежуточной аттестации студентов по очной, очно-заочной и заочной формам получения образования не должно превышать 8 экзаменов в учебном году, а количество зачетов - 10.</w:t>
      </w:r>
      <w:proofErr w:type="gramEnd"/>
      <w:r>
        <w:t xml:space="preserve"> В указанное количество не входят экзамены и зачеты по физической ку</w:t>
      </w:r>
      <w:r>
        <w:t>льтуре и факультативным дисциплинам.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proofErr w:type="gramStart"/>
      <w:r>
        <w:t xml:space="preserve">Количество экзаменов и зачетов в процессе промежуточной аттестации студентов при обучении по сокращенным образовательным программам среднего профессионального образования по очной, </w:t>
      </w:r>
      <w:proofErr w:type="spellStart"/>
      <w:r>
        <w:t>очнозаочной</w:t>
      </w:r>
      <w:proofErr w:type="spellEnd"/>
      <w:r>
        <w:t xml:space="preserve"> и заочной формам получения</w:t>
      </w:r>
      <w:r>
        <w:t xml:space="preserve"> образования устанавливается образовательным учреждением среднего профессионального образования самостоятельно.</w:t>
      </w:r>
      <w:proofErr w:type="gramEnd"/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>При проведении промежуточной аттестации по профессиональному модулю оценивается овладение квалификацией (частью квалификации).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 xml:space="preserve">Государственная </w:t>
      </w:r>
      <w:r>
        <w:t>итоговая аттестация выпускника образовательного учреждения среднего профессионального образования является обязательной и осуществляется после освоения образовательной программы в полном объеме.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>Государственная итоговая аттестация выпускника образовательно</w:t>
      </w:r>
      <w:r>
        <w:t>го учреждения среднего профессионального образования, имеющего государственную аккредитацию, осуществляется государственной экзаменационной комиссией. Положение о государственной итоговой аттестации выпускников образовательных учреждений среднего профессио</w:t>
      </w:r>
      <w:r>
        <w:t>нального образования утверждается Министерством образования и науки Донецкой Народной Республики.</w:t>
      </w:r>
    </w:p>
    <w:p w:rsidR="00D336EB" w:rsidRDefault="00C708AA" w:rsidP="003A5558">
      <w:pPr>
        <w:pStyle w:val="23"/>
        <w:numPr>
          <w:ilvl w:val="0"/>
          <w:numId w:val="5"/>
        </w:numPr>
        <w:shd w:val="clear" w:color="auto" w:fill="auto"/>
        <w:tabs>
          <w:tab w:val="left" w:pos="1532"/>
        </w:tabs>
        <w:spacing w:before="0" w:line="276" w:lineRule="auto"/>
        <w:ind w:firstLine="880"/>
      </w:pPr>
      <w:r>
        <w:t>Образовательное учреждение среднего профессионального образования, имеющее государственную аккредитацию, выдает выпускникам, освоившим соответствующую образов</w:t>
      </w:r>
      <w:r>
        <w:t>ательную программу в полном объеме и прошедшим государственную итоговую аттестацию, диплом государственного образца о среднем профессиональном образовании, заверенный печатью образовательной организации.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>Знания и умения выпускников определяются оценками «о</w:t>
      </w:r>
      <w:r>
        <w:t>тлично», «хорошо», «удовлетворительно» и «зачтено» («зачет»), которые указываются в приложении к диплому о среднем профессиональном образовании.</w:t>
      </w:r>
    </w:p>
    <w:p w:rsidR="00D336EB" w:rsidRDefault="00C708AA" w:rsidP="003A5558">
      <w:pPr>
        <w:pStyle w:val="23"/>
        <w:numPr>
          <w:ilvl w:val="0"/>
          <w:numId w:val="5"/>
        </w:numPr>
        <w:shd w:val="clear" w:color="auto" w:fill="auto"/>
        <w:tabs>
          <w:tab w:val="left" w:pos="1532"/>
        </w:tabs>
        <w:spacing w:before="0" w:line="276" w:lineRule="auto"/>
        <w:ind w:firstLine="880"/>
      </w:pPr>
      <w:r>
        <w:t>Лицу, не завершившему образования, не прошедшему государственной итоговой аттестации или получившему на государ</w:t>
      </w:r>
      <w:r>
        <w:t>ственной итоговой аттестации неудовлетворительные результаты, выдается справка установленного образца об обучении в образовательном учреждении.</w:t>
      </w:r>
    </w:p>
    <w:p w:rsidR="00D336EB" w:rsidRDefault="00C708AA" w:rsidP="003A5558">
      <w:pPr>
        <w:pStyle w:val="23"/>
        <w:numPr>
          <w:ilvl w:val="0"/>
          <w:numId w:val="5"/>
        </w:numPr>
        <w:shd w:val="clear" w:color="auto" w:fill="auto"/>
        <w:tabs>
          <w:tab w:val="left" w:pos="1522"/>
        </w:tabs>
        <w:spacing w:before="0" w:line="276" w:lineRule="auto"/>
        <w:ind w:firstLine="880"/>
      </w:pPr>
      <w:r>
        <w:t xml:space="preserve">Формы документов государственного образца о среднем </w:t>
      </w:r>
      <w:r>
        <w:lastRenderedPageBreak/>
        <w:t xml:space="preserve">профессиональном образовании и порядок их выдачи, </w:t>
      </w:r>
      <w:r>
        <w:t>заполнения, хранения и учета соответствующих бланков документов утверждаются Министерством образования и науки Донецкой Народной Республики.</w:t>
      </w:r>
    </w:p>
    <w:p w:rsidR="00D336EB" w:rsidRDefault="00C708AA" w:rsidP="003A5558">
      <w:pPr>
        <w:pStyle w:val="23"/>
        <w:numPr>
          <w:ilvl w:val="0"/>
          <w:numId w:val="5"/>
        </w:numPr>
        <w:shd w:val="clear" w:color="auto" w:fill="auto"/>
        <w:tabs>
          <w:tab w:val="left" w:pos="1522"/>
        </w:tabs>
        <w:spacing w:before="0" w:line="276" w:lineRule="auto"/>
        <w:ind w:firstLine="880"/>
      </w:pPr>
      <w:r>
        <w:t>Документ об образовании, представленный при поступлении в образовательное учреждение среднего профессионального обр</w:t>
      </w:r>
      <w:r>
        <w:t>азования, выдается из личного дела лицу, окончившему образовательное учреждение, выбывшему до окончания обучения в образовательном учреждении, а также обучающемуся, желающему поступить в другое образовательное учреждение, по его заявлению. При этом в лично</w:t>
      </w:r>
      <w:r>
        <w:t>м деле остается заверенная копия документа об образовании.</w:t>
      </w:r>
    </w:p>
    <w:p w:rsidR="00621822" w:rsidRDefault="00621822" w:rsidP="00621822">
      <w:pPr>
        <w:pStyle w:val="23"/>
        <w:shd w:val="clear" w:color="auto" w:fill="auto"/>
        <w:tabs>
          <w:tab w:val="left" w:pos="1522"/>
        </w:tabs>
        <w:spacing w:before="0" w:line="276" w:lineRule="auto"/>
      </w:pPr>
    </w:p>
    <w:p w:rsidR="00D336EB" w:rsidRDefault="00C708AA" w:rsidP="00621822">
      <w:pPr>
        <w:pStyle w:val="30"/>
        <w:keepNext/>
        <w:keepLines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6" w:lineRule="auto"/>
        <w:ind w:firstLine="0"/>
      </w:pPr>
      <w:bookmarkStart w:id="10" w:name="bookmark9"/>
      <w:r>
        <w:t>УПРАВЛЕНИЕ ОБРАЗОВАТЕЛЬНЫМ УЧРЕЖДЕНИЕМ СРЕДНЕГО ПРОФЕССИОНАЛЬНОГО ОБРАЗОВАНИЯ</w:t>
      </w:r>
      <w:bookmarkEnd w:id="10"/>
    </w:p>
    <w:p w:rsidR="00621822" w:rsidRDefault="00621822" w:rsidP="00621822">
      <w:pPr>
        <w:pStyle w:val="30"/>
        <w:keepNext/>
        <w:keepLines/>
        <w:shd w:val="clear" w:color="auto" w:fill="auto"/>
        <w:tabs>
          <w:tab w:val="left" w:pos="1220"/>
        </w:tabs>
        <w:spacing w:before="0" w:after="0" w:line="276" w:lineRule="auto"/>
        <w:ind w:firstLine="0"/>
        <w:jc w:val="left"/>
      </w:pPr>
    </w:p>
    <w:p w:rsidR="00D336EB" w:rsidRDefault="00C708AA" w:rsidP="003A5558">
      <w:pPr>
        <w:pStyle w:val="23"/>
        <w:numPr>
          <w:ilvl w:val="0"/>
          <w:numId w:val="6"/>
        </w:numPr>
        <w:shd w:val="clear" w:color="auto" w:fill="auto"/>
        <w:tabs>
          <w:tab w:val="left" w:pos="1436"/>
        </w:tabs>
        <w:spacing w:before="0" w:line="276" w:lineRule="auto"/>
        <w:ind w:firstLine="880"/>
      </w:pPr>
      <w:r>
        <w:t>Управление образовательным учреждением среднего профессионального образования осуществляется в соответствии с законодат</w:t>
      </w:r>
      <w:r>
        <w:t>ельством Донецкой Народной Республики и его уставом и строится на принципах единоначалия и самоуправления.</w:t>
      </w:r>
    </w:p>
    <w:p w:rsidR="00D336EB" w:rsidRDefault="00C708AA" w:rsidP="003A5558">
      <w:pPr>
        <w:pStyle w:val="23"/>
        <w:numPr>
          <w:ilvl w:val="0"/>
          <w:numId w:val="6"/>
        </w:numPr>
        <w:shd w:val="clear" w:color="auto" w:fill="auto"/>
        <w:tabs>
          <w:tab w:val="left" w:pos="1436"/>
        </w:tabs>
        <w:spacing w:before="0" w:line="276" w:lineRule="auto"/>
        <w:ind w:firstLine="880"/>
      </w:pPr>
      <w:r>
        <w:t>Устав государственного образовательного учреждения среднего профессионального образования и изменения, которые вносятся в него, принимаются общим соб</w:t>
      </w:r>
      <w:r>
        <w:t xml:space="preserve">ранием (конференцией) работников и </w:t>
      </w:r>
      <w:proofErr w:type="gramStart"/>
      <w:r>
        <w:t>представителей</w:t>
      </w:r>
      <w:proofErr w:type="gramEnd"/>
      <w:r>
        <w:t xml:space="preserve"> обучающихся и утверждаются республиканским органом исполнительной власти, в ведении которого находится образовательное учреждение.</w:t>
      </w:r>
    </w:p>
    <w:p w:rsidR="00D336EB" w:rsidRDefault="00C708AA" w:rsidP="003A5558">
      <w:pPr>
        <w:pStyle w:val="23"/>
        <w:numPr>
          <w:ilvl w:val="0"/>
          <w:numId w:val="6"/>
        </w:numPr>
        <w:shd w:val="clear" w:color="auto" w:fill="auto"/>
        <w:tabs>
          <w:tab w:val="left" w:pos="1436"/>
        </w:tabs>
        <w:spacing w:before="0" w:line="276" w:lineRule="auto"/>
        <w:ind w:firstLine="880"/>
      </w:pPr>
      <w:r>
        <w:t>В образовательном учреждении среднего профессионального образования может с</w:t>
      </w:r>
      <w:r>
        <w:t>оздаваться выборный представительный орган - совет образовательного учреждения (далее - совет).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 xml:space="preserve">В состав совета входят директор образовательного учреждения, представители всех категорий работников, обучающихся и заинтересованных организаций. В </w:t>
      </w:r>
      <w:r>
        <w:t>образовательном учреждении среднего профессионального образования могут создаваться и иные органы самоуправления, в частности педагогические и методические советы, попечительский совет и другие предусмотренные законодательством Донецкой Народной Республики</w:t>
      </w:r>
      <w:r>
        <w:t xml:space="preserve"> органы самоуправления.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>Порядок выборов и компетенция органов самоуправления определяются уставом образовательного учреждения.</w:t>
      </w:r>
    </w:p>
    <w:p w:rsidR="00D336EB" w:rsidRDefault="00C708AA" w:rsidP="003A5558">
      <w:pPr>
        <w:pStyle w:val="23"/>
        <w:numPr>
          <w:ilvl w:val="0"/>
          <w:numId w:val="6"/>
        </w:numPr>
        <w:shd w:val="clear" w:color="auto" w:fill="auto"/>
        <w:tabs>
          <w:tab w:val="left" w:pos="1436"/>
        </w:tabs>
        <w:spacing w:before="0" w:line="276" w:lineRule="auto"/>
        <w:ind w:firstLine="880"/>
      </w:pPr>
      <w:r>
        <w:t>В целях совершенствования качества образования, повышения педагогического мастерства педагогических работников, научно</w:t>
      </w:r>
      <w:r w:rsidR="00621822">
        <w:t>-</w:t>
      </w:r>
      <w:r>
        <w:t>методическо</w:t>
      </w:r>
      <w:r>
        <w:t>го обеспечения среднего профессионального образования в образовательном учреждении создаются предметные (цикловые) комиссии.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 xml:space="preserve">Предметные (цикловые) комиссии формируются численностью не </w:t>
      </w:r>
      <w:r>
        <w:lastRenderedPageBreak/>
        <w:t xml:space="preserve">менее трёх педагогических работников образовательного учреждения, в том </w:t>
      </w:r>
      <w:r>
        <w:t>числе работающих по совместительству. В состав предметной комиссии включаются преподаватели одной учебной дисциплины, в состав цикловой комиссии - преподаватели (мастера производственного обучения) родственных учебных дисциплин (практики).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>Перечень предмет</w:t>
      </w:r>
      <w:r>
        <w:t>ных (цикловых) комиссий, их составы утверждаются приказом директора образовательного учреждения среднего профессионального образования сроком на один учебный год.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>Непосредственное руководство по планированию и организации работы предметной (цикловой) комис</w:t>
      </w:r>
      <w:r>
        <w:t>сии осуществляет ее председатель.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>Работа предметных (цикловых) комиссий планируется на учебный год. Заседания проводятся в соответствии с планом работы предметной (цикловой) комиссии, но не реже одного раза в месяц. Предметная (цикловая) комиссия ведет уче</w:t>
      </w:r>
      <w:r>
        <w:t>тно-отчетную документацию, к которой относятся план и отчет работы комиссии, протоколы заседаний.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>Материалы, которые отражают деятельность предметной (цикловой) комиссии в текущем учебном году, хранятся в комиссии.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>К компетенции работы предметной (цикловой</w:t>
      </w:r>
      <w:r>
        <w:t>) комиссии относятся: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>взаимодействие с отделениями образовательного учреждения по вопросам обеспечения качества образования;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>проведение воспитательной работы со студентами;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>интеграция образовательного процесса с производством, наукой и культурой;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>совершенс</w:t>
      </w:r>
      <w:r>
        <w:t>твование педагогического и методического мастерства, оказание помощи преподавателям и мастерам производственного обучения;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>изучение и обобщение положительного педагогического опыта, проведение открытых учебных занятий и воспитательных мероприятий;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>изучение</w:t>
      </w:r>
      <w:r>
        <w:t xml:space="preserve"> учебно-методической документации и учебных изданий, средств обучения (в том числе электронных), которые применяются в образовательном процессе;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>участие в экспериментальной и инновационной деятельности образовательного учреждения;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>руководство исследователь</w:t>
      </w:r>
      <w:r>
        <w:t>ской и творческой деятельностью студентов.</w:t>
      </w:r>
    </w:p>
    <w:p w:rsidR="00D336EB" w:rsidRDefault="00C708AA" w:rsidP="003A5558">
      <w:pPr>
        <w:pStyle w:val="23"/>
        <w:numPr>
          <w:ilvl w:val="0"/>
          <w:numId w:val="6"/>
        </w:numPr>
        <w:shd w:val="clear" w:color="auto" w:fill="auto"/>
        <w:tabs>
          <w:tab w:val="left" w:pos="1438"/>
        </w:tabs>
        <w:spacing w:before="0" w:line="276" w:lineRule="auto"/>
        <w:ind w:firstLine="880"/>
      </w:pPr>
      <w:r>
        <w:t>Непосредственное управление образовательным учреждением среднего профессионального образования осуществляет директор, прошедший соответствующую аттестацию. Порядок назначения на должность директора определяется ус</w:t>
      </w:r>
      <w:r>
        <w:t>тавом образовательного учреждения среднего профессионального образования в соответствии с законодательством Донецкой Народной Республики в области образования.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proofErr w:type="gramStart"/>
      <w:r>
        <w:lastRenderedPageBreak/>
        <w:t>Директор образовательного учреждения в соответствии с законодательством Донецкой Народной Респуб</w:t>
      </w:r>
      <w:r>
        <w:t xml:space="preserve">лики и уставом действует от имени образовательного учреждения среднего профессионального образования, представляет его в других организациях, заключает договоры, в том числе трудовые, выдает доверенности, открывает в установленном порядке лицевые счета, в </w:t>
      </w:r>
      <w:r>
        <w:t>пределах своей компетенции издает приказы и дает указания, обязательные для всех работников и обучающихся.</w:t>
      </w:r>
      <w:proofErr w:type="gramEnd"/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>Директору совмещение его должности с другой оплачиваемой руководящей должностью (кроме научного и научно-методического руководства) внутри и вне обра</w:t>
      </w:r>
      <w:r>
        <w:t>зовательного учреждения не разрешается.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>Директор в соответствии с законодательством Донецкой Народной Республики назначает на должность и освобождает от нее работников, а также определяет их должностные обязанности.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>Разграничение полномочий между советом о</w:t>
      </w:r>
      <w:r>
        <w:t>бразовательного учреждения и директором определяется уставом образовательного учреждения среднего профессионального образования.</w:t>
      </w:r>
    </w:p>
    <w:p w:rsidR="00D336EB" w:rsidRDefault="00C708AA" w:rsidP="003A5558">
      <w:pPr>
        <w:pStyle w:val="23"/>
        <w:numPr>
          <w:ilvl w:val="0"/>
          <w:numId w:val="6"/>
        </w:numPr>
        <w:shd w:val="clear" w:color="auto" w:fill="auto"/>
        <w:tabs>
          <w:tab w:val="left" w:pos="1438"/>
        </w:tabs>
        <w:spacing w:before="0" w:line="276" w:lineRule="auto"/>
        <w:ind w:firstLine="880"/>
      </w:pPr>
      <w:r>
        <w:t xml:space="preserve">Заместители директора образовательного учреждения среднего профессионального образования назначаются директором </w:t>
      </w:r>
      <w:r>
        <w:t>образовательного учреждения по согласованию с учредителем образовательного учреждения среднего профессионального образования.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900"/>
      </w:pPr>
      <w:r>
        <w:t>Главный бухгалтер как должностное лицо с высоким уровнем материальной ответственности назначается и увольняется директором образов</w:t>
      </w:r>
      <w:r>
        <w:t>ательного учреждения по согласованию с министерством образования и науки Донецкой Народной Республики.</w:t>
      </w:r>
    </w:p>
    <w:p w:rsidR="00621822" w:rsidRDefault="00621822" w:rsidP="003A5558">
      <w:pPr>
        <w:pStyle w:val="23"/>
        <w:shd w:val="clear" w:color="auto" w:fill="auto"/>
        <w:spacing w:before="0" w:line="276" w:lineRule="auto"/>
        <w:ind w:firstLine="900"/>
      </w:pPr>
    </w:p>
    <w:p w:rsidR="00D336EB" w:rsidRDefault="00C708AA" w:rsidP="00621822">
      <w:pPr>
        <w:pStyle w:val="30"/>
        <w:keepNext/>
        <w:keepLines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6" w:lineRule="auto"/>
        <w:ind w:firstLine="0"/>
      </w:pPr>
      <w:bookmarkStart w:id="11" w:name="bookmark10"/>
      <w:r>
        <w:t>ОБУЧАЮЩИЕСЯ ОБРАЗОВАТЕЛЬНОГО УЧРЕЖДЕНИЯ СРЕД</w:t>
      </w:r>
      <w:r w:rsidRPr="00621822">
        <w:rPr>
          <w:rStyle w:val="37"/>
          <w:b/>
          <w:bCs/>
          <w:u w:val="none"/>
        </w:rPr>
        <w:t>Н</w:t>
      </w:r>
      <w:r>
        <w:t>ЕГО ПРОФЕССИОНАЛЬНОГО ОБРАЗОВАНИЯ</w:t>
      </w:r>
      <w:bookmarkEnd w:id="11"/>
    </w:p>
    <w:p w:rsidR="00621822" w:rsidRDefault="00621822" w:rsidP="00621822">
      <w:pPr>
        <w:pStyle w:val="30"/>
        <w:keepNext/>
        <w:keepLines/>
        <w:shd w:val="clear" w:color="auto" w:fill="auto"/>
        <w:tabs>
          <w:tab w:val="left" w:pos="1050"/>
        </w:tabs>
        <w:spacing w:before="0" w:after="0" w:line="276" w:lineRule="auto"/>
        <w:ind w:firstLine="0"/>
        <w:jc w:val="left"/>
      </w:pPr>
    </w:p>
    <w:p w:rsidR="00D336EB" w:rsidRDefault="00C708AA" w:rsidP="003A5558">
      <w:pPr>
        <w:pStyle w:val="23"/>
        <w:numPr>
          <w:ilvl w:val="0"/>
          <w:numId w:val="7"/>
        </w:numPr>
        <w:shd w:val="clear" w:color="auto" w:fill="auto"/>
        <w:tabs>
          <w:tab w:val="left" w:pos="1450"/>
        </w:tabs>
        <w:spacing w:before="0" w:line="276" w:lineRule="auto"/>
        <w:ind w:firstLine="900"/>
      </w:pPr>
      <w:r>
        <w:t xml:space="preserve">К </w:t>
      </w:r>
      <w:proofErr w:type="gramStart"/>
      <w:r>
        <w:t>обучающимся</w:t>
      </w:r>
      <w:proofErr w:type="gramEnd"/>
      <w:r>
        <w:t xml:space="preserve"> образовательного учреждения среднего профессионального образ</w:t>
      </w:r>
      <w:r>
        <w:t>ования относятся студенты (курсанты) и слушатели.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900"/>
      </w:pPr>
      <w:r>
        <w:t xml:space="preserve">Студентом (курсантом) образовательного учреждения (далее - студент) является лицо, зачисленное приказом директора в образовательное учреждение среднего профессионального образования для </w:t>
      </w:r>
      <w:proofErr w:type="gramStart"/>
      <w:r>
        <w:t>обучения по</w:t>
      </w:r>
      <w:proofErr w:type="gramEnd"/>
      <w:r>
        <w:t xml:space="preserve"> образова</w:t>
      </w:r>
      <w:r>
        <w:t>тельной программе среднего профессионального образования.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900"/>
      </w:pPr>
      <w:r>
        <w:t xml:space="preserve">Слушателем образовательного учреждения (далее </w:t>
      </w:r>
      <w:proofErr w:type="gramStart"/>
      <w:r>
        <w:t>-с</w:t>
      </w:r>
      <w:proofErr w:type="gramEnd"/>
      <w:r>
        <w:t>лушатель) является лицо, зачисленное приказом директора в образовательное учреждение среднего профессионального образования для освоения дополнительно</w:t>
      </w:r>
      <w:r>
        <w:t>й профессиональной образовательной программы.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900"/>
      </w:pPr>
      <w:r>
        <w:t xml:space="preserve">Статус слушателя в части получения образовательных услуг соответствует статусу студента соответствующей формы получения </w:t>
      </w:r>
      <w:r>
        <w:lastRenderedPageBreak/>
        <w:t>образования.</w:t>
      </w:r>
    </w:p>
    <w:p w:rsidR="00D336EB" w:rsidRDefault="00C708AA" w:rsidP="003A5558">
      <w:pPr>
        <w:pStyle w:val="23"/>
        <w:numPr>
          <w:ilvl w:val="0"/>
          <w:numId w:val="7"/>
        </w:numPr>
        <w:shd w:val="clear" w:color="auto" w:fill="auto"/>
        <w:tabs>
          <w:tab w:val="left" w:pos="1450"/>
        </w:tabs>
        <w:spacing w:before="0" w:line="276" w:lineRule="auto"/>
        <w:ind w:firstLine="900"/>
      </w:pPr>
      <w:r>
        <w:t xml:space="preserve">Права и </w:t>
      </w:r>
      <w:proofErr w:type="gramStart"/>
      <w:r>
        <w:t>обязанности</w:t>
      </w:r>
      <w:proofErr w:type="gramEnd"/>
      <w:r>
        <w:t xml:space="preserve"> обучающихся в профессиональном образовательном учреждении</w:t>
      </w:r>
      <w:r>
        <w:t xml:space="preserve"> среднего профессионального образования определяются законодательством Донецкой Народной Республики и уставом образовательного учреждения.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900"/>
      </w:pPr>
      <w:r>
        <w:t xml:space="preserve">Для недопущения травматизма, несчастных случаев в образовательных учреждениях среднего профессионального образования </w:t>
      </w:r>
      <w:r>
        <w:t>обучающимся (студентам, курсантам) запрещается хранение предметов, изделий и вещей, перечень которых приведён в приложении 1.</w:t>
      </w:r>
    </w:p>
    <w:p w:rsidR="00D336EB" w:rsidRDefault="00C708AA" w:rsidP="003A5558">
      <w:pPr>
        <w:pStyle w:val="23"/>
        <w:numPr>
          <w:ilvl w:val="0"/>
          <w:numId w:val="7"/>
        </w:numPr>
        <w:shd w:val="clear" w:color="auto" w:fill="auto"/>
        <w:tabs>
          <w:tab w:val="left" w:pos="1450"/>
        </w:tabs>
        <w:spacing w:before="0" w:line="276" w:lineRule="auto"/>
        <w:ind w:firstLine="900"/>
      </w:pPr>
      <w:r>
        <w:t>Студентам выдаются студенческий билет и зачетная книжка. Формы студенческого билета и зачетной книжки устанавливаются Министерство</w:t>
      </w:r>
      <w:r>
        <w:t>м образования и науки Донецкой Народной Республики.</w:t>
      </w:r>
    </w:p>
    <w:p w:rsidR="00D336EB" w:rsidRDefault="00C708AA" w:rsidP="003A5558">
      <w:pPr>
        <w:pStyle w:val="23"/>
        <w:numPr>
          <w:ilvl w:val="0"/>
          <w:numId w:val="7"/>
        </w:numPr>
        <w:shd w:val="clear" w:color="auto" w:fill="auto"/>
        <w:tabs>
          <w:tab w:val="left" w:pos="1450"/>
        </w:tabs>
        <w:spacing w:before="0" w:line="276" w:lineRule="auto"/>
        <w:ind w:firstLine="900"/>
      </w:pPr>
      <w:r>
        <w:t>Студенты могут совмещать учебу с работой и пользоваться при этом гарантиями и компенсациями, установленными законодательством Донецкой Народной Республики.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900"/>
      </w:pPr>
      <w:r>
        <w:t>Форма справки-вызова, дающей студенту по очно-за</w:t>
      </w:r>
      <w:r>
        <w:t>очной и заочной формам получения образования право на предоставление по месту работы дополнительного оплачиваемого отпуска и других гарантий и компенсаций, связанных с обучением в образовательном учреждении среднего профессионального образования, имеющем г</w:t>
      </w:r>
      <w:r>
        <w:t>осударственную аккредитацию, утверждается Министерством образования и науки Донецкой Народной Республики.</w:t>
      </w:r>
    </w:p>
    <w:p w:rsidR="00D336EB" w:rsidRDefault="00C708AA" w:rsidP="003A5558">
      <w:pPr>
        <w:pStyle w:val="23"/>
        <w:numPr>
          <w:ilvl w:val="0"/>
          <w:numId w:val="7"/>
        </w:numPr>
        <w:shd w:val="clear" w:color="auto" w:fill="auto"/>
        <w:tabs>
          <w:tab w:val="left" w:pos="1450"/>
        </w:tabs>
        <w:spacing w:before="0" w:line="276" w:lineRule="auto"/>
        <w:ind w:firstLine="900"/>
      </w:pPr>
      <w:r>
        <w:t>Студенты имеют право:</w:t>
      </w:r>
    </w:p>
    <w:p w:rsidR="00D336EB" w:rsidRDefault="00C708AA" w:rsidP="003A5558">
      <w:pPr>
        <w:pStyle w:val="23"/>
        <w:shd w:val="clear" w:color="auto" w:fill="auto"/>
        <w:tabs>
          <w:tab w:val="left" w:pos="1458"/>
        </w:tabs>
        <w:spacing w:before="0" w:line="276" w:lineRule="auto"/>
        <w:ind w:firstLine="880"/>
      </w:pPr>
      <w:r>
        <w:t>а)</w:t>
      </w:r>
      <w:r>
        <w:tab/>
        <w:t>участвовать в обсуждении и решении вопросов деятельности образовательного учреждения, в том числе через органы самоуправления</w:t>
      </w:r>
      <w:r>
        <w:t xml:space="preserve"> и общественные организации;</w:t>
      </w:r>
    </w:p>
    <w:p w:rsidR="00D336EB" w:rsidRDefault="00C708AA" w:rsidP="003A5558">
      <w:pPr>
        <w:pStyle w:val="23"/>
        <w:shd w:val="clear" w:color="auto" w:fill="auto"/>
        <w:tabs>
          <w:tab w:val="left" w:pos="1458"/>
        </w:tabs>
        <w:spacing w:before="0" w:line="276" w:lineRule="auto"/>
        <w:ind w:firstLine="880"/>
      </w:pPr>
      <w:r>
        <w:t>б)</w:t>
      </w:r>
      <w:r>
        <w:tab/>
        <w:t>обжаловать приказы и распоряжения администрации образовательного учреждения в установленном законодательством Донецкой Народной Республики порядке;</w:t>
      </w:r>
    </w:p>
    <w:p w:rsidR="00D336EB" w:rsidRDefault="00C708AA" w:rsidP="003A5558">
      <w:pPr>
        <w:pStyle w:val="23"/>
        <w:shd w:val="clear" w:color="auto" w:fill="auto"/>
        <w:tabs>
          <w:tab w:val="left" w:pos="1458"/>
        </w:tabs>
        <w:spacing w:before="0" w:line="276" w:lineRule="auto"/>
        <w:ind w:firstLine="880"/>
      </w:pPr>
      <w:r>
        <w:t>в)</w:t>
      </w:r>
      <w:r>
        <w:tab/>
        <w:t xml:space="preserve">бесплатно пользоваться библиотеками, информационными ресурсами, услугами </w:t>
      </w:r>
      <w:r>
        <w:t>учебных, социально-бытовых, лечебных и других подразделений образовательного учреждения в порядке, установленном уставом;</w:t>
      </w:r>
    </w:p>
    <w:p w:rsidR="00D336EB" w:rsidRDefault="00C708AA" w:rsidP="003A5558">
      <w:pPr>
        <w:pStyle w:val="23"/>
        <w:shd w:val="clear" w:color="auto" w:fill="auto"/>
        <w:tabs>
          <w:tab w:val="left" w:pos="1458"/>
        </w:tabs>
        <w:spacing w:before="0" w:line="276" w:lineRule="auto"/>
        <w:ind w:firstLine="880"/>
      </w:pPr>
      <w:r>
        <w:t>г)</w:t>
      </w:r>
      <w:r>
        <w:tab/>
        <w:t xml:space="preserve">использовать свои права согласно государственному образовательному стандарту среднего профессионального образования при реализации </w:t>
      </w:r>
      <w:r>
        <w:t>основной профессиональной образовательной программы, а также права, содержащиеся в других нормативных актах.</w:t>
      </w:r>
    </w:p>
    <w:p w:rsidR="00D336EB" w:rsidRDefault="00C708AA" w:rsidP="003A5558">
      <w:pPr>
        <w:pStyle w:val="23"/>
        <w:numPr>
          <w:ilvl w:val="0"/>
          <w:numId w:val="7"/>
        </w:numPr>
        <w:shd w:val="clear" w:color="auto" w:fill="auto"/>
        <w:tabs>
          <w:tab w:val="left" w:pos="1458"/>
        </w:tabs>
        <w:spacing w:before="0" w:line="276" w:lineRule="auto"/>
        <w:ind w:firstLine="880"/>
      </w:pPr>
      <w:r>
        <w:t>Студенты, обучающиеся по очной форме и получающие среднее профессиональное образование за счет бюджетных ассигнований, обеспечиваются стипендиями в</w:t>
      </w:r>
      <w:r>
        <w:t xml:space="preserve"> соответствии с законодательством Донецкой </w:t>
      </w:r>
      <w:r>
        <w:lastRenderedPageBreak/>
        <w:t>Народной Республики.</w:t>
      </w:r>
    </w:p>
    <w:p w:rsidR="00D336EB" w:rsidRDefault="00C708AA" w:rsidP="003A5558">
      <w:pPr>
        <w:pStyle w:val="23"/>
        <w:numPr>
          <w:ilvl w:val="0"/>
          <w:numId w:val="7"/>
        </w:numPr>
        <w:shd w:val="clear" w:color="auto" w:fill="auto"/>
        <w:tabs>
          <w:tab w:val="left" w:pos="1458"/>
        </w:tabs>
        <w:spacing w:before="0" w:line="276" w:lineRule="auto"/>
        <w:ind w:firstLine="880"/>
      </w:pPr>
      <w:r>
        <w:t xml:space="preserve">Образовательное учреждение среднего профессионального образования в пределах имеющихся бюджетных ассигнований и внебюджетных средств самостоятельно в соответствии с законодательством Донецкой </w:t>
      </w:r>
      <w:r>
        <w:t>Народной Республики разрабатывает и реализует меры социальной поддержки студентов, в том числе устанавливает стипендии в зависимости от их материального положения и академических успехов.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>За успехи в освоении образовательных программ, экспериментально</w:t>
      </w:r>
      <w:r w:rsidR="00621822">
        <w:t>-</w:t>
      </w:r>
      <w:r>
        <w:t>конст</w:t>
      </w:r>
      <w:r>
        <w:t>рукторской и другой работе для студентов устанавливаются различные формы морального поощрения.</w:t>
      </w:r>
    </w:p>
    <w:p w:rsidR="00D336EB" w:rsidRDefault="00C708AA" w:rsidP="003A5558">
      <w:pPr>
        <w:pStyle w:val="23"/>
        <w:numPr>
          <w:ilvl w:val="0"/>
          <w:numId w:val="7"/>
        </w:numPr>
        <w:shd w:val="clear" w:color="auto" w:fill="auto"/>
        <w:tabs>
          <w:tab w:val="left" w:pos="1458"/>
        </w:tabs>
        <w:spacing w:before="0" w:line="276" w:lineRule="auto"/>
        <w:ind w:firstLine="880"/>
      </w:pPr>
      <w:r>
        <w:t>Студенты, нуждающиеся в жилой площади, обеспечиваются местами в общежитии при наличии соответствующего жилищного фонда образовательного учреждения.</w:t>
      </w:r>
    </w:p>
    <w:p w:rsidR="00D336EB" w:rsidRDefault="00C708AA" w:rsidP="003A5558">
      <w:pPr>
        <w:pStyle w:val="23"/>
        <w:numPr>
          <w:ilvl w:val="0"/>
          <w:numId w:val="7"/>
        </w:numPr>
        <w:shd w:val="clear" w:color="auto" w:fill="auto"/>
        <w:tabs>
          <w:tab w:val="left" w:pos="1458"/>
        </w:tabs>
        <w:spacing w:before="0" w:line="276" w:lineRule="auto"/>
        <w:ind w:firstLine="880"/>
      </w:pPr>
      <w:r>
        <w:t>Студент имеет</w:t>
      </w:r>
      <w:r>
        <w:t xml:space="preserve"> право на перевод в образовательном учреждении среднего профессионального образования, где он обучается, с одной образовательной программы и/или формы получения образования на другую в порядке, определяемом образовательным учреждением.</w:t>
      </w:r>
    </w:p>
    <w:p w:rsidR="00D336EB" w:rsidRDefault="00C708AA" w:rsidP="003A5558">
      <w:pPr>
        <w:pStyle w:val="23"/>
        <w:numPr>
          <w:ilvl w:val="0"/>
          <w:numId w:val="7"/>
        </w:numPr>
        <w:shd w:val="clear" w:color="auto" w:fill="auto"/>
        <w:tabs>
          <w:tab w:val="left" w:pos="1527"/>
        </w:tabs>
        <w:spacing w:before="0" w:line="276" w:lineRule="auto"/>
        <w:ind w:firstLine="880"/>
      </w:pPr>
      <w:r>
        <w:t xml:space="preserve">Студент имеет право </w:t>
      </w:r>
      <w:r>
        <w:t>на перевод в другое образовательное учреждение среднего профессионального образования, реализующее образовательную программу соответствующего уровня, при согласии этого образовательного учреждения и успешном прохождении им аттестации.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>Перевод студента из о</w:t>
      </w:r>
      <w:r>
        <w:t>дного образовательного учреждения в другое образовательное учреждение или из образовательного учреждения высшего профессионального образования в образовательное учреждение среднего профессионального образования осуществляется в соответствии с порядком, уст</w:t>
      </w:r>
      <w:r>
        <w:t>ановленным Министерством образования и науки Донецкой Народной Республики, если иное не предусмотрено законодательством.</w:t>
      </w:r>
    </w:p>
    <w:p w:rsidR="00D336EB" w:rsidRDefault="00C708AA" w:rsidP="003A5558">
      <w:pPr>
        <w:pStyle w:val="23"/>
        <w:numPr>
          <w:ilvl w:val="0"/>
          <w:numId w:val="7"/>
        </w:numPr>
        <w:shd w:val="clear" w:color="auto" w:fill="auto"/>
        <w:tabs>
          <w:tab w:val="left" w:pos="1527"/>
        </w:tabs>
        <w:spacing w:before="0" w:line="276" w:lineRule="auto"/>
        <w:ind w:firstLine="880"/>
      </w:pPr>
      <w:r>
        <w:t>Студент имеет право на восстановление в образовательное учреждение среднего профессионального образования и с сохранением основы обучен</w:t>
      </w:r>
      <w:r>
        <w:t>ия (бесплатной или платной), в соответствии с которой он обучался до отчисления, при наличии в образовательном учреждении вакантных мест.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900"/>
      </w:pPr>
      <w:r>
        <w:t>Порядок и условия восстановления на обучение лица, отчисленного из данного образовательного учреждения среднего профес</w:t>
      </w:r>
      <w:r>
        <w:t>сионального образования, а также приема для продолжения обучения лица, ранее обучавшегося в другом образовательном учреждении и отчисленного из него до окончания обучения, определяются уставом образовательного учреждения, если иное не предусмотрено законод</w:t>
      </w:r>
      <w:r>
        <w:t>ательством Донецкой Народной Республики.</w:t>
      </w:r>
    </w:p>
    <w:p w:rsidR="00D336EB" w:rsidRDefault="00C708AA" w:rsidP="003A5558">
      <w:pPr>
        <w:pStyle w:val="23"/>
        <w:numPr>
          <w:ilvl w:val="0"/>
          <w:numId w:val="7"/>
        </w:numPr>
        <w:shd w:val="clear" w:color="auto" w:fill="auto"/>
        <w:tabs>
          <w:tab w:val="left" w:pos="1522"/>
        </w:tabs>
        <w:spacing w:before="0" w:line="276" w:lineRule="auto"/>
        <w:ind w:firstLine="900"/>
      </w:pPr>
      <w:r>
        <w:t xml:space="preserve">За восстановление или прием для продолжения обучения (после отчисления из другого образовательного учреждения), перевод с одной </w:t>
      </w:r>
      <w:r>
        <w:lastRenderedPageBreak/>
        <w:t>образовательной программы и/или формы получения образования на другую и из образователь</w:t>
      </w:r>
      <w:r>
        <w:t>ного учреждения среднего профессионального образования в другое плата не взимается, если лицо получает среднее профессиональное образование впервые за счет бюджетных ассигнований.</w:t>
      </w:r>
    </w:p>
    <w:p w:rsidR="00D336EB" w:rsidRDefault="00C708AA" w:rsidP="003A5558">
      <w:pPr>
        <w:pStyle w:val="23"/>
        <w:numPr>
          <w:ilvl w:val="0"/>
          <w:numId w:val="7"/>
        </w:numPr>
        <w:shd w:val="clear" w:color="auto" w:fill="auto"/>
        <w:tabs>
          <w:tab w:val="left" w:pos="1527"/>
        </w:tabs>
        <w:spacing w:before="0" w:line="276" w:lineRule="auto"/>
        <w:ind w:firstLine="900"/>
      </w:pPr>
      <w:r>
        <w:t xml:space="preserve">За невыполнение учебного плана по специальности в установленные сроки по </w:t>
      </w:r>
      <w:r>
        <w:t>неуважительной причине, невыполнение обязанностей, предусмотренных уставом образовательного учреждения среднего профессионального образования, и нарушение правил внутреннего распорядка к студентам применяются дисциплинарные взыскания вплоть до отчисления и</w:t>
      </w:r>
      <w:r>
        <w:t>з образовательного учреждения. Не допускается отчисление студентов по инициативе администрации во время их болезни, каникул, академического отпуска или отпуска по беременности и родам. Порядок отчисления студентов определяется уставом образовательного учре</w:t>
      </w:r>
      <w:r>
        <w:t>ждения.</w:t>
      </w:r>
    </w:p>
    <w:p w:rsidR="00621822" w:rsidRDefault="00621822" w:rsidP="00621822">
      <w:pPr>
        <w:pStyle w:val="23"/>
        <w:shd w:val="clear" w:color="auto" w:fill="auto"/>
        <w:tabs>
          <w:tab w:val="left" w:pos="1527"/>
        </w:tabs>
        <w:spacing w:before="0" w:line="276" w:lineRule="auto"/>
        <w:jc w:val="center"/>
      </w:pPr>
    </w:p>
    <w:p w:rsidR="00D336EB" w:rsidRDefault="00C708AA" w:rsidP="00621822">
      <w:pPr>
        <w:pStyle w:val="30"/>
        <w:keepNext/>
        <w:keepLines/>
        <w:numPr>
          <w:ilvl w:val="0"/>
          <w:numId w:val="3"/>
        </w:numPr>
        <w:shd w:val="clear" w:color="auto" w:fill="auto"/>
        <w:tabs>
          <w:tab w:val="left" w:pos="1400"/>
        </w:tabs>
        <w:spacing w:before="0" w:after="0" w:line="276" w:lineRule="auto"/>
        <w:ind w:left="1020" w:hanging="120"/>
      </w:pPr>
      <w:bookmarkStart w:id="12" w:name="bookmark11"/>
      <w:r>
        <w:t>РАБОТНИКИ ОБРАЗОВАТЕЛЬНОГО УЧРЕЖДЕНИЯ СРЕДНЕГО ПРОФЕССИОНАЛЬНОГО ОБРАЗОВАНИЯ</w:t>
      </w:r>
      <w:bookmarkEnd w:id="12"/>
    </w:p>
    <w:p w:rsidR="00621822" w:rsidRDefault="00621822" w:rsidP="00621822">
      <w:pPr>
        <w:pStyle w:val="30"/>
        <w:keepNext/>
        <w:keepLines/>
        <w:shd w:val="clear" w:color="auto" w:fill="auto"/>
        <w:tabs>
          <w:tab w:val="left" w:pos="1400"/>
        </w:tabs>
        <w:spacing w:before="0" w:after="0" w:line="276" w:lineRule="auto"/>
        <w:ind w:firstLine="0"/>
        <w:jc w:val="left"/>
      </w:pPr>
    </w:p>
    <w:p w:rsidR="00D336EB" w:rsidRDefault="00C708AA" w:rsidP="003A5558">
      <w:pPr>
        <w:pStyle w:val="23"/>
        <w:numPr>
          <w:ilvl w:val="0"/>
          <w:numId w:val="8"/>
        </w:numPr>
        <w:shd w:val="clear" w:color="auto" w:fill="auto"/>
        <w:tabs>
          <w:tab w:val="left" w:pos="1489"/>
        </w:tabs>
        <w:spacing w:before="0" w:line="276" w:lineRule="auto"/>
        <w:ind w:firstLine="900"/>
      </w:pPr>
      <w:r>
        <w:t>К работникам образовательного учреждения среднего профессионального образования относятся руководящие и педагогические работники, учебно-вспомогательный и обслуживающий пе</w:t>
      </w:r>
      <w:r>
        <w:t>рсонал.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900"/>
      </w:pPr>
      <w:r>
        <w:t>К педагогической деятельности в образовательном учреждении среднего профессионального образования допускаются лица, имеющие высшее профессиональное образование, которое подтверждается документами государственного образца о соответствующем уровне об</w:t>
      </w:r>
      <w:r>
        <w:t>разования и (или) квалификации.</w:t>
      </w:r>
    </w:p>
    <w:p w:rsidR="00D336EB" w:rsidRDefault="00C708AA" w:rsidP="003A5558">
      <w:pPr>
        <w:pStyle w:val="23"/>
        <w:numPr>
          <w:ilvl w:val="0"/>
          <w:numId w:val="8"/>
        </w:numPr>
        <w:shd w:val="clear" w:color="auto" w:fill="auto"/>
        <w:tabs>
          <w:tab w:val="left" w:pos="1489"/>
        </w:tabs>
        <w:spacing w:before="0" w:line="276" w:lineRule="auto"/>
        <w:ind w:firstLine="900"/>
      </w:pPr>
      <w:r>
        <w:t>Работники образовательного учреждения среднего профессионального образования имеют право: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900"/>
      </w:pPr>
      <w:r>
        <w:t>на защиту чести, достоинства и деловой репутации;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900"/>
      </w:pPr>
      <w:r>
        <w:t>на участие в управлении образовательным учреждением в порядке, определяемом уставом;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900"/>
      </w:pPr>
      <w:r>
        <w:t>на избрание в выборные органы, участие в обсуждении и решении вопросов деятельности профессионального образовательного учреждения среднего профессионального образования, в том числе через органы самоуправления и общественные организации;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>на обжалование пр</w:t>
      </w:r>
      <w:r>
        <w:t>иказов и распоряжений администрации образовательного учреждения в установленном законодательством Донецкой Народной Республики порядке;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>на получение необходимого организационного, учебно-методического и материально-технического обеспечения своей профессион</w:t>
      </w:r>
      <w:r>
        <w:t xml:space="preserve">альной деятельности, бесплатное пользование библиотеками, информационными </w:t>
      </w:r>
      <w:r>
        <w:lastRenderedPageBreak/>
        <w:t>ресурсами, услугами учебных, учебно-методических, социально-бытовых, лечебных и других подразделений образовательного учреждения в соответствии с его уставом и/или коллективным догов</w:t>
      </w:r>
      <w:r>
        <w:t>ором.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>Педагогические работники имеют право выбирать методы и средства обучения, обеспечивающие высокое качество образовательного процесса.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>Не допускается использование антипедагогических методов воспитания, связанных с физическим и психическим насилием над</w:t>
      </w:r>
      <w:r>
        <w:t xml:space="preserve"> личностью обучающегося, а также антигуманных и опасных для жизни или здоровья обучающихся методов обучения.</w:t>
      </w:r>
    </w:p>
    <w:p w:rsidR="00D336EB" w:rsidRDefault="00C708AA" w:rsidP="003A5558">
      <w:pPr>
        <w:pStyle w:val="23"/>
        <w:numPr>
          <w:ilvl w:val="0"/>
          <w:numId w:val="8"/>
        </w:numPr>
        <w:shd w:val="clear" w:color="auto" w:fill="auto"/>
        <w:tabs>
          <w:tab w:val="left" w:pos="1468"/>
        </w:tabs>
        <w:spacing w:before="0" w:line="276" w:lineRule="auto"/>
        <w:ind w:firstLine="880"/>
      </w:pPr>
      <w:r>
        <w:t xml:space="preserve">Работники образовательного учреждения среднего профессионального образования обязаны соблюдать устав образовательного учреждения, правила </w:t>
      </w:r>
      <w:r>
        <w:t>внутреннего распорядка, строго следовать профессиональной этике, качественно выполнять возложенные на них функциональные обязанности.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>Педагогические работники обязаны обеспечивать высокую эффективность образовательного процесса, систематически заниматься п</w:t>
      </w:r>
      <w:r>
        <w:t>овышением своей квалификации.</w:t>
      </w:r>
    </w:p>
    <w:p w:rsidR="00D336EB" w:rsidRDefault="00C708AA" w:rsidP="003A5558">
      <w:pPr>
        <w:pStyle w:val="23"/>
        <w:numPr>
          <w:ilvl w:val="0"/>
          <w:numId w:val="8"/>
        </w:numPr>
        <w:shd w:val="clear" w:color="auto" w:fill="auto"/>
        <w:tabs>
          <w:tab w:val="left" w:pos="1468"/>
        </w:tabs>
        <w:spacing w:before="0" w:line="276" w:lineRule="auto"/>
        <w:ind w:firstLine="880"/>
      </w:pPr>
      <w:r>
        <w:t xml:space="preserve">Руководство образовательного учреждения среднего профессионального образования создает необходимые условия для повышения квалификации работников. Повышение квалификации педагогических работников проводится не реже одного раза </w:t>
      </w:r>
      <w:r>
        <w:t>в 5 лет путем обучения и/или стажировки в образовательных учреждениях дополнительного профессионального образования, в высших учебных заведениях и иных организациях в соответствии с законодательством Донецкой Народной Республики.</w:t>
      </w:r>
    </w:p>
    <w:p w:rsidR="00D336EB" w:rsidRDefault="00C708AA" w:rsidP="003A5558">
      <w:pPr>
        <w:pStyle w:val="23"/>
        <w:numPr>
          <w:ilvl w:val="0"/>
          <w:numId w:val="8"/>
        </w:numPr>
        <w:shd w:val="clear" w:color="auto" w:fill="auto"/>
        <w:tabs>
          <w:tab w:val="left" w:pos="1468"/>
        </w:tabs>
        <w:spacing w:before="0" w:line="276" w:lineRule="auto"/>
        <w:ind w:firstLine="880"/>
      </w:pPr>
      <w:r>
        <w:t>Руководящие и педагогическ</w:t>
      </w:r>
      <w:r>
        <w:t>ие работники образовательного учреждения среднего профессионального образования проходят аттестацию в порядке, устанавливаемом Министерством образования и науки Донецкой Народной Республики.</w:t>
      </w:r>
    </w:p>
    <w:p w:rsidR="00D336EB" w:rsidRDefault="00C708AA" w:rsidP="003A5558">
      <w:pPr>
        <w:pStyle w:val="23"/>
        <w:numPr>
          <w:ilvl w:val="0"/>
          <w:numId w:val="8"/>
        </w:numPr>
        <w:shd w:val="clear" w:color="auto" w:fill="auto"/>
        <w:tabs>
          <w:tab w:val="left" w:pos="1468"/>
        </w:tabs>
        <w:spacing w:before="0" w:line="276" w:lineRule="auto"/>
        <w:ind w:firstLine="880"/>
      </w:pPr>
      <w:r>
        <w:t>Педагогические работники образовательного учреждения среднего про</w:t>
      </w:r>
      <w:r>
        <w:t>фессионального образования пользуются правами и выполняют обязанности в соответствии с законодательством Донецкой Народной Республики.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>Учебная нагрузка на учебный год для педагогических работников образовательного учреждения среднего профессионального обра</w:t>
      </w:r>
      <w:r>
        <w:t>зования, оговариваемая в трудовом договоре, не должна превышать 1440 академических часов.</w:t>
      </w:r>
    </w:p>
    <w:p w:rsidR="00D336EB" w:rsidRDefault="00C708AA" w:rsidP="003A5558">
      <w:pPr>
        <w:pStyle w:val="23"/>
        <w:numPr>
          <w:ilvl w:val="0"/>
          <w:numId w:val="8"/>
        </w:numPr>
        <w:shd w:val="clear" w:color="auto" w:fill="auto"/>
        <w:tabs>
          <w:tab w:val="left" w:pos="1468"/>
        </w:tabs>
        <w:spacing w:before="0" w:line="276" w:lineRule="auto"/>
        <w:ind w:firstLine="880"/>
      </w:pPr>
      <w:r>
        <w:t>За успехи в учебной, методической, научной и воспитательной работе и другой деятельности образовательного учреждения для работников устанавливаются различные формы мо</w:t>
      </w:r>
      <w:r>
        <w:t>рального и материального поощрения.</w:t>
      </w:r>
    </w:p>
    <w:p w:rsidR="00D336EB" w:rsidRDefault="00C708AA" w:rsidP="003A5558">
      <w:pPr>
        <w:pStyle w:val="23"/>
        <w:numPr>
          <w:ilvl w:val="0"/>
          <w:numId w:val="8"/>
        </w:numPr>
        <w:shd w:val="clear" w:color="auto" w:fill="auto"/>
        <w:tabs>
          <w:tab w:val="left" w:pos="1441"/>
        </w:tabs>
        <w:spacing w:before="0" w:line="276" w:lineRule="auto"/>
        <w:ind w:firstLine="880"/>
      </w:pPr>
      <w:r>
        <w:lastRenderedPageBreak/>
        <w:t xml:space="preserve">Увольнение педагогических работников образовательного учреждения среднего профессионального образования по инициативе администрации, связанное с сокращением штатов работников, допускается только после окончания учебного </w:t>
      </w:r>
      <w:r>
        <w:t>года при условии, что он не имел преимущественного права на оставление на работе и был предупреждён персонально и под расписку не менее</w:t>
      </w:r>
      <w:proofErr w:type="gramStart"/>
      <w:r>
        <w:t>,</w:t>
      </w:r>
      <w:proofErr w:type="gramEnd"/>
      <w:r>
        <w:t xml:space="preserve"> чем за два месяца о предстоящем увольнении.</w:t>
      </w:r>
    </w:p>
    <w:p w:rsidR="00D336EB" w:rsidRDefault="00C708AA" w:rsidP="003A5558">
      <w:pPr>
        <w:pStyle w:val="23"/>
        <w:numPr>
          <w:ilvl w:val="0"/>
          <w:numId w:val="8"/>
        </w:numPr>
        <w:shd w:val="clear" w:color="auto" w:fill="auto"/>
        <w:tabs>
          <w:tab w:val="left" w:pos="1441"/>
        </w:tabs>
        <w:spacing w:before="0" w:line="276" w:lineRule="auto"/>
        <w:ind w:firstLine="880"/>
      </w:pPr>
      <w:r>
        <w:t xml:space="preserve">Директор обязан ежегодно </w:t>
      </w:r>
      <w:proofErr w:type="gramStart"/>
      <w:r>
        <w:t>отчитываться о</w:t>
      </w:r>
      <w:proofErr w:type="gramEnd"/>
      <w:r>
        <w:t xml:space="preserve"> проделанной работе перед об</w:t>
      </w:r>
      <w:r w:rsidRPr="00621822">
        <w:rPr>
          <w:rStyle w:val="28"/>
          <w:u w:val="none"/>
        </w:rPr>
        <w:t>щ</w:t>
      </w:r>
      <w:r>
        <w:t>им собр</w:t>
      </w:r>
      <w:r>
        <w:t>анием трудового коллектива (конференцией).</w:t>
      </w:r>
    </w:p>
    <w:p w:rsidR="00621822" w:rsidRDefault="00621822" w:rsidP="00621822">
      <w:pPr>
        <w:pStyle w:val="23"/>
        <w:shd w:val="clear" w:color="auto" w:fill="auto"/>
        <w:tabs>
          <w:tab w:val="left" w:pos="1441"/>
        </w:tabs>
        <w:spacing w:before="0" w:line="276" w:lineRule="auto"/>
      </w:pPr>
    </w:p>
    <w:p w:rsidR="00D336EB" w:rsidRDefault="00C708AA" w:rsidP="00621822">
      <w:pPr>
        <w:pStyle w:val="30"/>
        <w:keepNext/>
        <w:keepLines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6" w:lineRule="auto"/>
        <w:ind w:firstLine="0"/>
      </w:pPr>
      <w:bookmarkStart w:id="13" w:name="bookmark12"/>
      <w:r>
        <w:t>ЭКОНОМИКА ОБРАЗОВАТЕЛЬНОГО УЧРЕЖДЕНИЯ СРЕДНЕГО ПРОФЕССИОНАЛЬНОГО ОБРАЗОВАНИЯ</w:t>
      </w:r>
      <w:bookmarkEnd w:id="13"/>
    </w:p>
    <w:p w:rsidR="00621822" w:rsidRDefault="00621822" w:rsidP="00621822">
      <w:pPr>
        <w:pStyle w:val="30"/>
        <w:keepNext/>
        <w:keepLines/>
        <w:shd w:val="clear" w:color="auto" w:fill="auto"/>
        <w:tabs>
          <w:tab w:val="left" w:pos="1490"/>
        </w:tabs>
        <w:spacing w:before="0" w:after="0" w:line="276" w:lineRule="auto"/>
        <w:ind w:firstLine="0"/>
        <w:jc w:val="left"/>
      </w:pPr>
    </w:p>
    <w:p w:rsidR="00D336EB" w:rsidRDefault="00C708AA" w:rsidP="003A5558">
      <w:pPr>
        <w:pStyle w:val="23"/>
        <w:numPr>
          <w:ilvl w:val="0"/>
          <w:numId w:val="9"/>
        </w:numPr>
        <w:shd w:val="clear" w:color="auto" w:fill="auto"/>
        <w:tabs>
          <w:tab w:val="left" w:pos="1441"/>
        </w:tabs>
        <w:spacing w:before="0" w:line="276" w:lineRule="auto"/>
        <w:ind w:firstLine="880"/>
      </w:pPr>
      <w:r>
        <w:t xml:space="preserve">Учредитель закрепляет </w:t>
      </w:r>
      <w:proofErr w:type="gramStart"/>
      <w:r>
        <w:t>за образовательным учреждением среднего профессионального образования в целях обеспечения образовательной деятельн</w:t>
      </w:r>
      <w:r>
        <w:t>ости в соответствии с его уставом на праве</w:t>
      </w:r>
      <w:proofErr w:type="gramEnd"/>
      <w:r>
        <w:t xml:space="preserve"> оперативного управления здания, сооружения, имущество, оборудование, а также иное необходимое имущество потребительского, социального, культурного и иного назначения.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 xml:space="preserve">Образовательное учреждение среднего </w:t>
      </w:r>
      <w:r>
        <w:t xml:space="preserve">профессионального образования несет ответственность перед собственником за сохранность и эффективное использование закрепленного за ним имущества. </w:t>
      </w:r>
      <w:proofErr w:type="gramStart"/>
      <w:r>
        <w:t>Контроль за</w:t>
      </w:r>
      <w:proofErr w:type="gramEnd"/>
      <w:r>
        <w:t xml:space="preserve"> деятельностью образовательного учреждения среднего профессионального образования в этой части осу</w:t>
      </w:r>
      <w:r>
        <w:t>ществляется собственником имущества (органом, уполномоченным собственником).</w:t>
      </w:r>
    </w:p>
    <w:p w:rsidR="00D336EB" w:rsidRDefault="00C708AA" w:rsidP="003A5558">
      <w:pPr>
        <w:pStyle w:val="23"/>
        <w:numPr>
          <w:ilvl w:val="0"/>
          <w:numId w:val="9"/>
        </w:numPr>
        <w:shd w:val="clear" w:color="auto" w:fill="auto"/>
        <w:tabs>
          <w:tab w:val="left" w:pos="1441"/>
        </w:tabs>
        <w:spacing w:before="0" w:line="276" w:lineRule="auto"/>
        <w:ind w:firstLine="880"/>
      </w:pPr>
      <w:r>
        <w:t>За государственным или муниципальным образовательным учреждением среднего профессионального образования закрепляются в постоянное (бессрочное) пользование земельные участки, выдел</w:t>
      </w:r>
      <w:r>
        <w:t>енные ему в установленном порядке.</w:t>
      </w:r>
    </w:p>
    <w:p w:rsidR="00D336EB" w:rsidRDefault="00C708AA" w:rsidP="003A5558">
      <w:pPr>
        <w:pStyle w:val="23"/>
        <w:numPr>
          <w:ilvl w:val="0"/>
          <w:numId w:val="9"/>
        </w:numPr>
        <w:shd w:val="clear" w:color="auto" w:fill="auto"/>
        <w:tabs>
          <w:tab w:val="left" w:pos="1441"/>
        </w:tabs>
        <w:spacing w:before="0" w:line="276" w:lineRule="auto"/>
        <w:ind w:firstLine="880"/>
      </w:pPr>
      <w:r>
        <w:t>Имущество, переданное образовательному учреждению среднего профессионального образования, может быть сдано в аренду в порядке, предусмотренном действующим законодательством. Образовательное учреждение среднего профессиона</w:t>
      </w:r>
      <w:r>
        <w:t>льного образования в соответствии с законодательством Донецкой Народной Республики и уставом вправе выступать в качестве арендатора имущества, необходимого для осуществления его уставной деятельности.</w:t>
      </w:r>
    </w:p>
    <w:p w:rsidR="00D336EB" w:rsidRDefault="00C708AA" w:rsidP="003A5558">
      <w:pPr>
        <w:pStyle w:val="23"/>
        <w:numPr>
          <w:ilvl w:val="0"/>
          <w:numId w:val="9"/>
        </w:numPr>
        <w:shd w:val="clear" w:color="auto" w:fill="auto"/>
        <w:tabs>
          <w:tab w:val="left" w:pos="1441"/>
        </w:tabs>
        <w:spacing w:before="0" w:line="276" w:lineRule="auto"/>
        <w:ind w:firstLine="880"/>
      </w:pPr>
      <w:r>
        <w:t>Финансирование деятельности образовательного учреждения</w:t>
      </w:r>
      <w:r>
        <w:t xml:space="preserve"> среднего профессионального образования осуществляется за счет: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>средств бюджетов различного уровня;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>материальных и денежных взносов учредителя (учредителей);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 xml:space="preserve">средств, получаемых от осуществления платных образовательных </w:t>
      </w:r>
      <w:r>
        <w:lastRenderedPageBreak/>
        <w:t>услуг, предпринимательской и иной при</w:t>
      </w:r>
      <w:r>
        <w:t>носящей доход деятельности, предусмотренной уставом;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</w:pPr>
      <w:r>
        <w:t>сре</w:t>
      </w:r>
      <w:proofErr w:type="gramStart"/>
      <w:r>
        <w:t>дств др</w:t>
      </w:r>
      <w:proofErr w:type="gramEnd"/>
      <w:r>
        <w:t>угих источников в соответствии с законодательством Донецкой Народной Республики.</w:t>
      </w:r>
    </w:p>
    <w:p w:rsidR="00D336EB" w:rsidRDefault="00C708AA" w:rsidP="003A5558">
      <w:pPr>
        <w:pStyle w:val="23"/>
        <w:shd w:val="clear" w:color="auto" w:fill="auto"/>
        <w:tabs>
          <w:tab w:val="right" w:pos="9371"/>
        </w:tabs>
        <w:spacing w:before="0" w:line="276" w:lineRule="auto"/>
        <w:ind w:firstLine="900"/>
      </w:pPr>
      <w:r>
        <w:t>Образовательное учреждение</w:t>
      </w:r>
      <w:r>
        <w:tab/>
        <w:t>среднего профессионального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</w:pPr>
      <w:r>
        <w:t>образования отвечает по своим обязательствам в порядке, ус</w:t>
      </w:r>
      <w:r>
        <w:t>тановленном законодательством Донецкой Народной Республики.</w:t>
      </w:r>
    </w:p>
    <w:p w:rsidR="00D336EB" w:rsidRDefault="00C708AA" w:rsidP="003A5558">
      <w:pPr>
        <w:pStyle w:val="23"/>
        <w:numPr>
          <w:ilvl w:val="0"/>
          <w:numId w:val="9"/>
        </w:numPr>
        <w:shd w:val="clear" w:color="auto" w:fill="auto"/>
        <w:tabs>
          <w:tab w:val="left" w:pos="1494"/>
          <w:tab w:val="right" w:pos="9371"/>
        </w:tabs>
        <w:spacing w:before="0" w:line="276" w:lineRule="auto"/>
        <w:ind w:firstLine="900"/>
      </w:pPr>
      <w:r>
        <w:t>Финансовое обеспечение</w:t>
      </w:r>
      <w:r>
        <w:tab/>
        <w:t>образовательной деятельности</w:t>
      </w:r>
    </w:p>
    <w:p w:rsidR="00D336EB" w:rsidRDefault="00C708AA" w:rsidP="003A5558">
      <w:pPr>
        <w:pStyle w:val="23"/>
        <w:shd w:val="clear" w:color="auto" w:fill="auto"/>
        <w:tabs>
          <w:tab w:val="right" w:pos="9371"/>
        </w:tabs>
        <w:spacing w:before="0" w:line="276" w:lineRule="auto"/>
      </w:pPr>
      <w:proofErr w:type="gramStart"/>
      <w:r>
        <w:t xml:space="preserve">образовательного учреждения среднего профессионального образования, связанной с реализацией основных общеобразовательных программ, </w:t>
      </w:r>
      <w:r>
        <w:t>профессиональных образовательных</w:t>
      </w:r>
      <w:r>
        <w:tab/>
        <w:t>программ по подготовке</w:t>
      </w:r>
      <w:proofErr w:type="gramEnd"/>
    </w:p>
    <w:p w:rsidR="00D336EB" w:rsidRDefault="00C708AA" w:rsidP="003A5558">
      <w:pPr>
        <w:pStyle w:val="23"/>
        <w:shd w:val="clear" w:color="auto" w:fill="auto"/>
        <w:spacing w:before="0" w:line="276" w:lineRule="auto"/>
      </w:pPr>
      <w:r>
        <w:t>квалифицированных рабочих, служащих и специалистов среднего звена, а также дополнительных профессиональных образовательных программ, осуществляется за счет средств соответствующих бюджетов с учетом ус</w:t>
      </w:r>
      <w:r>
        <w:t>тановленных заданий (контрольных цифр) на основе государственных и местных нормативов финансирования, определяемых в расчете на одного обучающегося и предусмотренных для соответствующих типов и видов образовательных учреждений.</w:t>
      </w:r>
    </w:p>
    <w:p w:rsidR="00D336EB" w:rsidRDefault="00C708AA" w:rsidP="003A5558">
      <w:pPr>
        <w:pStyle w:val="23"/>
        <w:numPr>
          <w:ilvl w:val="0"/>
          <w:numId w:val="9"/>
        </w:numPr>
        <w:shd w:val="clear" w:color="auto" w:fill="auto"/>
        <w:tabs>
          <w:tab w:val="left" w:pos="1494"/>
        </w:tabs>
        <w:spacing w:before="0" w:line="276" w:lineRule="auto"/>
        <w:ind w:firstLine="900"/>
      </w:pPr>
      <w:r>
        <w:t>Привлечение образовательного</w:t>
      </w:r>
      <w:r>
        <w:t xml:space="preserve"> учреждения среднего профессионального образования дополнительных средств не влечет за собой снижения размеров его финансового обеспечения из соответствующего бюджета.</w:t>
      </w:r>
    </w:p>
    <w:p w:rsidR="00D336EB" w:rsidRDefault="00C708AA" w:rsidP="003A5558">
      <w:pPr>
        <w:pStyle w:val="23"/>
        <w:numPr>
          <w:ilvl w:val="0"/>
          <w:numId w:val="9"/>
        </w:numPr>
        <w:shd w:val="clear" w:color="auto" w:fill="auto"/>
        <w:tabs>
          <w:tab w:val="left" w:pos="1494"/>
        </w:tabs>
        <w:spacing w:before="0" w:line="276" w:lineRule="auto"/>
        <w:ind w:firstLine="900"/>
      </w:pPr>
      <w:r>
        <w:t>Образовательное учреждение среднего профессионального образования вправе в пределах числ</w:t>
      </w:r>
      <w:r>
        <w:t>енности контингента обучающихся, установленной лицензией, осуществлять сверх заданий (контрольных цифр) по приему студентов подготовку специалистов на основе договоров с физическими и (или) юридическими лицами с оплатой ими стоимости обучения.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900"/>
      </w:pPr>
      <w:r>
        <w:t>Образователь</w:t>
      </w:r>
      <w:r>
        <w:t>ное учреждение может оказывать платные дополнительные образовательные услуги сверх соответствующих образовательных программ и государственного образовательного стандарта.</w:t>
      </w:r>
    </w:p>
    <w:p w:rsidR="00D336EB" w:rsidRDefault="00C708AA" w:rsidP="003A5558">
      <w:pPr>
        <w:pStyle w:val="23"/>
        <w:numPr>
          <w:ilvl w:val="0"/>
          <w:numId w:val="9"/>
        </w:numPr>
        <w:shd w:val="clear" w:color="auto" w:fill="auto"/>
        <w:spacing w:before="0" w:line="276" w:lineRule="auto"/>
        <w:ind w:firstLine="900"/>
      </w:pPr>
      <w:r>
        <w:t xml:space="preserve"> Образовательное учреждение среднего профессионального образования вправе вести предп</w:t>
      </w:r>
      <w:r>
        <w:t>ринимательскую и иную деятельность, предусмотренную уставом, в соответствии с законодательством Донецкой Народной Республики.</w:t>
      </w:r>
    </w:p>
    <w:p w:rsidR="00D336EB" w:rsidRDefault="00C708AA" w:rsidP="003A5558">
      <w:pPr>
        <w:pStyle w:val="23"/>
        <w:numPr>
          <w:ilvl w:val="0"/>
          <w:numId w:val="9"/>
        </w:numPr>
        <w:shd w:val="clear" w:color="auto" w:fill="auto"/>
        <w:spacing w:before="0" w:line="276" w:lineRule="auto"/>
        <w:ind w:firstLine="900"/>
      </w:pPr>
      <w:r>
        <w:t xml:space="preserve"> Образовательное учреждение среднего профессионального образования принимает бюджетные обязательства в </w:t>
      </w:r>
      <w:proofErr w:type="gramStart"/>
      <w:r>
        <w:t>пределах</w:t>
      </w:r>
      <w:proofErr w:type="gramEnd"/>
      <w:r>
        <w:t xml:space="preserve"> выделенных в текущ</w:t>
      </w:r>
      <w:r>
        <w:t>ем финансовом году (текущем финансовом году и плановом периоде) лимитов бюджетных обязательств.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900"/>
      </w:pPr>
      <w:r>
        <w:t xml:space="preserve">Директор образовательного учреждения среднего профессионального </w:t>
      </w:r>
      <w:r>
        <w:lastRenderedPageBreak/>
        <w:t>образования несет персональную ответственность за соблюдение бюджетного законодательства Донецко</w:t>
      </w:r>
      <w:r>
        <w:t>й Народной Республики.</w:t>
      </w:r>
    </w:p>
    <w:p w:rsidR="00D336EB" w:rsidRDefault="00C708AA" w:rsidP="003A5558">
      <w:pPr>
        <w:pStyle w:val="23"/>
        <w:numPr>
          <w:ilvl w:val="0"/>
          <w:numId w:val="9"/>
        </w:numPr>
        <w:shd w:val="clear" w:color="auto" w:fill="auto"/>
        <w:tabs>
          <w:tab w:val="left" w:pos="1522"/>
        </w:tabs>
        <w:spacing w:before="0" w:line="276" w:lineRule="auto"/>
        <w:ind w:firstLine="900"/>
      </w:pPr>
      <w:r>
        <w:t>Средства, полученные образовательным учреждением среднего профессионального образования от предпринимательской и иной приносящей доход деятельности, используются учреждением в соответствии с законодательством Донецкой Народной Респуб</w:t>
      </w:r>
      <w:r>
        <w:t>лики и уставом.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900"/>
      </w:pPr>
      <w:r>
        <w:t>Операции с указанными средствами осуществляются в установленном порядке в соответствии со сметой доходов и расходов на осуществление приносящей доход деятельности.</w:t>
      </w:r>
    </w:p>
    <w:p w:rsidR="00D336EB" w:rsidRDefault="00C708AA" w:rsidP="003A5558">
      <w:pPr>
        <w:pStyle w:val="23"/>
        <w:numPr>
          <w:ilvl w:val="0"/>
          <w:numId w:val="9"/>
        </w:numPr>
        <w:shd w:val="clear" w:color="auto" w:fill="auto"/>
        <w:tabs>
          <w:tab w:val="left" w:pos="1518"/>
        </w:tabs>
        <w:spacing w:before="0" w:line="276" w:lineRule="auto"/>
        <w:ind w:firstLine="900"/>
      </w:pPr>
      <w:r>
        <w:t>Образовательное учреждение среднего профессионального образования самостояте</w:t>
      </w:r>
      <w:r>
        <w:t xml:space="preserve">льно в соответствии с законодательством </w:t>
      </w:r>
      <w:proofErr w:type="gramStart"/>
      <w:r>
        <w:t>Донецкой</w:t>
      </w:r>
      <w:proofErr w:type="gramEnd"/>
    </w:p>
    <w:p w:rsidR="00D336EB" w:rsidRDefault="00C708AA" w:rsidP="003A5558">
      <w:pPr>
        <w:pStyle w:val="23"/>
        <w:shd w:val="clear" w:color="auto" w:fill="auto"/>
        <w:spacing w:before="0" w:line="276" w:lineRule="auto"/>
      </w:pPr>
      <w:r>
        <w:t>Народной Республики устанавливает заработную плату работникам, в том числе надбавки и доплаты к должностным окладам, порядок и размеры их премирования.</w:t>
      </w:r>
    </w:p>
    <w:p w:rsidR="00621822" w:rsidRDefault="00621822" w:rsidP="003A5558">
      <w:pPr>
        <w:pStyle w:val="23"/>
        <w:shd w:val="clear" w:color="auto" w:fill="auto"/>
        <w:spacing w:before="0" w:line="276" w:lineRule="auto"/>
      </w:pPr>
    </w:p>
    <w:p w:rsidR="00D336EB" w:rsidRDefault="00C708AA" w:rsidP="003A5558">
      <w:pPr>
        <w:pStyle w:val="30"/>
        <w:keepNext/>
        <w:keepLines/>
        <w:numPr>
          <w:ilvl w:val="0"/>
          <w:numId w:val="3"/>
        </w:numPr>
        <w:shd w:val="clear" w:color="auto" w:fill="auto"/>
        <w:tabs>
          <w:tab w:val="left" w:pos="1581"/>
        </w:tabs>
        <w:spacing w:before="0" w:after="0" w:line="276" w:lineRule="auto"/>
        <w:ind w:firstLine="860"/>
        <w:jc w:val="both"/>
      </w:pPr>
      <w:bookmarkStart w:id="14" w:name="bookmark13"/>
      <w:r>
        <w:t>МЕЖДУНАРОДНАЯ И ВНЕШНЕЭКОНОМИЧЕСКАЯ</w:t>
      </w:r>
      <w:bookmarkEnd w:id="14"/>
    </w:p>
    <w:p w:rsidR="00D336EB" w:rsidRDefault="00C708AA" w:rsidP="003A5558">
      <w:pPr>
        <w:pStyle w:val="30"/>
        <w:keepNext/>
        <w:keepLines/>
        <w:shd w:val="clear" w:color="auto" w:fill="auto"/>
        <w:spacing w:before="0" w:after="0" w:line="276" w:lineRule="auto"/>
        <w:ind w:firstLine="0"/>
      </w:pPr>
      <w:bookmarkStart w:id="15" w:name="bookmark14"/>
      <w:r>
        <w:t xml:space="preserve">ДЕЯТЕЛЬНОСТЬ </w:t>
      </w:r>
      <w:r>
        <w:t>ОБРАЗОВАТЕЛЬНОГО УЧРЕЖДЕНИЯ</w:t>
      </w:r>
      <w:r>
        <w:br/>
        <w:t>СРЕДНЕГО ПРОФЕССИОНАЛЬНОГО ОБРАЗОВАНИЯ</w:t>
      </w:r>
      <w:bookmarkEnd w:id="15"/>
    </w:p>
    <w:p w:rsidR="00621822" w:rsidRDefault="00621822" w:rsidP="003A5558">
      <w:pPr>
        <w:pStyle w:val="30"/>
        <w:keepNext/>
        <w:keepLines/>
        <w:shd w:val="clear" w:color="auto" w:fill="auto"/>
        <w:spacing w:before="0" w:after="0" w:line="276" w:lineRule="auto"/>
        <w:ind w:firstLine="0"/>
      </w:pPr>
    </w:p>
    <w:p w:rsidR="00D336EB" w:rsidRDefault="00C708AA" w:rsidP="003A5558">
      <w:pPr>
        <w:pStyle w:val="23"/>
        <w:numPr>
          <w:ilvl w:val="0"/>
          <w:numId w:val="10"/>
        </w:numPr>
        <w:shd w:val="clear" w:color="auto" w:fill="auto"/>
        <w:spacing w:before="0" w:line="276" w:lineRule="auto"/>
        <w:ind w:firstLine="860"/>
      </w:pPr>
      <w:r>
        <w:t xml:space="preserve"> Образовательное учреждение среднего профессионального образования имеет право осуществлять международное сотрудничество в области образовательной, научной и иной деятельности в соответстви</w:t>
      </w:r>
      <w:r>
        <w:t>и с законодательством Донецкой Народной Республики и международными договорами Донецкой Народной Республики.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60"/>
      </w:pPr>
      <w:r>
        <w:t>Международное сотрудничество образовательного учреждения среднего профессионального образования также осуществляется на основе договоров, заключенн</w:t>
      </w:r>
      <w:r>
        <w:t>ых с иностранными физическими и (или) юридическими лицами.</w:t>
      </w:r>
    </w:p>
    <w:p w:rsidR="00D336EB" w:rsidRDefault="00C708AA" w:rsidP="003A5558">
      <w:pPr>
        <w:pStyle w:val="23"/>
        <w:numPr>
          <w:ilvl w:val="0"/>
          <w:numId w:val="10"/>
        </w:numPr>
        <w:shd w:val="clear" w:color="auto" w:fill="auto"/>
        <w:spacing w:before="0" w:line="276" w:lineRule="auto"/>
        <w:ind w:firstLine="860"/>
        <w:sectPr w:rsidR="00D336EB" w:rsidSect="0095494B">
          <w:type w:val="continuous"/>
          <w:pgSz w:w="11900" w:h="16840"/>
          <w:pgMar w:top="709" w:right="701" w:bottom="1249" w:left="1664" w:header="0" w:footer="3" w:gutter="0"/>
          <w:cols w:space="720"/>
          <w:noEndnote/>
          <w:docGrid w:linePitch="360"/>
        </w:sectPr>
      </w:pPr>
      <w:r>
        <w:t xml:space="preserve"> Образовательное учреждение среднего профессионального образования имеет право осуществлять внешнеэкономическую деятельность в соответствии с законодательством Донецкой Народн</w:t>
      </w:r>
      <w:r>
        <w:t>ой Республики.</w:t>
      </w:r>
    </w:p>
    <w:p w:rsidR="00D336EB" w:rsidRDefault="00C708AA" w:rsidP="003A5558">
      <w:pPr>
        <w:pStyle w:val="40"/>
        <w:shd w:val="clear" w:color="auto" w:fill="auto"/>
        <w:spacing w:after="0" w:line="276" w:lineRule="auto"/>
        <w:ind w:left="6280"/>
      </w:pPr>
      <w:r>
        <w:lastRenderedPageBreak/>
        <w:t>Приложение №1</w:t>
      </w:r>
    </w:p>
    <w:p w:rsidR="00D336EB" w:rsidRDefault="00C708AA" w:rsidP="003A5558">
      <w:pPr>
        <w:pStyle w:val="40"/>
        <w:shd w:val="clear" w:color="auto" w:fill="auto"/>
        <w:spacing w:after="0" w:line="276" w:lineRule="auto"/>
        <w:ind w:left="6280"/>
      </w:pPr>
      <w:r>
        <w:t>к Типовому положению об образовательном учреждении среднего профессионального образования</w:t>
      </w:r>
    </w:p>
    <w:p w:rsidR="00621822" w:rsidRDefault="00621822" w:rsidP="003A5558">
      <w:pPr>
        <w:pStyle w:val="30"/>
        <w:keepNext/>
        <w:keepLines/>
        <w:shd w:val="clear" w:color="auto" w:fill="auto"/>
        <w:spacing w:before="0" w:after="0" w:line="276" w:lineRule="auto"/>
        <w:ind w:left="4360" w:firstLine="0"/>
        <w:jc w:val="left"/>
      </w:pPr>
      <w:bookmarkStart w:id="16" w:name="bookmark15"/>
    </w:p>
    <w:p w:rsidR="00D336EB" w:rsidRDefault="00C708AA" w:rsidP="003A5558">
      <w:pPr>
        <w:pStyle w:val="30"/>
        <w:keepNext/>
        <w:keepLines/>
        <w:shd w:val="clear" w:color="auto" w:fill="auto"/>
        <w:spacing w:before="0" w:after="0" w:line="276" w:lineRule="auto"/>
        <w:ind w:left="4360" w:firstLine="0"/>
        <w:jc w:val="left"/>
      </w:pPr>
      <w:r>
        <w:t>ПЕРЕЧЕНЬ</w:t>
      </w:r>
      <w:bookmarkEnd w:id="16"/>
    </w:p>
    <w:p w:rsidR="00D336EB" w:rsidRDefault="00C708AA" w:rsidP="003A5558">
      <w:pPr>
        <w:pStyle w:val="30"/>
        <w:keepNext/>
        <w:keepLines/>
        <w:shd w:val="clear" w:color="auto" w:fill="auto"/>
        <w:spacing w:before="0" w:after="0" w:line="276" w:lineRule="auto"/>
        <w:ind w:left="3200"/>
        <w:jc w:val="left"/>
      </w:pPr>
      <w:bookmarkStart w:id="17" w:name="bookmark16"/>
      <w:r>
        <w:t>предметов, изделий и вещей, хранения которых студентам (курсантам), запрещено</w:t>
      </w:r>
      <w:bookmarkEnd w:id="17"/>
    </w:p>
    <w:p w:rsidR="00621822" w:rsidRDefault="00621822" w:rsidP="003A5558">
      <w:pPr>
        <w:pStyle w:val="30"/>
        <w:keepNext/>
        <w:keepLines/>
        <w:shd w:val="clear" w:color="auto" w:fill="auto"/>
        <w:spacing w:before="0" w:after="0" w:line="276" w:lineRule="auto"/>
        <w:ind w:left="3200"/>
        <w:jc w:val="left"/>
      </w:pP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  <w:jc w:val="left"/>
      </w:pPr>
      <w:r>
        <w:t>Все виды огнестрельного и холодного оружия.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  <w:jc w:val="left"/>
      </w:pPr>
      <w:r>
        <w:t>Украшения, ценные бумаги.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  <w:jc w:val="left"/>
      </w:pPr>
      <w:r>
        <w:t>Оптические приборы (кроме очков).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  <w:jc w:val="left"/>
      </w:pPr>
      <w:r>
        <w:t>Все виды алкогольных напитков, духи, одеколоны, другие изделия на спиртовой основе.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  <w:jc w:val="left"/>
      </w:pPr>
      <w:r>
        <w:t>Наркотические и лекарственные вещества, предметы медицинского назначения.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  <w:jc w:val="left"/>
      </w:pPr>
      <w:r>
        <w:t>Табачные изделия, спички, зажигалки.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  <w:jc w:val="left"/>
      </w:pPr>
      <w:r>
        <w:t>Л</w:t>
      </w:r>
      <w:r>
        <w:t>юбая радиоаппаратура, печатные машинки, множительные аппараты.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  <w:jc w:val="left"/>
      </w:pPr>
      <w:r>
        <w:t>Ножи, бритвы, иглы и другие режущие и колющие предметы.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  <w:jc w:val="left"/>
      </w:pPr>
      <w:r>
        <w:t>Топоры, молотки, щипцы, другие инструменты.</w:t>
      </w:r>
    </w:p>
    <w:p w:rsidR="00D336EB" w:rsidRDefault="00C708AA" w:rsidP="003A5558">
      <w:pPr>
        <w:pStyle w:val="23"/>
        <w:shd w:val="clear" w:color="auto" w:fill="auto"/>
        <w:spacing w:before="0" w:line="276" w:lineRule="auto"/>
        <w:ind w:firstLine="880"/>
        <w:jc w:val="left"/>
      </w:pPr>
      <w:r>
        <w:t>Игральные карты.</w:t>
      </w:r>
    </w:p>
    <w:sectPr w:rsidR="00D336EB">
      <w:pgSz w:w="11900" w:h="16840"/>
      <w:pgMar w:top="768" w:right="813" w:bottom="768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8AA" w:rsidRDefault="00C708AA">
      <w:r>
        <w:separator/>
      </w:r>
    </w:p>
  </w:endnote>
  <w:endnote w:type="continuationSeparator" w:id="0">
    <w:p w:rsidR="00C708AA" w:rsidRDefault="00C70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8AA" w:rsidRDefault="00C708AA"/>
  </w:footnote>
  <w:footnote w:type="continuationSeparator" w:id="0">
    <w:p w:rsidR="00C708AA" w:rsidRDefault="00C708A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0D3B"/>
    <w:multiLevelType w:val="multilevel"/>
    <w:tmpl w:val="659C89B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586B27"/>
    <w:multiLevelType w:val="multilevel"/>
    <w:tmpl w:val="154A2BE2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23613A"/>
    <w:multiLevelType w:val="multilevel"/>
    <w:tmpl w:val="8A1029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393AD7"/>
    <w:multiLevelType w:val="multilevel"/>
    <w:tmpl w:val="09FC8B14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655F2A"/>
    <w:multiLevelType w:val="multilevel"/>
    <w:tmpl w:val="35D45DB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A807455"/>
    <w:multiLevelType w:val="hybridMultilevel"/>
    <w:tmpl w:val="79CE3C30"/>
    <w:lvl w:ilvl="0" w:tplc="BE4878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533AA"/>
    <w:multiLevelType w:val="multilevel"/>
    <w:tmpl w:val="7BB092F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E5B3BCF"/>
    <w:multiLevelType w:val="multilevel"/>
    <w:tmpl w:val="6E44B54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1DE52C9"/>
    <w:multiLevelType w:val="multilevel"/>
    <w:tmpl w:val="8420347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67656CA"/>
    <w:multiLevelType w:val="multilevel"/>
    <w:tmpl w:val="B2EA636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EBE0574"/>
    <w:multiLevelType w:val="multilevel"/>
    <w:tmpl w:val="D7A8D2A6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4"/>
  </w:num>
  <w:num w:numId="5">
    <w:abstractNumId w:val="0"/>
  </w:num>
  <w:num w:numId="6">
    <w:abstractNumId w:val="8"/>
  </w:num>
  <w:num w:numId="7">
    <w:abstractNumId w:val="6"/>
  </w:num>
  <w:num w:numId="8">
    <w:abstractNumId w:val="3"/>
  </w:num>
  <w:num w:numId="9">
    <w:abstractNumId w:val="1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336EB"/>
    <w:rsid w:val="003A5558"/>
    <w:rsid w:val="00621822"/>
    <w:rsid w:val="0095494B"/>
    <w:rsid w:val="00C708AA"/>
    <w:rsid w:val="00D3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3">
    <w:name w:val="Основной текст (3)_"/>
    <w:basedOn w:val="a0"/>
    <w:link w:val="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5">
    <w:name w:val="Оглавление 3 Знак"/>
    <w:basedOn w:val="a0"/>
    <w:link w:val="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7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8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6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300" w:after="420" w:line="0" w:lineRule="atLeast"/>
      <w:ind w:hanging="178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4">
    <w:name w:val="Основной текст (3)"/>
    <w:basedOn w:val="a"/>
    <w:link w:val="33"/>
    <w:pPr>
      <w:shd w:val="clear" w:color="auto" w:fill="FFFFFF"/>
      <w:spacing w:before="600"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6">
    <w:name w:val="toc 3"/>
    <w:basedOn w:val="a"/>
    <w:link w:val="35"/>
    <w:autoRedefine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274" w:lineRule="exac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6970</Words>
  <Characters>39735</Characters>
  <Application>Microsoft Office Word</Application>
  <DocSecurity>0</DocSecurity>
  <Lines>331</Lines>
  <Paragraphs>93</Paragraphs>
  <ScaleCrop>false</ScaleCrop>
  <Company/>
  <LinksUpToDate>false</LinksUpToDate>
  <CharactersWithSpaces>46612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dcterms:created xsi:type="dcterms:W3CDTF">2019-05-14T12:49:00Z</dcterms:created>
  <dcterms:modified xsi:type="dcterms:W3CDTF">2019-05-14T12:53:00Z</dcterms:modified>
</cp:coreProperties>
</file>