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24" w:rsidRDefault="00C41324" w:rsidP="00E04DA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D2FF45A" wp14:editId="17395A4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483" w:rsidRDefault="00A55427" w:rsidP="00E04DA8">
      <w:pPr>
        <w:pStyle w:val="10"/>
        <w:keepNext/>
        <w:keepLines/>
        <w:shd w:val="clear" w:color="auto" w:fill="auto"/>
        <w:spacing w:after="0" w:line="276" w:lineRule="auto"/>
      </w:pPr>
      <w:r>
        <w:t>ДОНЕЦКАЯ НАРОДНАЯ РЕСПУБЛИКА</w:t>
      </w:r>
      <w:bookmarkEnd w:id="0"/>
    </w:p>
    <w:p w:rsidR="00DA0483" w:rsidRDefault="00A55427" w:rsidP="00E04DA8">
      <w:pPr>
        <w:pStyle w:val="10"/>
        <w:keepNext/>
        <w:keepLines/>
        <w:shd w:val="clear" w:color="auto" w:fill="auto"/>
        <w:spacing w:after="0" w:line="276" w:lineRule="auto"/>
        <w:ind w:left="200"/>
      </w:pPr>
      <w:r>
        <w:t>СОВЕТ МИНИСТРОВ</w:t>
      </w:r>
    </w:p>
    <w:p w:rsidR="00E04DA8" w:rsidRDefault="00E04DA8" w:rsidP="00E04DA8">
      <w:pPr>
        <w:pStyle w:val="10"/>
        <w:keepNext/>
        <w:keepLines/>
        <w:shd w:val="clear" w:color="auto" w:fill="auto"/>
        <w:spacing w:after="0" w:line="276" w:lineRule="auto"/>
        <w:ind w:left="200"/>
      </w:pPr>
    </w:p>
    <w:p w:rsidR="00DA0483" w:rsidRDefault="00A55427" w:rsidP="00E04DA8">
      <w:pPr>
        <w:pStyle w:val="20"/>
        <w:keepNext/>
        <w:keepLines/>
        <w:shd w:val="clear" w:color="auto" w:fill="auto"/>
        <w:spacing w:before="0" w:after="0" w:line="276" w:lineRule="auto"/>
        <w:ind w:left="200"/>
      </w:pPr>
      <w:bookmarkStart w:id="1" w:name="bookmark1"/>
      <w:r>
        <w:t>ПОСТАНОВЛЕНИЕ</w:t>
      </w:r>
      <w:bookmarkEnd w:id="1"/>
    </w:p>
    <w:p w:rsidR="00DA0483" w:rsidRDefault="00A55427" w:rsidP="00E04DA8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от 10 марта 2017 г. № 3-16</w:t>
      </w:r>
      <w:bookmarkEnd w:id="2"/>
    </w:p>
    <w:p w:rsidR="00E04DA8" w:rsidRDefault="00E04DA8" w:rsidP="00E04DA8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E04DA8" w:rsidRDefault="00E04DA8" w:rsidP="00E04DA8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DA0483" w:rsidRDefault="00A55427" w:rsidP="00E04DA8">
      <w:pPr>
        <w:pStyle w:val="32"/>
        <w:shd w:val="clear" w:color="auto" w:fill="auto"/>
        <w:spacing w:before="0" w:line="276" w:lineRule="auto"/>
        <w:ind w:right="20"/>
      </w:pPr>
      <w:r>
        <w:t>Об утверждении срока действия лицензии, платы за выдачу лицензии,</w:t>
      </w:r>
      <w:r>
        <w:br/>
        <w:t>перечня документов, прилагаемых к заявлению о выдаче лицензии на</w:t>
      </w:r>
      <w:r>
        <w:br/>
        <w:t xml:space="preserve">осуществление хозяйственной </w:t>
      </w:r>
      <w:r>
        <w:t>деятельности по эксплуатации</w:t>
      </w:r>
      <w:r>
        <w:br/>
        <w:t>взрывопожароопасных и химически опасных производственных объектов</w:t>
      </w:r>
    </w:p>
    <w:p w:rsidR="00DA0483" w:rsidRDefault="00A55427" w:rsidP="00E04DA8">
      <w:pPr>
        <w:pStyle w:val="32"/>
        <w:numPr>
          <w:ilvl w:val="0"/>
          <w:numId w:val="1"/>
        </w:numPr>
        <w:shd w:val="clear" w:color="auto" w:fill="auto"/>
        <w:tabs>
          <w:tab w:val="left" w:pos="3448"/>
        </w:tabs>
        <w:spacing w:before="0" w:line="276" w:lineRule="auto"/>
        <w:ind w:left="3140"/>
        <w:jc w:val="both"/>
      </w:pPr>
      <w:r>
        <w:t>II и III классов опасности</w:t>
      </w:r>
    </w:p>
    <w:p w:rsidR="00E04DA8" w:rsidRDefault="00E04DA8" w:rsidP="00C41324">
      <w:pPr>
        <w:pStyle w:val="32"/>
        <w:shd w:val="clear" w:color="auto" w:fill="auto"/>
        <w:tabs>
          <w:tab w:val="left" w:pos="3448"/>
        </w:tabs>
        <w:spacing w:before="0" w:line="276" w:lineRule="auto"/>
        <w:ind w:left="3140"/>
        <w:jc w:val="both"/>
      </w:pPr>
    </w:p>
    <w:p w:rsidR="00E04DA8" w:rsidRDefault="00A55427" w:rsidP="00E04DA8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В соответствии с пунктом 38 части третьей статьи 10, части четвертой статьи 11, части четвертой статьи 15, части первой статьи 16 </w:t>
      </w:r>
      <w:hyperlink r:id="rId9" w:history="1">
        <w:r w:rsidRPr="00993C6B">
          <w:rPr>
            <w:rStyle w:val="a3"/>
          </w:rPr>
          <w:t>Зако</w:t>
        </w:r>
        <w:r w:rsidRPr="00993C6B">
          <w:rPr>
            <w:rStyle w:val="a3"/>
          </w:rPr>
          <w:t xml:space="preserve">на Донецкой Народной Республики от 27 февраля 2015 г. № </w:t>
        </w:r>
        <w:r w:rsidRPr="00993C6B">
          <w:rPr>
            <w:rStyle w:val="a3"/>
            <w:lang w:eastAsia="en-US" w:bidi="en-US"/>
          </w:rPr>
          <w:t>18-</w:t>
        </w:r>
        <w:r w:rsidRPr="00993C6B">
          <w:rPr>
            <w:rStyle w:val="a3"/>
            <w:lang w:val="en-US" w:eastAsia="en-US" w:bidi="en-US"/>
          </w:rPr>
          <w:t>IHC</w:t>
        </w:r>
        <w:r w:rsidRPr="00993C6B">
          <w:rPr>
            <w:rStyle w:val="a3"/>
            <w:lang w:eastAsia="en-US" w:bidi="en-US"/>
          </w:rPr>
          <w:t xml:space="preserve"> </w:t>
        </w:r>
        <w:r w:rsidRPr="00993C6B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, статьями 77, 78 </w:t>
      </w:r>
      <w:hyperlink r:id="rId10" w:history="1">
        <w:r w:rsidRPr="00E642B5">
          <w:rPr>
            <w:rStyle w:val="a3"/>
          </w:rPr>
          <w:t>Конституции Донецкой Народной Республики</w:t>
        </w:r>
      </w:hyperlink>
      <w:r>
        <w:t xml:space="preserve">, Совет Министров Донецкой Народной Республики </w:t>
      </w:r>
    </w:p>
    <w:p w:rsidR="00DA0483" w:rsidRDefault="00A55427" w:rsidP="00E04DA8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ПОСТАНОВЛЯЕТ:</w:t>
      </w:r>
    </w:p>
    <w:p w:rsidR="00E04DA8" w:rsidRDefault="00E04DA8" w:rsidP="00E04DA8">
      <w:pPr>
        <w:pStyle w:val="22"/>
        <w:shd w:val="clear" w:color="auto" w:fill="auto"/>
        <w:spacing w:before="0" w:after="0" w:line="276" w:lineRule="auto"/>
        <w:ind w:firstLine="780"/>
      </w:pPr>
    </w:p>
    <w:p w:rsidR="00DA0483" w:rsidRDefault="00A55427" w:rsidP="00E04DA8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80"/>
      </w:pPr>
      <w:r>
        <w:t>Установить, ч</w:t>
      </w:r>
      <w:r>
        <w:t xml:space="preserve">то срок действия лицензии на осуществление хозяйственной деятельности по эксплуатации взрывопожароопасных и химически опасных производственных объектов </w:t>
      </w:r>
      <w:r>
        <w:rPr>
          <w:lang w:val="en-US" w:eastAsia="en-US" w:bidi="en-US"/>
        </w:rPr>
        <w:t>I</w:t>
      </w:r>
      <w:r w:rsidRPr="00E04DA8">
        <w:rPr>
          <w:lang w:eastAsia="en-US" w:bidi="en-US"/>
        </w:rPr>
        <w:t xml:space="preserve">, </w:t>
      </w:r>
      <w:r>
        <w:t>II и III классов опасности составляет пять лет.</w:t>
      </w:r>
    </w:p>
    <w:p w:rsidR="00DA0483" w:rsidRDefault="00A55427" w:rsidP="00E04DA8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80"/>
      </w:pPr>
      <w:r>
        <w:t xml:space="preserve">Установить размер государственной пошлины за выдачу </w:t>
      </w:r>
      <w:r>
        <w:t xml:space="preserve">лицензии согласно пункту 1 </w:t>
      </w:r>
      <w:hyperlink r:id="rId11" w:history="1">
        <w:r w:rsidRPr="00D64A6A">
          <w:rPr>
            <w:rStyle w:val="a3"/>
          </w:rPr>
          <w:t>Постановления Президиума Совета Министров Донецкой Народной Республики от 28 марта 2016 г. № 4-3 «Об установлении размера республиканской пошлины за выдачу лицензии, выдачу копии, дубликата лицензии, переоформление лицензии на от</w:t>
        </w:r>
        <w:r w:rsidRPr="00D64A6A">
          <w:rPr>
            <w:rStyle w:val="a3"/>
          </w:rPr>
          <w:t>дельные виды хозяйственной деятельности»</w:t>
        </w:r>
      </w:hyperlink>
      <w:r>
        <w:t>.</w:t>
      </w:r>
    </w:p>
    <w:p w:rsidR="00E04DA8" w:rsidRDefault="00A55427" w:rsidP="00E04DA8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80"/>
      </w:pPr>
      <w:r>
        <w:t xml:space="preserve">Установить, что государственная пошлина зачисляется в Республиканский бюджет Донецкой Народной Республики по </w:t>
      </w:r>
      <w:r>
        <w:lastRenderedPageBreak/>
        <w:t>соответствующему коду бюджетной классификации.</w:t>
      </w:r>
      <w:r w:rsidR="00E04DA8">
        <w:t xml:space="preserve"> </w:t>
      </w:r>
    </w:p>
    <w:p w:rsidR="00DA0483" w:rsidRDefault="00A55427" w:rsidP="00E04DA8">
      <w:pPr>
        <w:pStyle w:val="22"/>
        <w:numPr>
          <w:ilvl w:val="0"/>
          <w:numId w:val="3"/>
        </w:numPr>
        <w:shd w:val="clear" w:color="auto" w:fill="auto"/>
        <w:tabs>
          <w:tab w:val="left" w:pos="1418"/>
        </w:tabs>
        <w:spacing w:before="120" w:after="0" w:line="276" w:lineRule="auto"/>
        <w:ind w:firstLine="760"/>
      </w:pPr>
      <w:r>
        <w:rPr>
          <w:rStyle w:val="24"/>
        </w:rPr>
        <w:t xml:space="preserve">Утвердить Перечень документов, прилагаемых к заявлению о </w:t>
      </w:r>
      <w:r>
        <w:rPr>
          <w:rStyle w:val="24"/>
        </w:rPr>
        <w:t xml:space="preserve">выдаче лицензии на осуществление хозяйственной деятельности по эксплуатации взрывопожароопасных и химически опасных производственных объектов </w:t>
      </w:r>
      <w:r w:rsidRPr="00E04DA8">
        <w:rPr>
          <w:rStyle w:val="25"/>
          <w:b w:val="0"/>
          <w:lang w:val="en-US" w:eastAsia="en-US" w:bidi="en-US"/>
        </w:rPr>
        <w:t>I</w:t>
      </w:r>
      <w:r w:rsidRPr="00E04DA8">
        <w:rPr>
          <w:rStyle w:val="25"/>
          <w:b w:val="0"/>
          <w:lang w:eastAsia="en-US" w:bidi="en-US"/>
        </w:rPr>
        <w:t xml:space="preserve">, </w:t>
      </w:r>
      <w:r w:rsidRPr="00E04DA8">
        <w:rPr>
          <w:rStyle w:val="25"/>
          <w:b w:val="0"/>
        </w:rPr>
        <w:t xml:space="preserve">II </w:t>
      </w:r>
      <w:r w:rsidRPr="00E04DA8">
        <w:rPr>
          <w:rStyle w:val="24"/>
        </w:rPr>
        <w:t>и</w:t>
      </w:r>
      <w:r w:rsidRPr="00E04DA8">
        <w:rPr>
          <w:rStyle w:val="24"/>
          <w:b/>
        </w:rPr>
        <w:t xml:space="preserve"> </w:t>
      </w:r>
      <w:r w:rsidRPr="00E04DA8">
        <w:rPr>
          <w:rStyle w:val="25"/>
          <w:b w:val="0"/>
        </w:rPr>
        <w:t>III</w:t>
      </w:r>
      <w:r>
        <w:rPr>
          <w:rStyle w:val="25"/>
        </w:rPr>
        <w:t xml:space="preserve"> </w:t>
      </w:r>
      <w:r>
        <w:rPr>
          <w:rStyle w:val="24"/>
        </w:rPr>
        <w:t>классов опасности (прилагается).</w:t>
      </w:r>
    </w:p>
    <w:p w:rsidR="00DA0483" w:rsidRDefault="00A55427" w:rsidP="00E04DA8">
      <w:pPr>
        <w:pStyle w:val="22"/>
        <w:numPr>
          <w:ilvl w:val="0"/>
          <w:numId w:val="3"/>
        </w:numPr>
        <w:shd w:val="clear" w:color="auto" w:fill="auto"/>
        <w:tabs>
          <w:tab w:val="left" w:pos="1418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</w:t>
      </w:r>
      <w:r>
        <w:rPr>
          <w:rStyle w:val="24"/>
        </w:rPr>
        <w:t>ания.</w:t>
      </w:r>
    </w:p>
    <w:p w:rsidR="00E04DA8" w:rsidRDefault="00E04DA8" w:rsidP="00E04DA8">
      <w:pPr>
        <w:pStyle w:val="22"/>
        <w:shd w:val="clear" w:color="auto" w:fill="auto"/>
        <w:tabs>
          <w:tab w:val="left" w:pos="1418"/>
        </w:tabs>
        <w:spacing w:before="0" w:after="0" w:line="276" w:lineRule="auto"/>
        <w:rPr>
          <w:rStyle w:val="24"/>
        </w:rPr>
      </w:pPr>
    </w:p>
    <w:p w:rsidR="00E04DA8" w:rsidRDefault="00E04DA8" w:rsidP="00E04DA8">
      <w:pPr>
        <w:pStyle w:val="22"/>
        <w:shd w:val="clear" w:color="auto" w:fill="auto"/>
        <w:tabs>
          <w:tab w:val="left" w:pos="1418"/>
        </w:tabs>
        <w:spacing w:before="0" w:after="0" w:line="276" w:lineRule="auto"/>
      </w:pPr>
    </w:p>
    <w:p w:rsidR="00E04DA8" w:rsidRDefault="00A55427" w:rsidP="00E04DA8">
      <w:pPr>
        <w:pStyle w:val="30"/>
        <w:keepNext/>
        <w:keepLines/>
        <w:shd w:val="clear" w:color="auto" w:fill="auto"/>
        <w:spacing w:before="0" w:after="0" w:line="280" w:lineRule="exact"/>
        <w:jc w:val="left"/>
      </w:pPr>
      <w:bookmarkStart w:id="3" w:name="bookmark3"/>
      <w:r>
        <w:rPr>
          <w:rStyle w:val="33"/>
          <w:b/>
          <w:bCs/>
        </w:rPr>
        <w:t xml:space="preserve">Председатель </w:t>
      </w:r>
      <w:r w:rsidR="00E04DA8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3"/>
      <w:r w:rsidR="00E04DA8">
        <w:rPr>
          <w:rStyle w:val="33"/>
          <w:b/>
          <w:bCs/>
        </w:rPr>
        <w:t xml:space="preserve">                                                                       </w:t>
      </w:r>
      <w:r w:rsidR="00E04DA8">
        <w:rPr>
          <w:rStyle w:val="3Exact0"/>
          <w:b/>
          <w:bCs/>
        </w:rPr>
        <w:t>А.</w:t>
      </w:r>
      <w:r w:rsidR="00E04DA8" w:rsidRPr="00E04DA8">
        <w:rPr>
          <w:rStyle w:val="3Exact0"/>
          <w:b/>
          <w:bCs/>
          <w:lang w:eastAsia="en-US" w:bidi="en-US"/>
        </w:rPr>
        <w:t xml:space="preserve"> </w:t>
      </w:r>
      <w:r w:rsidR="00E04DA8">
        <w:rPr>
          <w:rStyle w:val="3Exact0"/>
          <w:b/>
          <w:bCs/>
        </w:rPr>
        <w:t>В.</w:t>
      </w:r>
      <w:r w:rsidR="00E04DA8" w:rsidRPr="00E04DA8">
        <w:rPr>
          <w:rStyle w:val="3Exact0"/>
          <w:b/>
          <w:bCs/>
          <w:lang w:eastAsia="en-US" w:bidi="en-US"/>
        </w:rPr>
        <w:t xml:space="preserve"> </w:t>
      </w:r>
      <w:r w:rsidR="00E04DA8">
        <w:rPr>
          <w:rStyle w:val="3Exact0"/>
          <w:b/>
          <w:bCs/>
        </w:rPr>
        <w:t>Захарченко</w:t>
      </w:r>
    </w:p>
    <w:p w:rsidR="00DA0483" w:rsidRDefault="00DA0483" w:rsidP="00E04DA8">
      <w:pPr>
        <w:pStyle w:val="30"/>
        <w:keepNext/>
        <w:keepLines/>
        <w:shd w:val="clear" w:color="auto" w:fill="auto"/>
        <w:spacing w:before="0" w:after="0" w:line="276" w:lineRule="auto"/>
        <w:ind w:right="5120"/>
        <w:jc w:val="left"/>
        <w:sectPr w:rsidR="00DA0483" w:rsidSect="00C41324">
          <w:pgSz w:w="11900" w:h="16840"/>
          <w:pgMar w:top="1135" w:right="430" w:bottom="993" w:left="1736" w:header="0" w:footer="3" w:gutter="0"/>
          <w:cols w:space="720"/>
          <w:noEndnote/>
          <w:docGrid w:linePitch="360"/>
        </w:sectPr>
      </w:pPr>
    </w:p>
    <w:p w:rsidR="00DA0483" w:rsidRDefault="00A55427" w:rsidP="00E04DA8">
      <w:pPr>
        <w:pStyle w:val="22"/>
        <w:shd w:val="clear" w:color="auto" w:fill="auto"/>
        <w:spacing w:before="0" w:after="0" w:line="276" w:lineRule="auto"/>
        <w:ind w:left="5220"/>
        <w:jc w:val="left"/>
      </w:pPr>
      <w:r>
        <w:lastRenderedPageBreak/>
        <w:t>УТВЕРЖДЕН</w:t>
      </w:r>
    </w:p>
    <w:p w:rsidR="00DA0483" w:rsidRDefault="00A55427" w:rsidP="00E04DA8">
      <w:pPr>
        <w:pStyle w:val="22"/>
        <w:shd w:val="clear" w:color="auto" w:fill="auto"/>
        <w:spacing w:before="0" w:after="0" w:line="276" w:lineRule="auto"/>
        <w:ind w:left="5220"/>
        <w:jc w:val="left"/>
      </w:pPr>
      <w:r>
        <w:t>Постановлением Совета Министров Донецкой Народной Республики</w:t>
      </w:r>
    </w:p>
    <w:p w:rsidR="00DA0483" w:rsidRDefault="00A55427" w:rsidP="00E04DA8">
      <w:pPr>
        <w:pStyle w:val="22"/>
        <w:shd w:val="clear" w:color="auto" w:fill="auto"/>
        <w:spacing w:before="0" w:after="0" w:line="276" w:lineRule="auto"/>
        <w:ind w:left="5220"/>
        <w:jc w:val="left"/>
      </w:pPr>
      <w:r>
        <w:t>от 10 марта 2017г. № 3-16</w:t>
      </w:r>
    </w:p>
    <w:p w:rsidR="00E04DA8" w:rsidRDefault="00E04DA8" w:rsidP="00E04DA8">
      <w:pPr>
        <w:pStyle w:val="22"/>
        <w:shd w:val="clear" w:color="auto" w:fill="auto"/>
        <w:spacing w:before="0" w:after="0" w:line="276" w:lineRule="auto"/>
        <w:ind w:left="5220"/>
        <w:jc w:val="left"/>
      </w:pPr>
    </w:p>
    <w:p w:rsidR="00DA0483" w:rsidRDefault="00A55427" w:rsidP="00E04DA8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4" w:name="bookmark4"/>
      <w:r>
        <w:t>ПЕРЕЧЕНЬ</w:t>
      </w:r>
      <w:bookmarkEnd w:id="4"/>
    </w:p>
    <w:p w:rsidR="00DA0483" w:rsidRDefault="00A55427" w:rsidP="00E04DA8">
      <w:pPr>
        <w:pStyle w:val="32"/>
        <w:shd w:val="clear" w:color="auto" w:fill="auto"/>
        <w:spacing w:before="0" w:line="276" w:lineRule="auto"/>
        <w:ind w:right="20"/>
      </w:pPr>
      <w:r>
        <w:t>документов, прилагаемых к заявлению о выдаче лицензии на</w:t>
      </w:r>
      <w:r>
        <w:br/>
        <w:t xml:space="preserve">осуществление </w:t>
      </w:r>
      <w:r>
        <w:t>хозяйственной деятельности по эксплуатации</w:t>
      </w:r>
      <w:r>
        <w:br/>
        <w:t>взрывопожароопасных и химически опасных производственных объектов</w:t>
      </w:r>
    </w:p>
    <w:p w:rsidR="00DA0483" w:rsidRDefault="00A55427" w:rsidP="00E04DA8">
      <w:pPr>
        <w:pStyle w:val="32"/>
        <w:shd w:val="clear" w:color="auto" w:fill="auto"/>
        <w:spacing w:before="0" w:line="276" w:lineRule="auto"/>
        <w:ind w:right="20"/>
      </w:pPr>
      <w:r>
        <w:rPr>
          <w:lang w:val="en-US" w:eastAsia="en-US" w:bidi="en-US"/>
        </w:rPr>
        <w:t>I</w:t>
      </w:r>
      <w:r w:rsidRPr="00E04DA8">
        <w:rPr>
          <w:lang w:eastAsia="en-US" w:bidi="en-US"/>
        </w:rPr>
        <w:t xml:space="preserve">, </w:t>
      </w:r>
      <w:r>
        <w:t>II и III классов опасности</w:t>
      </w:r>
    </w:p>
    <w:p w:rsidR="00E04DA8" w:rsidRDefault="00E04DA8" w:rsidP="00E04DA8">
      <w:pPr>
        <w:pStyle w:val="32"/>
        <w:shd w:val="clear" w:color="auto" w:fill="auto"/>
        <w:spacing w:before="0" w:line="276" w:lineRule="auto"/>
        <w:ind w:right="20"/>
      </w:pPr>
    </w:p>
    <w:p w:rsidR="00DA0483" w:rsidRDefault="00A55427" w:rsidP="00E04DA8">
      <w:pPr>
        <w:pStyle w:val="22"/>
        <w:shd w:val="clear" w:color="auto" w:fill="auto"/>
        <w:spacing w:before="0" w:after="0" w:line="276" w:lineRule="auto"/>
        <w:ind w:firstLine="800"/>
      </w:pPr>
      <w:r>
        <w:t>1. К заявлению о выдаче лицензии на право осуществления хозяйственной деятельности по эксплуатации взрывопожароопасны</w:t>
      </w:r>
      <w:r>
        <w:t xml:space="preserve">х и химически опасных производственных объектов </w:t>
      </w:r>
      <w:r>
        <w:rPr>
          <w:lang w:val="en-US" w:eastAsia="en-US" w:bidi="en-US"/>
        </w:rPr>
        <w:t>I</w:t>
      </w:r>
      <w:r w:rsidRPr="00E04DA8">
        <w:rPr>
          <w:lang w:eastAsia="en-US" w:bidi="en-US"/>
        </w:rPr>
        <w:t xml:space="preserve">, </w:t>
      </w:r>
      <w:r>
        <w:t>II и III классов опасности прилагаются следующие документы: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800"/>
      </w:pPr>
      <w:r>
        <w:t>копии учредительных документов юридического лица, копии паспорта и регистрационного номера учетной карточки физического лиц</w:t>
      </w:r>
      <w:proofErr w:type="gramStart"/>
      <w:r>
        <w:t>а-</w:t>
      </w:r>
      <w:proofErr w:type="gramEnd"/>
      <w:r>
        <w:t xml:space="preserve"> предпринимателя - </w:t>
      </w:r>
      <w:r>
        <w:t>плательщика налогов (за исключением случаев, когда физическое лицо в силу своих религиозных убеждений отказалось в установленном законом порядке от принятия регистрационного номера учетной карточки плательщика налогов);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800"/>
      </w:pPr>
      <w:proofErr w:type="gramStart"/>
      <w:r>
        <w:t xml:space="preserve">копии документов, подтверждающих </w:t>
      </w:r>
      <w:r>
        <w:t>наличие у соискателя лицензии или лицензиата необходимых для осуществления лицензируемого вида деятельности и принадлежащих ему на праве собственности или ином законном основании по месту осуществления лицензируемого вида деятельности земельных участков, з</w:t>
      </w:r>
      <w:r>
        <w:t>даний, строений и сооружений (единой обособленной части здания, строения и сооружения), на/в которых размещаются опасные производственные объекты;</w:t>
      </w:r>
      <w:proofErr w:type="gramEnd"/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0"/>
        </w:tabs>
        <w:spacing w:before="0" w:after="0" w:line="276" w:lineRule="auto"/>
        <w:ind w:firstLine="800"/>
      </w:pPr>
      <w:r>
        <w:t>копии документов, подтверждающих ввод в эксплуатацию опасных производственных объектов (орган, выдавший докум</w:t>
      </w:r>
      <w:r>
        <w:t>енты, адрес места его нахождения, дата и номер регистрации документов);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800"/>
      </w:pPr>
      <w:proofErr w:type="gramStart"/>
      <w:r>
        <w:t>заключение экспертизы состояния охраны труда и промышленной безопасности соискателя лицензии или лицензиата при осуществлении вида хозяйственной деятельности по эк</w:t>
      </w:r>
      <w:r>
        <w:t xml:space="preserve">сплуатации взрывопожароопасных и химически опасных производственных объектов </w:t>
      </w:r>
      <w:r w:rsidRPr="00E04DA8">
        <w:rPr>
          <w:lang w:val="en-US" w:eastAsia="en-US" w:bidi="en-US"/>
        </w:rPr>
        <w:t>I</w:t>
      </w:r>
      <w:r w:rsidRPr="00E04DA8">
        <w:rPr>
          <w:lang w:eastAsia="en-US" w:bidi="en-US"/>
        </w:rPr>
        <w:t xml:space="preserve">, </w:t>
      </w:r>
      <w:r>
        <w:t xml:space="preserve">II и III классов опасности, </w:t>
      </w:r>
      <w:r>
        <w:t>оформленное по форме, разработанной и утвержденной республиканским органом исполнительной власти в области промышленной безопасности и охраны труда</w:t>
      </w:r>
      <w:r>
        <w:t>, выданное экспертной организацией, имеющей лицензию на проведение экспертизы промышленной безопасности;</w:t>
      </w:r>
      <w:proofErr w:type="gramEnd"/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780"/>
      </w:pPr>
      <w:r>
        <w:lastRenderedPageBreak/>
        <w:t>заключение республиканского органа исполнительной власти в сфере гражданской обороны, защиты населения от чрезвычайных ситуаций и ликвидации последстви</w:t>
      </w:r>
      <w:r>
        <w:t>й стихийных бедствий, о готовности соискателя лицензии или лицензиата к проведению работ по предупреждению и ликвидации чрезвычайных ситуаций;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6"/>
        </w:tabs>
        <w:spacing w:before="0" w:after="0" w:line="276" w:lineRule="auto"/>
        <w:ind w:firstLine="780"/>
      </w:pPr>
      <w:r>
        <w:t>копии документов, подтверждающих утверждение и согласование в установленном порядке планов мероприятий по локализ</w:t>
      </w:r>
      <w:r>
        <w:t>ации и ликвидации последствий аварий на опасных производственных объектах;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256"/>
        </w:tabs>
        <w:spacing w:before="0" w:after="0" w:line="276" w:lineRule="auto"/>
        <w:ind w:firstLine="780"/>
      </w:pPr>
      <w:r>
        <w:t>копии документов, подтверждающих наличие резервов материальных ресурсов для локализации и ликвидации последствий аварий;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402"/>
        </w:tabs>
        <w:spacing w:before="0" w:after="0" w:line="276" w:lineRule="auto"/>
        <w:ind w:firstLine="780"/>
      </w:pPr>
      <w:r>
        <w:t xml:space="preserve">реквизиты </w:t>
      </w:r>
      <w:proofErr w:type="gramStart"/>
      <w:r>
        <w:t xml:space="preserve">деклараций промышленной безопасности объектов </w:t>
      </w:r>
      <w:r>
        <w:t>соискателя лицензии</w:t>
      </w:r>
      <w:proofErr w:type="gramEnd"/>
      <w:r>
        <w:t xml:space="preserve"> или лицензиата, в отношении которых статьей 14 </w:t>
      </w:r>
      <w:hyperlink r:id="rId12" w:history="1">
        <w:r w:rsidRPr="005239ED">
          <w:rPr>
            <w:rStyle w:val="a3"/>
          </w:rPr>
          <w:t>Закона Донецкой Народной Республики «О промышленной безопасности опасных производственных объектов</w:t>
        </w:r>
      </w:hyperlink>
      <w:bookmarkStart w:id="5" w:name="_GoBack"/>
      <w:bookmarkEnd w:id="5"/>
      <w:r>
        <w:t>» установлена обязательность разработки указанных деклараций (наименование органа, зарегист</w:t>
      </w:r>
      <w:r>
        <w:t>рировавшего декларацию, дата и номер регистрации декларации);</w:t>
      </w:r>
    </w:p>
    <w:p w:rsidR="00DA0483" w:rsidRDefault="00A55427" w:rsidP="00E04DA8">
      <w:pPr>
        <w:pStyle w:val="22"/>
        <w:numPr>
          <w:ilvl w:val="0"/>
          <w:numId w:val="4"/>
        </w:numPr>
        <w:shd w:val="clear" w:color="auto" w:fill="auto"/>
        <w:tabs>
          <w:tab w:val="left" w:pos="1402"/>
        </w:tabs>
        <w:spacing w:before="0" w:after="0" w:line="276" w:lineRule="auto"/>
        <w:ind w:firstLine="780"/>
      </w:pPr>
      <w:r>
        <w:t>заверенные копии договоров на обязательное обслуживание с государственными аварийно-спасательными службами.</w:t>
      </w:r>
    </w:p>
    <w:p w:rsidR="00DA0483" w:rsidRDefault="00A55427" w:rsidP="00E04DA8">
      <w:pPr>
        <w:pStyle w:val="22"/>
        <w:shd w:val="clear" w:color="auto" w:fill="auto"/>
        <w:spacing w:before="0" w:after="0" w:line="276" w:lineRule="auto"/>
        <w:ind w:firstLine="780"/>
      </w:pPr>
      <w:r>
        <w:t>2. Копии прилагаемых документов должны быть заверенные подписью и печатью соискателя л</w:t>
      </w:r>
      <w:r>
        <w:t>ицензии.</w:t>
      </w:r>
    </w:p>
    <w:sectPr w:rsidR="00DA0483">
      <w:headerReference w:type="default" r:id="rId13"/>
      <w:pgSz w:w="11900" w:h="16840"/>
      <w:pgMar w:top="1299" w:right="390" w:bottom="1092" w:left="17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427" w:rsidRDefault="00A55427">
      <w:r>
        <w:separator/>
      </w:r>
    </w:p>
  </w:endnote>
  <w:endnote w:type="continuationSeparator" w:id="0">
    <w:p w:rsidR="00A55427" w:rsidRDefault="00A5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427" w:rsidRDefault="00A55427"/>
  </w:footnote>
  <w:footnote w:type="continuationSeparator" w:id="0">
    <w:p w:rsidR="00A55427" w:rsidRDefault="00A554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483" w:rsidRDefault="00A554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5pt;margin-top:45.0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A0483" w:rsidRDefault="00A5542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F71A4"/>
    <w:multiLevelType w:val="multilevel"/>
    <w:tmpl w:val="F76446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BA790B"/>
    <w:multiLevelType w:val="multilevel"/>
    <w:tmpl w:val="E2D6B31C"/>
    <w:lvl w:ilvl="0">
      <w:start w:val="1"/>
      <w:numFmt w:val="upperRoman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AB65AB"/>
    <w:multiLevelType w:val="multilevel"/>
    <w:tmpl w:val="3AD2D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C850C8"/>
    <w:multiLevelType w:val="multilevel"/>
    <w:tmpl w:val="846A37B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A0483"/>
    <w:rsid w:val="005239ED"/>
    <w:rsid w:val="00993C6B"/>
    <w:rsid w:val="00A55427"/>
    <w:rsid w:val="00C41324"/>
    <w:rsid w:val="00D64A6A"/>
    <w:rsid w:val="00DA0483"/>
    <w:rsid w:val="00E04DA8"/>
    <w:rsid w:val="00E6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4132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132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4-ihc-o-promyshlennoj-bezopasnosti-opasnyh-proizvodstvennyh-obekt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4-3-ot-28-03-2016-g-ob-ustanovlenii-razmera-respublikanskoj-poshliny-za-vydachu-litsenzii-vydachu-kopii-dublikata-litsenzii-pereoformlenie-litsenzii-na-otdelnye-vid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871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dcterms:created xsi:type="dcterms:W3CDTF">2019-05-14T10:37:00Z</dcterms:created>
  <dcterms:modified xsi:type="dcterms:W3CDTF">2019-05-14T10:51:00Z</dcterms:modified>
</cp:coreProperties>
</file>