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9B" w:rsidRDefault="0092739B" w:rsidP="00361E1F">
      <w:pPr>
        <w:spacing w:line="276" w:lineRule="auto"/>
        <w:rPr>
          <w:sz w:val="2"/>
          <w:szCs w:val="2"/>
        </w:rPr>
        <w:sectPr w:rsidR="0092739B">
          <w:footnotePr>
            <w:numFmt w:val="chicago"/>
            <w:numRestart w:val="eachPage"/>
          </w:footnotePr>
          <w:pgSz w:w="11900" w:h="16840"/>
          <w:pgMar w:top="1284" w:right="0" w:bottom="1006" w:left="0" w:header="0" w:footer="3" w:gutter="0"/>
          <w:cols w:space="720"/>
          <w:noEndnote/>
          <w:docGrid w:linePitch="360"/>
        </w:sectPr>
      </w:pPr>
    </w:p>
    <w:p w:rsidR="00D95994" w:rsidRDefault="00361E1F" w:rsidP="00361E1F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lastRenderedPageBreak/>
        <w:drawing>
          <wp:inline distT="0" distB="0" distL="0" distR="0" wp14:anchorId="1AF8DE8F" wp14:editId="52147FC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39B" w:rsidRDefault="009E7EEB" w:rsidP="00361E1F">
      <w:pPr>
        <w:pStyle w:val="10"/>
        <w:keepNext/>
        <w:keepLines/>
        <w:shd w:val="clear" w:color="auto" w:fill="auto"/>
        <w:spacing w:after="0" w:line="276" w:lineRule="auto"/>
        <w:ind w:left="2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92739B" w:rsidRDefault="009E7EEB" w:rsidP="00361E1F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361E1F" w:rsidRDefault="00361E1F" w:rsidP="00361E1F">
      <w:pPr>
        <w:pStyle w:val="10"/>
        <w:keepNext/>
        <w:keepLines/>
        <w:shd w:val="clear" w:color="auto" w:fill="auto"/>
        <w:spacing w:after="0" w:line="276" w:lineRule="auto"/>
        <w:ind w:left="220"/>
      </w:pPr>
    </w:p>
    <w:p w:rsidR="0092739B" w:rsidRDefault="009E7EEB" w:rsidP="00361E1F">
      <w:pPr>
        <w:pStyle w:val="21"/>
        <w:keepNext/>
        <w:keepLines/>
        <w:shd w:val="clear" w:color="auto" w:fill="auto"/>
        <w:spacing w:before="0" w:after="0" w:line="276" w:lineRule="auto"/>
        <w:ind w:left="220"/>
      </w:pPr>
      <w:r>
        <w:rPr>
          <w:rStyle w:val="22"/>
          <w:b/>
          <w:bCs/>
        </w:rPr>
        <w:t>ПОСТАНОВЛЕНИЕ</w:t>
      </w:r>
    </w:p>
    <w:p w:rsidR="0092739B" w:rsidRDefault="009E7EEB" w:rsidP="00361E1F">
      <w:pPr>
        <w:pStyle w:val="30"/>
        <w:keepNext/>
        <w:keepLines/>
        <w:shd w:val="clear" w:color="auto" w:fill="auto"/>
        <w:spacing w:line="276" w:lineRule="auto"/>
        <w:ind w:right="20" w:firstLine="0"/>
        <w:jc w:val="center"/>
        <w:rPr>
          <w:rStyle w:val="314pt"/>
        </w:rPr>
      </w:pPr>
      <w:bookmarkStart w:id="2" w:name="bookmark2"/>
      <w:r>
        <w:rPr>
          <w:rStyle w:val="314pt"/>
        </w:rPr>
        <w:t>от 10 марта 2017 г. № 3-21</w:t>
      </w:r>
      <w:bookmarkEnd w:id="2"/>
    </w:p>
    <w:p w:rsidR="00361E1F" w:rsidRDefault="00361E1F" w:rsidP="00361E1F">
      <w:pPr>
        <w:pStyle w:val="30"/>
        <w:keepNext/>
        <w:keepLines/>
        <w:shd w:val="clear" w:color="auto" w:fill="auto"/>
        <w:spacing w:line="276" w:lineRule="auto"/>
        <w:ind w:right="20" w:firstLine="0"/>
        <w:jc w:val="center"/>
      </w:pPr>
    </w:p>
    <w:p w:rsidR="0092739B" w:rsidRDefault="009E7EEB" w:rsidP="00361E1F">
      <w:pPr>
        <w:pStyle w:val="30"/>
        <w:keepNext/>
        <w:keepLines/>
        <w:shd w:val="clear" w:color="auto" w:fill="auto"/>
        <w:spacing w:line="276" w:lineRule="auto"/>
        <w:ind w:left="200" w:firstLine="0"/>
        <w:jc w:val="left"/>
      </w:pPr>
      <w:bookmarkStart w:id="3" w:name="bookmark3"/>
      <w:r>
        <w:rPr>
          <w:rStyle w:val="314pt"/>
        </w:rPr>
        <w:t xml:space="preserve">Об утверждении Порядка заключения и расторжения договора </w:t>
      </w:r>
      <w:proofErr w:type="gramStart"/>
      <w:r>
        <w:rPr>
          <w:rStyle w:val="314pt"/>
        </w:rPr>
        <w:t>о</w:t>
      </w:r>
      <w:proofErr w:type="gramEnd"/>
      <w:r>
        <w:rPr>
          <w:rStyle w:val="314pt"/>
        </w:rPr>
        <w:t xml:space="preserve"> целевом</w:t>
      </w:r>
      <w:bookmarkEnd w:id="3"/>
    </w:p>
    <w:p w:rsidR="0092739B" w:rsidRDefault="009E7EEB" w:rsidP="00361E1F">
      <w:pPr>
        <w:pStyle w:val="32"/>
        <w:shd w:val="clear" w:color="auto" w:fill="auto"/>
        <w:spacing w:before="0" w:after="0" w:line="276" w:lineRule="auto"/>
        <w:ind w:right="20"/>
        <w:rPr>
          <w:rStyle w:val="33"/>
          <w:b/>
          <w:bCs/>
        </w:rPr>
      </w:pPr>
      <w:proofErr w:type="gramStart"/>
      <w:r>
        <w:rPr>
          <w:rStyle w:val="33"/>
          <w:b/>
          <w:bCs/>
        </w:rPr>
        <w:t>приеме</w:t>
      </w:r>
      <w:proofErr w:type="gramEnd"/>
      <w:r>
        <w:rPr>
          <w:rStyle w:val="33"/>
          <w:b/>
          <w:bCs/>
        </w:rPr>
        <w:t xml:space="preserve"> и договора о целевом обучении</w:t>
      </w:r>
    </w:p>
    <w:p w:rsidR="00361E1F" w:rsidRDefault="00361E1F" w:rsidP="00361E1F">
      <w:pPr>
        <w:pStyle w:val="32"/>
        <w:shd w:val="clear" w:color="auto" w:fill="auto"/>
        <w:spacing w:before="0" w:after="0" w:line="276" w:lineRule="auto"/>
        <w:ind w:right="20"/>
      </w:pP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720"/>
        <w:jc w:val="both"/>
      </w:pPr>
      <w:r>
        <w:rPr>
          <w:rStyle w:val="24"/>
        </w:rPr>
        <w:t xml:space="preserve">В соответствии с частью 8 статьи 53 </w:t>
      </w:r>
      <w:hyperlink r:id="rId9" w:history="1">
        <w:r w:rsidRPr="00361E1F">
          <w:rPr>
            <w:rStyle w:val="a3"/>
          </w:rPr>
          <w:t xml:space="preserve">Закона Донецкой Народной Республики от 19.06.2015 г. № </w:t>
        </w:r>
        <w:r w:rsidRPr="00361E1F">
          <w:rPr>
            <w:rStyle w:val="a3"/>
            <w:lang w:eastAsia="en-US" w:bidi="en-US"/>
          </w:rPr>
          <w:t>55-</w:t>
        </w:r>
        <w:r w:rsidRPr="00361E1F">
          <w:rPr>
            <w:rStyle w:val="a3"/>
            <w:lang w:val="en-US" w:eastAsia="en-US" w:bidi="en-US"/>
          </w:rPr>
          <w:t>IHC</w:t>
        </w:r>
        <w:r w:rsidRPr="00361E1F">
          <w:rPr>
            <w:rStyle w:val="a3"/>
            <w:lang w:eastAsia="en-US" w:bidi="en-US"/>
          </w:rPr>
          <w:t xml:space="preserve"> </w:t>
        </w:r>
        <w:r w:rsidRPr="00361E1F">
          <w:rPr>
            <w:rStyle w:val="a3"/>
          </w:rPr>
          <w:t>«Об образовании»</w:t>
        </w:r>
      </w:hyperlink>
      <w:r>
        <w:rPr>
          <w:rStyle w:val="24"/>
        </w:rPr>
        <w:t>, Совет Министров Донецкой Народной Республики</w:t>
      </w:r>
    </w:p>
    <w:p w:rsidR="0092739B" w:rsidRDefault="009E7EEB" w:rsidP="00361E1F">
      <w:pPr>
        <w:pStyle w:val="30"/>
        <w:keepNext/>
        <w:keepLines/>
        <w:shd w:val="clear" w:color="auto" w:fill="auto"/>
        <w:spacing w:line="276" w:lineRule="auto"/>
        <w:ind w:firstLine="0"/>
        <w:jc w:val="left"/>
        <w:rPr>
          <w:rStyle w:val="314pt"/>
        </w:rPr>
      </w:pPr>
      <w:bookmarkStart w:id="4" w:name="bookmark4"/>
      <w:r>
        <w:rPr>
          <w:rStyle w:val="314pt"/>
        </w:rPr>
        <w:t>ПОСТАНОВЛЯЕТ:</w:t>
      </w:r>
      <w:bookmarkEnd w:id="4"/>
    </w:p>
    <w:p w:rsidR="00361E1F" w:rsidRDefault="00361E1F" w:rsidP="00361E1F">
      <w:pPr>
        <w:pStyle w:val="30"/>
        <w:keepNext/>
        <w:keepLines/>
        <w:shd w:val="clear" w:color="auto" w:fill="auto"/>
        <w:spacing w:line="276" w:lineRule="auto"/>
        <w:ind w:firstLine="0"/>
        <w:jc w:val="left"/>
      </w:pPr>
    </w:p>
    <w:p w:rsidR="0092739B" w:rsidRDefault="009E7EEB" w:rsidP="00361E1F">
      <w:pPr>
        <w:pStyle w:val="23"/>
        <w:numPr>
          <w:ilvl w:val="0"/>
          <w:numId w:val="1"/>
        </w:numPr>
        <w:shd w:val="clear" w:color="auto" w:fill="auto"/>
        <w:tabs>
          <w:tab w:val="left" w:pos="1213"/>
        </w:tabs>
        <w:spacing w:before="120" w:after="0" w:line="276" w:lineRule="auto"/>
        <w:ind w:firstLine="720"/>
        <w:jc w:val="both"/>
      </w:pPr>
      <w:r>
        <w:rPr>
          <w:rStyle w:val="24"/>
        </w:rPr>
        <w:t>Утвердить прилагаемые:</w:t>
      </w:r>
    </w:p>
    <w:p w:rsidR="0092739B" w:rsidRDefault="009E7EEB" w:rsidP="00361E1F">
      <w:pPr>
        <w:pStyle w:val="23"/>
        <w:numPr>
          <w:ilvl w:val="1"/>
          <w:numId w:val="1"/>
        </w:numPr>
        <w:shd w:val="clear" w:color="auto" w:fill="auto"/>
        <w:tabs>
          <w:tab w:val="left" w:pos="1266"/>
        </w:tabs>
        <w:spacing w:before="120" w:after="0" w:line="276" w:lineRule="auto"/>
        <w:ind w:firstLine="720"/>
        <w:jc w:val="both"/>
      </w:pPr>
      <w:r>
        <w:rPr>
          <w:rStyle w:val="24"/>
        </w:rPr>
        <w:t>Порядок заключения и расторжения договора о целевом приеме</w:t>
      </w:r>
      <w:r>
        <w:rPr>
          <w:rStyle w:val="24"/>
        </w:rPr>
        <w:t xml:space="preserve"> и договора о целевом обучении;</w:t>
      </w:r>
    </w:p>
    <w:p w:rsidR="0092739B" w:rsidRDefault="009E7EEB" w:rsidP="00361E1F">
      <w:pPr>
        <w:pStyle w:val="23"/>
        <w:numPr>
          <w:ilvl w:val="1"/>
          <w:numId w:val="1"/>
        </w:numPr>
        <w:shd w:val="clear" w:color="auto" w:fill="auto"/>
        <w:tabs>
          <w:tab w:val="left" w:pos="1290"/>
        </w:tabs>
        <w:spacing w:before="120" w:after="0" w:line="276" w:lineRule="auto"/>
        <w:ind w:firstLine="720"/>
        <w:jc w:val="both"/>
      </w:pPr>
      <w:r>
        <w:rPr>
          <w:rStyle w:val="24"/>
        </w:rPr>
        <w:t>Типовую форму договора о целевом приеме;</w:t>
      </w:r>
    </w:p>
    <w:p w:rsidR="0092739B" w:rsidRDefault="009E7EEB" w:rsidP="00361E1F">
      <w:pPr>
        <w:pStyle w:val="23"/>
        <w:numPr>
          <w:ilvl w:val="1"/>
          <w:numId w:val="1"/>
        </w:numPr>
        <w:shd w:val="clear" w:color="auto" w:fill="auto"/>
        <w:tabs>
          <w:tab w:val="left" w:pos="1290"/>
        </w:tabs>
        <w:spacing w:before="120" w:after="0" w:line="276" w:lineRule="auto"/>
        <w:ind w:firstLine="720"/>
        <w:jc w:val="both"/>
      </w:pPr>
      <w:r>
        <w:rPr>
          <w:rStyle w:val="24"/>
        </w:rPr>
        <w:t>Типовую форму договора о целевом обучении.</w:t>
      </w:r>
    </w:p>
    <w:p w:rsidR="00361E1F" w:rsidRDefault="009E7EEB" w:rsidP="00361E1F">
      <w:pPr>
        <w:pStyle w:val="23"/>
        <w:numPr>
          <w:ilvl w:val="0"/>
          <w:numId w:val="1"/>
        </w:numPr>
        <w:shd w:val="clear" w:color="auto" w:fill="auto"/>
        <w:tabs>
          <w:tab w:val="left" w:pos="1213"/>
        </w:tabs>
        <w:spacing w:before="120" w:after="0" w:line="276" w:lineRule="auto"/>
        <w:ind w:firstLine="720"/>
        <w:jc w:val="both"/>
      </w:pPr>
      <w:r>
        <w:rPr>
          <w:rStyle w:val="24"/>
        </w:rPr>
        <w:t xml:space="preserve">Порядок, утвержденный настоящим Постановлением, не распространяется на отношения, связанные с заключением договоров о целевом обучении, </w:t>
      </w:r>
      <w:r>
        <w:rPr>
          <w:rStyle w:val="24"/>
        </w:rPr>
        <w:t>предусматривающих обязательства последующего прохождения государственной или муниципальной службы после окончания обучения.</w:t>
      </w:r>
    </w:p>
    <w:p w:rsidR="00361E1F" w:rsidRDefault="009E7EEB" w:rsidP="00361E1F">
      <w:pPr>
        <w:pStyle w:val="23"/>
        <w:numPr>
          <w:ilvl w:val="0"/>
          <w:numId w:val="1"/>
        </w:numPr>
        <w:shd w:val="clear" w:color="auto" w:fill="auto"/>
        <w:tabs>
          <w:tab w:val="left" w:pos="1213"/>
        </w:tabs>
        <w:spacing w:before="120" w:after="0" w:line="276" w:lineRule="auto"/>
        <w:ind w:firstLine="720"/>
        <w:jc w:val="both"/>
      </w:pPr>
      <w:r>
        <w:rPr>
          <w:rStyle w:val="a8"/>
        </w:rPr>
        <w:t xml:space="preserve">Настоящее Постановление вступает в силу со </w:t>
      </w:r>
      <w:r w:rsidR="00361E1F">
        <w:rPr>
          <w:rStyle w:val="2Exact0"/>
        </w:rPr>
        <w:t>дня официального</w:t>
      </w:r>
    </w:p>
    <w:p w:rsidR="0092739B" w:rsidRDefault="009E7EEB" w:rsidP="00361E1F">
      <w:pPr>
        <w:pStyle w:val="a7"/>
        <w:shd w:val="clear" w:color="auto" w:fill="auto"/>
        <w:tabs>
          <w:tab w:val="left" w:pos="1213"/>
        </w:tabs>
        <w:spacing w:before="120" w:line="276" w:lineRule="auto"/>
        <w:ind w:left="720" w:firstLine="0"/>
        <w:jc w:val="both"/>
      </w:pPr>
      <w:r>
        <w:rPr>
          <w:rStyle w:val="a8"/>
        </w:rPr>
        <w:t>опубликования.</w:t>
      </w:r>
    </w:p>
    <w:p w:rsidR="00361E1F" w:rsidRDefault="00361E1F" w:rsidP="00361E1F">
      <w:pPr>
        <w:pStyle w:val="30"/>
        <w:keepNext/>
        <w:keepLines/>
        <w:shd w:val="clear" w:color="auto" w:fill="auto"/>
        <w:spacing w:before="120" w:line="276" w:lineRule="auto"/>
        <w:ind w:firstLine="0"/>
        <w:rPr>
          <w:rStyle w:val="314pt"/>
        </w:rPr>
      </w:pPr>
      <w:bookmarkStart w:id="5" w:name="bookmark5"/>
    </w:p>
    <w:p w:rsidR="00361E1F" w:rsidRDefault="00361E1F" w:rsidP="00361E1F">
      <w:pPr>
        <w:pStyle w:val="30"/>
        <w:keepNext/>
        <w:keepLines/>
        <w:shd w:val="clear" w:color="auto" w:fill="auto"/>
        <w:spacing w:line="276" w:lineRule="auto"/>
        <w:ind w:firstLine="0"/>
        <w:rPr>
          <w:rStyle w:val="314pt"/>
        </w:rPr>
      </w:pPr>
    </w:p>
    <w:p w:rsidR="0092739B" w:rsidRDefault="00361E1F" w:rsidP="00361E1F">
      <w:pPr>
        <w:pStyle w:val="30"/>
        <w:keepNext/>
        <w:keepLines/>
        <w:shd w:val="clear" w:color="auto" w:fill="auto"/>
        <w:spacing w:line="276" w:lineRule="auto"/>
        <w:ind w:firstLine="0"/>
      </w:pPr>
      <w:r>
        <w:rPr>
          <w:rStyle w:val="314pt"/>
        </w:rPr>
        <w:t xml:space="preserve">Председатель </w:t>
      </w:r>
      <w:r>
        <w:rPr>
          <w:rStyle w:val="314pt"/>
        </w:rPr>
        <w:br/>
        <w:t xml:space="preserve">Совета Министров                                                                 </w:t>
      </w:r>
      <w:r w:rsidR="009E7EEB">
        <w:rPr>
          <w:rStyle w:val="314pt"/>
        </w:rPr>
        <w:t>А.В. Захарченко</w:t>
      </w:r>
      <w:bookmarkEnd w:id="5"/>
      <w:r w:rsidR="009E7EEB">
        <w:br w:type="page"/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left="5103" w:firstLine="0"/>
      </w:pPr>
      <w:r>
        <w:lastRenderedPageBreak/>
        <w:t>УТВЕРЖДЕН</w:t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left="5103" w:right="1460" w:firstLine="0"/>
      </w:pPr>
      <w:r>
        <w:t>Постановлением</w:t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left="5103" w:right="-1" w:firstLine="0"/>
      </w:pPr>
      <w:r>
        <w:t xml:space="preserve">Совета </w:t>
      </w:r>
      <w:r>
        <w:t xml:space="preserve">Министров </w:t>
      </w:r>
      <w:proofErr w:type="gramStart"/>
      <w:r>
        <w:t>Донецкой</w:t>
      </w:r>
      <w:proofErr w:type="gramEnd"/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left="5103" w:right="1460" w:firstLine="0"/>
      </w:pPr>
      <w:r>
        <w:t>Народной Республики</w:t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left="5103" w:right="1460" w:firstLine="0"/>
      </w:pPr>
      <w:r>
        <w:t>от 10 марта 2017 г. № 3-21</w:t>
      </w:r>
    </w:p>
    <w:p w:rsidR="00361E1F" w:rsidRDefault="00361E1F" w:rsidP="00361E1F">
      <w:pPr>
        <w:pStyle w:val="23"/>
        <w:shd w:val="clear" w:color="auto" w:fill="auto"/>
        <w:spacing w:before="0" w:after="0" w:line="276" w:lineRule="auto"/>
        <w:ind w:left="4800" w:right="1460" w:firstLine="0"/>
      </w:pPr>
    </w:p>
    <w:p w:rsidR="0092739B" w:rsidRDefault="009E7EEB" w:rsidP="00361E1F">
      <w:pPr>
        <w:pStyle w:val="40"/>
        <w:shd w:val="clear" w:color="auto" w:fill="auto"/>
        <w:spacing w:before="0" w:line="276" w:lineRule="auto"/>
        <w:ind w:right="20"/>
      </w:pPr>
      <w:r>
        <w:t>ПОРЯДОК</w:t>
      </w:r>
    </w:p>
    <w:p w:rsidR="0092739B" w:rsidRDefault="009E7EEB" w:rsidP="00361E1F">
      <w:pPr>
        <w:pStyle w:val="32"/>
        <w:shd w:val="clear" w:color="auto" w:fill="auto"/>
        <w:spacing w:before="0" w:after="0" w:line="276" w:lineRule="auto"/>
        <w:ind w:right="20"/>
      </w:pPr>
      <w:r>
        <w:t>заключения и расторжения договора о целевом приеме и договора о</w:t>
      </w:r>
    </w:p>
    <w:p w:rsidR="0092739B" w:rsidRDefault="009E7EEB" w:rsidP="00361E1F">
      <w:pPr>
        <w:pStyle w:val="32"/>
        <w:shd w:val="clear" w:color="auto" w:fill="auto"/>
        <w:spacing w:before="0" w:after="0" w:line="276" w:lineRule="auto"/>
        <w:ind w:right="20"/>
      </w:pPr>
      <w:r>
        <w:t xml:space="preserve">целевом </w:t>
      </w:r>
      <w:proofErr w:type="gramStart"/>
      <w:r>
        <w:t>обучении</w:t>
      </w:r>
      <w:proofErr w:type="gramEnd"/>
    </w:p>
    <w:p w:rsidR="00361E1F" w:rsidRDefault="00361E1F" w:rsidP="00361E1F">
      <w:pPr>
        <w:pStyle w:val="32"/>
        <w:shd w:val="clear" w:color="auto" w:fill="auto"/>
        <w:spacing w:before="0" w:after="0" w:line="276" w:lineRule="auto"/>
        <w:ind w:right="20"/>
      </w:pP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296"/>
        </w:tabs>
        <w:spacing w:before="0" w:after="0" w:line="276" w:lineRule="auto"/>
        <w:ind w:firstLine="740"/>
        <w:jc w:val="both"/>
      </w:pPr>
      <w:r>
        <w:t xml:space="preserve">Настоящий Порядок определяет правила заключения и расторжения договора о целевом приеме и договора о </w:t>
      </w:r>
      <w:r>
        <w:t>целевом обучении.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  <w:jc w:val="both"/>
      </w:pPr>
      <w:r>
        <w:t>Договор о целевом приеме заключается организацией, осуществляющей</w:t>
      </w:r>
    </w:p>
    <w:p w:rsidR="0092739B" w:rsidRDefault="009E7EEB" w:rsidP="00361E1F">
      <w:pPr>
        <w:pStyle w:val="23"/>
        <w:shd w:val="clear" w:color="auto" w:fill="auto"/>
        <w:tabs>
          <w:tab w:val="left" w:pos="7166"/>
        </w:tabs>
        <w:spacing w:before="0" w:after="0" w:line="276" w:lineRule="auto"/>
        <w:ind w:firstLine="0"/>
        <w:jc w:val="both"/>
      </w:pPr>
      <w:proofErr w:type="gramStart"/>
      <w:r>
        <w:t xml:space="preserve">образовательную деятельность по образовательным программам высшего профессионального образования (далее - образовательная организация), с органом государственной власти, </w:t>
      </w:r>
      <w:r>
        <w:t>органом местного самоуправления, государственным (муниципальным) учреждением (далее - органы или организации), заключившими договор о целевом обучении с ф</w:t>
      </w:r>
      <w:r w:rsidR="00361E1F">
        <w:t>изическим лицом (далее - лицо)</w:t>
      </w:r>
      <w:r>
        <w:t>.</w:t>
      </w:r>
      <w:proofErr w:type="gramEnd"/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000"/>
        </w:tabs>
        <w:spacing w:before="0" w:after="0" w:line="276" w:lineRule="auto"/>
        <w:ind w:firstLine="740"/>
        <w:jc w:val="both"/>
      </w:pPr>
      <w:r>
        <w:t xml:space="preserve">Договор о целевом приеме заключается в простой письменной форме в 2 </w:t>
      </w:r>
      <w:r>
        <w:t>(двух) экземплярах, по одному экземпляру для каждой из сторон.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000"/>
        </w:tabs>
        <w:spacing w:before="0" w:after="0" w:line="276" w:lineRule="auto"/>
        <w:ind w:firstLine="740"/>
        <w:jc w:val="both"/>
      </w:pPr>
      <w:proofErr w:type="gramStart"/>
      <w:r>
        <w:t>Орган или организация не позднее 1 (одного) месяца до проведения вступительной кампании направляет в образовательную организацию предложение в письменной форме о заключении договора о целевом п</w:t>
      </w:r>
      <w:r>
        <w:t>риеме, содержащее сведения о количестве лиц, подготовку которых необходимо осуществить по направлениям подготовки и специальностям в рамках целевого обучения для органа или организации, а также сведения о направлениях деятельности органа или организации.</w:t>
      </w:r>
      <w:proofErr w:type="gramEnd"/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276" w:lineRule="auto"/>
        <w:ind w:firstLine="740"/>
        <w:jc w:val="both"/>
        <w:sectPr w:rsidR="0092739B" w:rsidSect="00361E1F">
          <w:type w:val="continuous"/>
          <w:pgSz w:w="11900" w:h="16840"/>
          <w:pgMar w:top="851" w:right="560" w:bottom="1006" w:left="1560" w:header="0" w:footer="3" w:gutter="0"/>
          <w:cols w:space="720"/>
          <w:noEndnote/>
          <w:docGrid w:linePitch="360"/>
        </w:sectPr>
      </w:pPr>
      <w:r>
        <w:t>Образовательная организация в течение 10 календарных дней со дня получения предложения в письменной форме о заключении договора о целевом приеме в письменной форме сообщает органу или организации о своем согласии на заключение догово</w:t>
      </w:r>
      <w:r>
        <w:t>ра о целевом приеме и информирует орган или организацию о количестве лиц, которые могут быть приняты образовательной организацией в рамках целевого приема, или об отказе в заключени</w:t>
      </w:r>
      <w:proofErr w:type="gramStart"/>
      <w:r>
        <w:t>и</w:t>
      </w:r>
      <w:proofErr w:type="gramEnd"/>
      <w:r>
        <w:t xml:space="preserve"> договора о целевом приеме в связи с отсутствием по соответствующей специа</w:t>
      </w:r>
      <w:r>
        <w:t>льности или направлению подготовки контрольных цифр приема на обучение за счет бюджетных ассигнований республиканского бюджета Донецкой Народной Республики и местного бюджета.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  <w:jc w:val="both"/>
      </w:pPr>
      <w:r>
        <w:lastRenderedPageBreak/>
        <w:t>При получении от образовательной организации согласия на заключение договора о ц</w:t>
      </w:r>
      <w:r>
        <w:t>елевом приеме орган или организация в течение 5 календарных дней со дня его получения направляют образовательной организации подписанный договор о целевом приеме и список лиц, изъявивших желание участвовать в целевом приеме, определенных органом или органи</w:t>
      </w:r>
      <w:r>
        <w:t>зацией самостоятельно.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994"/>
        </w:tabs>
        <w:spacing w:before="0" w:after="0" w:line="276" w:lineRule="auto"/>
        <w:ind w:firstLine="740"/>
        <w:jc w:val="both"/>
      </w:pPr>
      <w:r>
        <w:t>Образовательная организация подписывает договор о целевом приеме в течение 5 календарных дней со дня его получения. После подписания договора о целевом приеме 1 экземпляр договора о целевом приеме остается у образовательной организац</w:t>
      </w:r>
      <w:r>
        <w:t>ии.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999"/>
        </w:tabs>
        <w:spacing w:before="0" w:after="0" w:line="276" w:lineRule="auto"/>
        <w:ind w:firstLine="740"/>
        <w:jc w:val="both"/>
      </w:pPr>
      <w:r>
        <w:t>Договор о целевом обучении заключается органом или организацией и лицом или обучающимся.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990"/>
        </w:tabs>
        <w:spacing w:before="0" w:after="0" w:line="276" w:lineRule="auto"/>
        <w:ind w:firstLine="740"/>
        <w:jc w:val="both"/>
      </w:pPr>
      <w:r>
        <w:t>Договор о целевом обучении заключается в простой письменной форме в 2 (двух) экземплярах, по одному экземпляру для каждой из сторон.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  <w:jc w:val="both"/>
      </w:pPr>
      <w:r>
        <w:t xml:space="preserve">Договор о целевом обучении </w:t>
      </w:r>
      <w:r>
        <w:t>заключается с лицом до начала целевого приема. Орган или организация до начала целевого приема в письменной форме информируют образовательную организацию, заключившую договор о целевом приеме, о количестве лиц, с которыми заключены договоры о целевом обуче</w:t>
      </w:r>
      <w:r>
        <w:t>нии, с приложением копий указанных договоров.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  <w:jc w:val="both"/>
      </w:pPr>
      <w:r>
        <w:t xml:space="preserve">Договор о целевом обучении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заключается на любом этапе освоения им образовательной программы в образовательной организации.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178"/>
        </w:tabs>
        <w:spacing w:before="0" w:after="0" w:line="276" w:lineRule="auto"/>
        <w:ind w:firstLine="740"/>
        <w:jc w:val="both"/>
      </w:pPr>
      <w:r>
        <w:t>Несовершеннолетние лица и обучающиеся заключают договор о</w:t>
      </w:r>
    </w:p>
    <w:p w:rsidR="0092739B" w:rsidRDefault="009E7EEB" w:rsidP="00361E1F">
      <w:pPr>
        <w:pStyle w:val="23"/>
        <w:shd w:val="clear" w:color="auto" w:fill="auto"/>
        <w:tabs>
          <w:tab w:val="left" w:pos="2842"/>
        </w:tabs>
        <w:spacing w:before="0" w:after="0" w:line="276" w:lineRule="auto"/>
        <w:ind w:firstLine="0"/>
        <w:jc w:val="both"/>
      </w:pPr>
      <w:proofErr w:type="gramStart"/>
      <w:r>
        <w:t>целевом обучени</w:t>
      </w:r>
      <w:r>
        <w:t>и</w:t>
      </w:r>
      <w:r>
        <w:tab/>
        <w:t>с письменного согласия родителей (законных</w:t>
      </w:r>
      <w:proofErr w:type="gramEnd"/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0"/>
        <w:jc w:val="both"/>
      </w:pPr>
      <w:r>
        <w:t>представителей).</w:t>
      </w:r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  <w:jc w:val="both"/>
      </w:pPr>
      <w:r>
        <w:t xml:space="preserve"> </w:t>
      </w:r>
      <w:proofErr w:type="gramStart"/>
      <w:r>
        <w:t>Договор о целевом приеме и договор о целевом обучении расторгаются по соглашению сторон (в том числе в связи с отчислением лица из образовательной организации), в связи с обстоятельствами, не з</w:t>
      </w:r>
      <w:r>
        <w:t>ависящими от воли данного лица и образовательной организации, в том числе в связи с ликвидацией образовательной организации, органа или организации, смертью лица, а также в судебном порядке.</w:t>
      </w:r>
      <w:proofErr w:type="gramEnd"/>
    </w:p>
    <w:p w:rsidR="0092739B" w:rsidRDefault="009E7EEB" w:rsidP="00361E1F">
      <w:pPr>
        <w:pStyle w:val="23"/>
        <w:numPr>
          <w:ilvl w:val="0"/>
          <w:numId w:val="2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  <w:jc w:val="both"/>
      </w:pPr>
      <w:r>
        <w:t>Соглашения о расторжении договора о целевом приеме и договора о целевом обучении совершаются в простой письменной форме.</w:t>
      </w:r>
    </w:p>
    <w:p w:rsidR="00361E1F" w:rsidRDefault="00361E1F" w:rsidP="00361E1F">
      <w:pPr>
        <w:pStyle w:val="23"/>
        <w:shd w:val="clear" w:color="auto" w:fill="auto"/>
        <w:tabs>
          <w:tab w:val="left" w:pos="1147"/>
        </w:tabs>
        <w:spacing w:before="0" w:after="0" w:line="276" w:lineRule="auto"/>
        <w:ind w:firstLine="0"/>
        <w:jc w:val="both"/>
      </w:pPr>
    </w:p>
    <w:p w:rsidR="00361E1F" w:rsidRDefault="00361E1F" w:rsidP="00361E1F">
      <w:pPr>
        <w:pStyle w:val="23"/>
        <w:shd w:val="clear" w:color="auto" w:fill="auto"/>
        <w:tabs>
          <w:tab w:val="left" w:pos="1147"/>
        </w:tabs>
        <w:spacing w:before="0" w:after="0" w:line="276" w:lineRule="auto"/>
        <w:ind w:firstLine="0"/>
        <w:jc w:val="both"/>
      </w:pPr>
    </w:p>
    <w:p w:rsidR="00361E1F" w:rsidRDefault="00361E1F" w:rsidP="00361E1F">
      <w:pPr>
        <w:pStyle w:val="23"/>
        <w:shd w:val="clear" w:color="auto" w:fill="auto"/>
        <w:tabs>
          <w:tab w:val="left" w:pos="1147"/>
        </w:tabs>
        <w:spacing w:before="0" w:after="0" w:line="276" w:lineRule="auto"/>
        <w:ind w:firstLine="0"/>
        <w:jc w:val="both"/>
        <w:sectPr w:rsidR="00361E1F">
          <w:headerReference w:type="even" r:id="rId10"/>
          <w:headerReference w:type="default" r:id="rId11"/>
          <w:pgSz w:w="11900" w:h="16840"/>
          <w:pgMar w:top="1284" w:right="416" w:bottom="1006" w:left="1712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6200775" cy="8848725"/>
            <wp:effectExtent l="0" t="0" r="0" b="0"/>
            <wp:docPr id="2" name="Рисунок 2" descr="C:\Users\user\Desktop\доки\постановления совета министров\15.05\П 3-21\Postanov_N3_21_10032017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5.05\П 3-21\Postanov_N3_21_10032017_Page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84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200775" cy="8829675"/>
            <wp:effectExtent l="0" t="0" r="0" b="0"/>
            <wp:docPr id="3" name="Рисунок 3" descr="C:\Users\user\Desktop\доки\постановления совета министров\15.05\П 3-21\Postanov_N3_21_10032017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5.05\П 3-21\Postanov_N3_21_10032017_Page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82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39B" w:rsidRDefault="009E7EEB" w:rsidP="00361E1F">
      <w:pPr>
        <w:pStyle w:val="23"/>
        <w:shd w:val="clear" w:color="auto" w:fill="auto"/>
        <w:tabs>
          <w:tab w:val="left" w:pos="1166"/>
          <w:tab w:val="left" w:leader="underscore" w:pos="9613"/>
        </w:tabs>
        <w:spacing w:before="0" w:after="0" w:line="276" w:lineRule="auto"/>
        <w:ind w:firstLine="780"/>
        <w:jc w:val="both"/>
      </w:pPr>
      <w:r>
        <w:lastRenderedPageBreak/>
        <w:t>а)</w:t>
      </w:r>
      <w:r>
        <w:tab/>
        <w:t xml:space="preserve">осваивать образовательную программу </w:t>
      </w:r>
      <w:proofErr w:type="gramStart"/>
      <w:r>
        <w:t>по</w:t>
      </w:r>
      <w:proofErr w:type="gramEnd"/>
      <w:r>
        <w:tab/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left="6660"/>
        <w:jc w:val="left"/>
      </w:pPr>
      <w:proofErr w:type="gramStart"/>
      <w:r>
        <w:t>(код, наименование профессии</w:t>
      </w:r>
      <w:proofErr w:type="gramEnd"/>
    </w:p>
    <w:p w:rsidR="0092739B" w:rsidRPr="00361E1F" w:rsidRDefault="00361E1F" w:rsidP="00361E1F">
      <w:pPr>
        <w:pStyle w:val="120"/>
        <w:shd w:val="clear" w:color="auto" w:fill="auto"/>
        <w:tabs>
          <w:tab w:val="left" w:leader="underscore" w:pos="8986"/>
          <w:tab w:val="left" w:leader="underscore" w:pos="9613"/>
        </w:tabs>
        <w:spacing w:before="0" w:after="0" w:line="276" w:lineRule="auto"/>
        <w:rPr>
          <w:sz w:val="28"/>
          <w:szCs w:val="28"/>
        </w:rPr>
      </w:pPr>
      <w:r>
        <w:tab/>
      </w:r>
      <w:r w:rsidRPr="00361E1F">
        <w:rPr>
          <w:sz w:val="28"/>
          <w:szCs w:val="28"/>
        </w:rPr>
        <w:t>;</w:t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left="20"/>
        <w:jc w:val="center"/>
      </w:pPr>
      <w:r>
        <w:t xml:space="preserve">направление </w:t>
      </w:r>
      <w:r>
        <w:t>подготовки (специальности), уровень образования)</w:t>
      </w:r>
    </w:p>
    <w:p w:rsidR="0092739B" w:rsidRDefault="009E7EEB" w:rsidP="00361E1F">
      <w:pPr>
        <w:pStyle w:val="23"/>
        <w:shd w:val="clear" w:color="auto" w:fill="auto"/>
        <w:tabs>
          <w:tab w:val="left" w:pos="1144"/>
        </w:tabs>
        <w:spacing w:before="0" w:after="0" w:line="276" w:lineRule="auto"/>
        <w:ind w:firstLine="780"/>
        <w:jc w:val="both"/>
      </w:pPr>
      <w:r>
        <w:t>б)</w:t>
      </w:r>
      <w:r>
        <w:tab/>
        <w:t>представлять по требованию Организации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</w:t>
      </w:r>
      <w:r>
        <w:t>его распорядка обучающихся;</w:t>
      </w:r>
    </w:p>
    <w:p w:rsidR="0092739B" w:rsidRDefault="009E7EEB" w:rsidP="00361E1F">
      <w:pPr>
        <w:pStyle w:val="23"/>
        <w:shd w:val="clear" w:color="auto" w:fill="auto"/>
        <w:tabs>
          <w:tab w:val="left" w:pos="1130"/>
        </w:tabs>
        <w:spacing w:before="0" w:after="0" w:line="276" w:lineRule="auto"/>
        <w:ind w:firstLine="780"/>
        <w:jc w:val="both"/>
      </w:pPr>
      <w:r>
        <w:t>в)</w:t>
      </w:r>
      <w:r>
        <w:tab/>
        <w:t>проходить практику, организованную Организацией, в соответствии с учебным планом;</w:t>
      </w:r>
    </w:p>
    <w:p w:rsidR="0092739B" w:rsidRDefault="009E7EEB" w:rsidP="00361E1F">
      <w:pPr>
        <w:pStyle w:val="23"/>
        <w:shd w:val="clear" w:color="auto" w:fill="auto"/>
        <w:tabs>
          <w:tab w:val="left" w:pos="1125"/>
        </w:tabs>
        <w:spacing w:before="0" w:after="0" w:line="276" w:lineRule="auto"/>
        <w:ind w:firstLine="780"/>
        <w:jc w:val="both"/>
      </w:pPr>
      <w:r>
        <w:t>г)</w:t>
      </w:r>
      <w:r>
        <w:tab/>
        <w:t>соблюдать нормативные акты организации, в которой организовано прохождение практики в соответствии с учебным планом;</w:t>
      </w:r>
    </w:p>
    <w:p w:rsidR="0092739B" w:rsidRDefault="009E7EEB" w:rsidP="00361E1F">
      <w:pPr>
        <w:pStyle w:val="23"/>
        <w:shd w:val="clear" w:color="auto" w:fill="auto"/>
        <w:tabs>
          <w:tab w:val="left" w:pos="1190"/>
        </w:tabs>
        <w:spacing w:before="0" w:after="0" w:line="276" w:lineRule="auto"/>
        <w:ind w:firstLine="780"/>
        <w:jc w:val="both"/>
      </w:pPr>
      <w:r>
        <w:t>д)</w:t>
      </w:r>
      <w:r>
        <w:tab/>
        <w:t>заключить с организа</w:t>
      </w:r>
      <w:r>
        <w:t>цией, указанной в подпункте "в" пункта 3</w:t>
      </w:r>
    </w:p>
    <w:p w:rsidR="0092739B" w:rsidRDefault="009E7EEB" w:rsidP="00361E1F">
      <w:pPr>
        <w:pStyle w:val="23"/>
        <w:shd w:val="clear" w:color="auto" w:fill="auto"/>
        <w:tabs>
          <w:tab w:val="left" w:leader="underscore" w:pos="9613"/>
        </w:tabs>
        <w:spacing w:before="0" w:after="0" w:line="276" w:lineRule="auto"/>
        <w:ind w:firstLine="0"/>
        <w:jc w:val="both"/>
      </w:pPr>
      <w:r>
        <w:t xml:space="preserve">настоящего договора, трудовой договор (контракт) не позднее чем </w:t>
      </w:r>
      <w:proofErr w:type="gramStart"/>
      <w:r>
        <w:t>через</w:t>
      </w:r>
      <w:proofErr w:type="gramEnd"/>
      <w:r>
        <w:t xml:space="preserve"> </w:t>
      </w:r>
      <w:r>
        <w:tab/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0"/>
        <w:jc w:val="both"/>
      </w:pPr>
      <w:r>
        <w:t>месяцев со дня получения соответствующего документа об образовании и о квалификации;</w:t>
      </w:r>
    </w:p>
    <w:p w:rsidR="0092739B" w:rsidRDefault="009E7EEB" w:rsidP="00361E1F">
      <w:pPr>
        <w:pStyle w:val="23"/>
        <w:shd w:val="clear" w:color="auto" w:fill="auto"/>
        <w:tabs>
          <w:tab w:val="left" w:pos="1190"/>
          <w:tab w:val="left" w:leader="underscore" w:pos="5839"/>
        </w:tabs>
        <w:spacing w:before="0" w:after="0" w:line="276" w:lineRule="auto"/>
        <w:ind w:firstLine="780"/>
        <w:jc w:val="both"/>
      </w:pPr>
      <w:r>
        <w:t>е)</w:t>
      </w:r>
      <w:r>
        <w:tab/>
        <w:t>возместить Организации в течение</w:t>
      </w:r>
      <w:r>
        <w:tab/>
        <w:t xml:space="preserve">месяцев расходы, </w:t>
      </w:r>
      <w:r>
        <w:t xml:space="preserve">связанные </w:t>
      </w:r>
      <w:proofErr w:type="gramStart"/>
      <w:r>
        <w:t>с</w:t>
      </w:r>
      <w:proofErr w:type="gramEnd"/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0"/>
        <w:jc w:val="both"/>
      </w:pPr>
      <w:r>
        <w:t>предоставлением ему мер социальной поддержки, а также выплатить штраф в размере расходов, связанных с предоставлением ему мер социальной поддержки, в случае неисполнения обязательств по трудоустройству, предусмотренных настоящим договором;</w:t>
      </w:r>
    </w:p>
    <w:p w:rsidR="0092739B" w:rsidRDefault="009E7EEB" w:rsidP="00361E1F">
      <w:pPr>
        <w:pStyle w:val="23"/>
        <w:shd w:val="clear" w:color="auto" w:fill="auto"/>
        <w:tabs>
          <w:tab w:val="left" w:pos="1183"/>
        </w:tabs>
        <w:spacing w:before="0" w:after="0" w:line="276" w:lineRule="auto"/>
        <w:ind w:firstLine="780"/>
        <w:jc w:val="both"/>
      </w:pPr>
      <w:r>
        <w:t>ж)</w:t>
      </w:r>
      <w:r>
        <w:tab/>
        <w:t>у</w:t>
      </w:r>
      <w:r>
        <w:t>ведомить Организацию об изменении фамилии, имени, отчества (при наличии), паспортных данных, банковских реквизитов (при их наличии) и иных сведений, имеющих значение для исполнения настоящего договора, в течение 10 календарных дней со дня возникновения ука</w:t>
      </w:r>
      <w:r>
        <w:t>занных изменений;</w:t>
      </w:r>
    </w:p>
    <w:p w:rsidR="0092739B" w:rsidRDefault="009E7EEB" w:rsidP="00361E1F">
      <w:pPr>
        <w:pStyle w:val="321"/>
        <w:keepNext/>
        <w:keepLines/>
        <w:shd w:val="clear" w:color="auto" w:fill="auto"/>
        <w:tabs>
          <w:tab w:val="left" w:pos="1243"/>
          <w:tab w:val="left" w:leader="underscore" w:pos="9613"/>
        </w:tabs>
        <w:spacing w:before="0" w:line="276" w:lineRule="auto"/>
      </w:pPr>
      <w:bookmarkStart w:id="6" w:name="bookmark6"/>
      <w:r>
        <w:t>з)</w:t>
      </w:r>
      <w:r>
        <w:tab/>
      </w:r>
      <w:r>
        <w:tab/>
      </w:r>
      <w:bookmarkEnd w:id="6"/>
      <w:r w:rsidR="00361E1F">
        <w:t>.</w:t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left="20"/>
        <w:jc w:val="center"/>
      </w:pPr>
      <w:r>
        <w:t>(иные обязанности Лица)</w:t>
      </w:r>
    </w:p>
    <w:p w:rsidR="00361E1F" w:rsidRDefault="00361E1F" w:rsidP="00361E1F">
      <w:pPr>
        <w:pStyle w:val="50"/>
        <w:shd w:val="clear" w:color="auto" w:fill="auto"/>
        <w:spacing w:before="0" w:after="0" w:line="276" w:lineRule="auto"/>
        <w:ind w:left="20"/>
        <w:jc w:val="center"/>
      </w:pPr>
    </w:p>
    <w:p w:rsidR="00361E1F" w:rsidRDefault="00361E1F" w:rsidP="00361E1F">
      <w:pPr>
        <w:pStyle w:val="50"/>
        <w:shd w:val="clear" w:color="auto" w:fill="auto"/>
        <w:spacing w:before="0" w:after="0" w:line="276" w:lineRule="auto"/>
        <w:ind w:left="20"/>
        <w:jc w:val="center"/>
      </w:pPr>
    </w:p>
    <w:p w:rsidR="00361E1F" w:rsidRDefault="009E7EEB" w:rsidP="00361E1F">
      <w:pPr>
        <w:pStyle w:val="23"/>
        <w:numPr>
          <w:ilvl w:val="0"/>
          <w:numId w:val="3"/>
        </w:numPr>
        <w:shd w:val="clear" w:color="auto" w:fill="auto"/>
        <w:tabs>
          <w:tab w:val="left" w:pos="3691"/>
        </w:tabs>
        <w:spacing w:before="0" w:after="0" w:line="276" w:lineRule="auto"/>
        <w:ind w:left="3180" w:firstLine="0"/>
        <w:jc w:val="both"/>
      </w:pPr>
      <w:r>
        <w:t>Ответственность Сторон</w:t>
      </w:r>
    </w:p>
    <w:p w:rsidR="00A66750" w:rsidRDefault="00A66750" w:rsidP="00A66750">
      <w:pPr>
        <w:pStyle w:val="23"/>
        <w:shd w:val="clear" w:color="auto" w:fill="auto"/>
        <w:tabs>
          <w:tab w:val="left" w:pos="3691"/>
        </w:tabs>
        <w:spacing w:before="0" w:after="0" w:line="276" w:lineRule="auto"/>
        <w:ind w:firstLine="0"/>
        <w:jc w:val="both"/>
      </w:pPr>
    </w:p>
    <w:p w:rsidR="0092739B" w:rsidRDefault="009E7EEB" w:rsidP="00772393">
      <w:pPr>
        <w:pStyle w:val="23"/>
        <w:numPr>
          <w:ilvl w:val="0"/>
          <w:numId w:val="4"/>
        </w:numPr>
        <w:shd w:val="clear" w:color="auto" w:fill="auto"/>
        <w:tabs>
          <w:tab w:val="left" w:pos="1096"/>
        </w:tabs>
        <w:spacing w:before="0" w:after="0" w:line="276" w:lineRule="auto"/>
        <w:ind w:firstLine="709"/>
        <w:jc w:val="both"/>
      </w:pPr>
      <w:r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Донецкой Народной Республики и </w:t>
      </w:r>
      <w:r>
        <w:t>настоящим договором.</w:t>
      </w:r>
    </w:p>
    <w:p w:rsidR="0092739B" w:rsidRDefault="009E7EEB" w:rsidP="00361E1F">
      <w:pPr>
        <w:pStyle w:val="23"/>
        <w:numPr>
          <w:ilvl w:val="0"/>
          <w:numId w:val="4"/>
        </w:numPr>
        <w:shd w:val="clear" w:color="auto" w:fill="auto"/>
        <w:tabs>
          <w:tab w:val="left" w:pos="1101"/>
        </w:tabs>
        <w:spacing w:before="0" w:after="0" w:line="276" w:lineRule="auto"/>
        <w:ind w:firstLine="780"/>
        <w:jc w:val="both"/>
      </w:pPr>
      <w:r>
        <w:t>Основаниями для освобождения Лица от исполнения обязательств по трудоустройству являются (</w:t>
      </w:r>
      <w:r w:rsidR="00772393" w:rsidRPr="00772393">
        <w:rPr>
          <w:vertAlign w:val="superscript"/>
        </w:rPr>
        <w:t>2</w:t>
      </w:r>
      <w:r>
        <w:t>):</w:t>
      </w:r>
    </w:p>
    <w:p w:rsidR="0092739B" w:rsidRDefault="009E7EEB" w:rsidP="00361E1F">
      <w:pPr>
        <w:pStyle w:val="23"/>
        <w:shd w:val="clear" w:color="auto" w:fill="auto"/>
        <w:tabs>
          <w:tab w:val="left" w:pos="1334"/>
        </w:tabs>
        <w:spacing w:before="0" w:after="0" w:line="276" w:lineRule="auto"/>
        <w:ind w:firstLine="780"/>
        <w:jc w:val="both"/>
      </w:pPr>
      <w:r>
        <w:t>а)</w:t>
      </w:r>
      <w:r>
        <w:tab/>
        <w:t>наличие заболеваний, препятствующих трудоустройству в организацию, указанную в подпункте "в" пункта 3 настоящего договора, и подтвержденных</w:t>
      </w:r>
      <w:r>
        <w:t xml:space="preserve"> заключениями уполномоченных органов;</w:t>
      </w:r>
    </w:p>
    <w:p w:rsidR="0092739B" w:rsidRDefault="009E7EEB" w:rsidP="00361E1F">
      <w:pPr>
        <w:pStyle w:val="23"/>
        <w:shd w:val="clear" w:color="auto" w:fill="auto"/>
        <w:tabs>
          <w:tab w:val="left" w:pos="1130"/>
        </w:tabs>
        <w:spacing w:before="0" w:after="0" w:line="276" w:lineRule="auto"/>
        <w:ind w:firstLine="780"/>
        <w:jc w:val="both"/>
      </w:pPr>
      <w:r>
        <w:t>б)</w:t>
      </w:r>
      <w:r>
        <w:tab/>
        <w:t xml:space="preserve">признание в установленном порядке одного из родителей, супруга (супруги) инвалидом I или II группы, установление ребенку Лица категории "ребенок-инвалид", если работа по трудовому договору (контракту) </w:t>
      </w:r>
      <w:r>
        <w:lastRenderedPageBreak/>
        <w:t>предоставляетс</w:t>
      </w:r>
      <w:r>
        <w:t>я не по месту постоянного жительства родителей, супруги (супруга) или ребенка;</w:t>
      </w:r>
    </w:p>
    <w:p w:rsidR="0092739B" w:rsidRDefault="009E7EEB" w:rsidP="00361E1F">
      <w:pPr>
        <w:pStyle w:val="23"/>
        <w:shd w:val="clear" w:color="auto" w:fill="auto"/>
        <w:tabs>
          <w:tab w:val="left" w:pos="1185"/>
        </w:tabs>
        <w:spacing w:before="0" w:after="0" w:line="276" w:lineRule="auto"/>
        <w:ind w:firstLine="780"/>
        <w:jc w:val="both"/>
      </w:pPr>
      <w:r>
        <w:t>в)</w:t>
      </w:r>
      <w:r>
        <w:tab/>
        <w:t>признание Лица в установленном порядке инвалидом I или II группы;</w:t>
      </w:r>
    </w:p>
    <w:p w:rsidR="0092739B" w:rsidRDefault="009E7EEB" w:rsidP="00361E1F">
      <w:pPr>
        <w:pStyle w:val="23"/>
        <w:shd w:val="clear" w:color="auto" w:fill="auto"/>
        <w:tabs>
          <w:tab w:val="left" w:pos="1126"/>
        </w:tabs>
        <w:spacing w:before="0" w:after="0" w:line="276" w:lineRule="auto"/>
        <w:ind w:firstLine="800"/>
        <w:jc w:val="both"/>
      </w:pPr>
      <w:r>
        <w:t>г)</w:t>
      </w:r>
      <w:r>
        <w:tab/>
        <w:t xml:space="preserve">Лицо является супругом (супругой) военнослужащего, за исключением лиц, проходящих военную службу по </w:t>
      </w:r>
      <w:r>
        <w:t>призыву, если работа по трудовому договору (контракту) предоставляется не по месту службы супруга (супруги);</w:t>
      </w:r>
    </w:p>
    <w:p w:rsidR="0092739B" w:rsidRDefault="009E7EEB" w:rsidP="00361E1F">
      <w:pPr>
        <w:pStyle w:val="130"/>
        <w:shd w:val="clear" w:color="auto" w:fill="auto"/>
        <w:tabs>
          <w:tab w:val="left" w:leader="underscore" w:pos="9632"/>
        </w:tabs>
        <w:spacing w:line="276" w:lineRule="auto"/>
      </w:pPr>
      <w:r>
        <w:t>Д)</w:t>
      </w:r>
      <w:r>
        <w:tab/>
        <w:t>•</w:t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  <w:r>
        <w:t>(иные основания для освобождения Лица от исполнения</w:t>
      </w:r>
      <w:r>
        <w:br/>
        <w:t>обязательств по трудоустройству)</w:t>
      </w:r>
    </w:p>
    <w:p w:rsidR="00361E1F" w:rsidRDefault="00361E1F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A66750" w:rsidRDefault="00A66750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2739B" w:rsidRDefault="009E7EEB" w:rsidP="00361E1F">
      <w:pPr>
        <w:pStyle w:val="23"/>
        <w:numPr>
          <w:ilvl w:val="0"/>
          <w:numId w:val="3"/>
        </w:numPr>
        <w:shd w:val="clear" w:color="auto" w:fill="auto"/>
        <w:tabs>
          <w:tab w:val="left" w:pos="2881"/>
        </w:tabs>
        <w:spacing w:before="0" w:after="0" w:line="276" w:lineRule="auto"/>
        <w:ind w:left="3440" w:right="2300"/>
      </w:pPr>
      <w:r>
        <w:t>Срок действия договора, основания его досрочного прекраще</w:t>
      </w:r>
      <w:r>
        <w:t>ния</w:t>
      </w:r>
    </w:p>
    <w:p w:rsidR="00A66750" w:rsidRDefault="00A66750" w:rsidP="00A66750">
      <w:pPr>
        <w:pStyle w:val="23"/>
        <w:shd w:val="clear" w:color="auto" w:fill="auto"/>
        <w:tabs>
          <w:tab w:val="left" w:pos="2881"/>
        </w:tabs>
        <w:spacing w:before="0" w:after="0" w:line="276" w:lineRule="auto"/>
        <w:ind w:right="2300" w:firstLine="0"/>
      </w:pPr>
    </w:p>
    <w:p w:rsidR="0092739B" w:rsidRDefault="009E7EEB" w:rsidP="00361E1F">
      <w:pPr>
        <w:pStyle w:val="23"/>
        <w:numPr>
          <w:ilvl w:val="0"/>
          <w:numId w:val="4"/>
        </w:numPr>
        <w:shd w:val="clear" w:color="auto" w:fill="auto"/>
        <w:tabs>
          <w:tab w:val="left" w:pos="1178"/>
          <w:tab w:val="left" w:leader="underscore" w:pos="7794"/>
        </w:tabs>
        <w:spacing w:before="0" w:after="0" w:line="276" w:lineRule="auto"/>
        <w:ind w:firstLine="800"/>
        <w:jc w:val="both"/>
      </w:pPr>
      <w:r>
        <w:t xml:space="preserve">Настоящий договор вступает в силу </w:t>
      </w:r>
      <w:proofErr w:type="gramStart"/>
      <w:r>
        <w:t>с</w:t>
      </w:r>
      <w:proofErr w:type="gramEnd"/>
      <w:r>
        <w:tab/>
        <w:t>и действует до</w:t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0"/>
      </w:pPr>
      <w:r>
        <w:t>заключения трудового договора (контракта).</w:t>
      </w:r>
    </w:p>
    <w:p w:rsidR="0092739B" w:rsidRDefault="009E7EEB" w:rsidP="00361E1F">
      <w:pPr>
        <w:pStyle w:val="23"/>
        <w:numPr>
          <w:ilvl w:val="0"/>
          <w:numId w:val="4"/>
        </w:numPr>
        <w:shd w:val="clear" w:color="auto" w:fill="auto"/>
        <w:tabs>
          <w:tab w:val="left" w:pos="1117"/>
        </w:tabs>
        <w:spacing w:before="0" w:after="0" w:line="276" w:lineRule="auto"/>
        <w:ind w:firstLine="800"/>
        <w:jc w:val="both"/>
      </w:pPr>
      <w:r>
        <w:t>Основаниями для досрочного прекращения настоящего договора являются:</w:t>
      </w:r>
    </w:p>
    <w:p w:rsidR="0092739B" w:rsidRDefault="009E7EEB" w:rsidP="00361E1F">
      <w:pPr>
        <w:pStyle w:val="23"/>
        <w:shd w:val="clear" w:color="auto" w:fill="auto"/>
        <w:tabs>
          <w:tab w:val="left" w:pos="1126"/>
        </w:tabs>
        <w:spacing w:before="0" w:after="0" w:line="276" w:lineRule="auto"/>
        <w:ind w:firstLine="800"/>
        <w:jc w:val="both"/>
      </w:pPr>
      <w:r>
        <w:t>а)</w:t>
      </w:r>
      <w:r>
        <w:tab/>
        <w:t xml:space="preserve">отказ организации, осуществляющей образовательную деятельность, в приеме Лица на </w:t>
      </w:r>
      <w:r>
        <w:t>целевое место, в том числе в случае, если Лицо не прошло по конкурсу, проводимому в рамках квоты целевого приема организацией, осуществляющей образовательную деятельность;</w:t>
      </w:r>
    </w:p>
    <w:p w:rsidR="0092739B" w:rsidRDefault="009E7EEB" w:rsidP="00361E1F">
      <w:pPr>
        <w:pStyle w:val="23"/>
        <w:shd w:val="clear" w:color="auto" w:fill="auto"/>
        <w:tabs>
          <w:tab w:val="left" w:pos="1221"/>
          <w:tab w:val="left" w:leader="underscore" w:pos="5211"/>
        </w:tabs>
        <w:spacing w:before="0" w:after="0" w:line="276" w:lineRule="auto"/>
        <w:ind w:firstLine="800"/>
        <w:jc w:val="both"/>
      </w:pPr>
      <w:r>
        <w:t>б)</w:t>
      </w:r>
      <w:r>
        <w:tab/>
        <w:t>неполучение Лицом в течение</w:t>
      </w:r>
      <w:r>
        <w:tab/>
        <w:t>месяцев мер социальной поддержки</w:t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0"/>
      </w:pPr>
      <w:r>
        <w:t>от Организации;</w:t>
      </w:r>
    </w:p>
    <w:p w:rsidR="0092739B" w:rsidRDefault="009E7EEB" w:rsidP="00361E1F">
      <w:pPr>
        <w:pStyle w:val="23"/>
        <w:shd w:val="clear" w:color="auto" w:fill="auto"/>
        <w:tabs>
          <w:tab w:val="left" w:pos="1150"/>
        </w:tabs>
        <w:spacing w:before="0" w:after="0" w:line="276" w:lineRule="auto"/>
        <w:ind w:firstLine="800"/>
        <w:jc w:val="both"/>
      </w:pPr>
      <w:r>
        <w:t>в)</w:t>
      </w:r>
      <w:r>
        <w:tab/>
        <w:t>о</w:t>
      </w:r>
      <w:r>
        <w:t>тчисление Лица из организации, осуществляющей образовательную деятельность, до окончания срока освоения образовательной программы;</w:t>
      </w:r>
    </w:p>
    <w:p w:rsidR="0092739B" w:rsidRDefault="009E7EEB" w:rsidP="00361E1F">
      <w:pPr>
        <w:pStyle w:val="23"/>
        <w:shd w:val="clear" w:color="auto" w:fill="auto"/>
        <w:tabs>
          <w:tab w:val="left" w:pos="1150"/>
        </w:tabs>
        <w:spacing w:before="0" w:after="0" w:line="276" w:lineRule="auto"/>
        <w:ind w:firstLine="800"/>
        <w:jc w:val="both"/>
      </w:pPr>
      <w:r>
        <w:t>г)</w:t>
      </w:r>
      <w:r>
        <w:tab/>
        <w:t>наступление и (или) обнаружение обстоятельств (медицинские или иные показания), препятствующих трудоустройству Лица в орга</w:t>
      </w:r>
      <w:r>
        <w:t>низацию, указанную в подпункте "в" пункта 3 настоящего договора;</w:t>
      </w:r>
    </w:p>
    <w:p w:rsidR="0092739B" w:rsidRDefault="009E7EEB" w:rsidP="00361E1F">
      <w:pPr>
        <w:pStyle w:val="130"/>
        <w:shd w:val="clear" w:color="auto" w:fill="auto"/>
        <w:tabs>
          <w:tab w:val="left" w:leader="underscore" w:pos="9632"/>
        </w:tabs>
        <w:spacing w:line="276" w:lineRule="auto"/>
      </w:pPr>
      <w:r>
        <w:t>Д)</w:t>
      </w:r>
      <w:r>
        <w:tab/>
        <w:t>•</w:t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  <w:r>
        <w:t>(иные основания прекращения настоящего договора)</w:t>
      </w:r>
    </w:p>
    <w:p w:rsidR="00A66750" w:rsidRDefault="00A66750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A66750" w:rsidRDefault="00A66750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2739B" w:rsidRDefault="009E7EEB" w:rsidP="00361E1F">
      <w:pPr>
        <w:pStyle w:val="23"/>
        <w:numPr>
          <w:ilvl w:val="0"/>
          <w:numId w:val="3"/>
        </w:numPr>
        <w:shd w:val="clear" w:color="auto" w:fill="auto"/>
        <w:tabs>
          <w:tab w:val="left" w:pos="3470"/>
        </w:tabs>
        <w:spacing w:before="0" w:after="0" w:line="276" w:lineRule="auto"/>
        <w:ind w:left="3020" w:firstLine="0"/>
        <w:jc w:val="both"/>
      </w:pPr>
      <w:r>
        <w:t>Заключительные положения</w:t>
      </w:r>
    </w:p>
    <w:p w:rsidR="00A66750" w:rsidRDefault="00A66750" w:rsidP="00A66750">
      <w:pPr>
        <w:pStyle w:val="23"/>
        <w:shd w:val="clear" w:color="auto" w:fill="auto"/>
        <w:tabs>
          <w:tab w:val="left" w:pos="3470"/>
        </w:tabs>
        <w:spacing w:before="0" w:after="0" w:line="276" w:lineRule="auto"/>
        <w:ind w:firstLine="0"/>
        <w:jc w:val="both"/>
      </w:pPr>
    </w:p>
    <w:p w:rsidR="0092739B" w:rsidRDefault="009E7EEB" w:rsidP="00772393">
      <w:pPr>
        <w:pStyle w:val="23"/>
        <w:numPr>
          <w:ilvl w:val="0"/>
          <w:numId w:val="4"/>
        </w:numPr>
        <w:shd w:val="clear" w:color="auto" w:fill="auto"/>
        <w:tabs>
          <w:tab w:val="left" w:pos="1397"/>
        </w:tabs>
        <w:spacing w:before="0" w:after="0" w:line="276" w:lineRule="auto"/>
        <w:ind w:firstLine="709"/>
        <w:jc w:val="both"/>
      </w:pPr>
      <w:r>
        <w:t>Изменения, вносимые в настоящий договор, оформляются дополнительными соглашениями к нему.</w:t>
      </w:r>
    </w:p>
    <w:p w:rsidR="00975B39" w:rsidRDefault="009E7EEB" w:rsidP="00975B39">
      <w:pPr>
        <w:pStyle w:val="23"/>
        <w:numPr>
          <w:ilvl w:val="0"/>
          <w:numId w:val="4"/>
        </w:numPr>
        <w:shd w:val="clear" w:color="auto" w:fill="auto"/>
        <w:tabs>
          <w:tab w:val="left" w:pos="1251"/>
        </w:tabs>
        <w:spacing w:before="0" w:after="0" w:line="276" w:lineRule="auto"/>
        <w:ind w:firstLine="800"/>
        <w:jc w:val="both"/>
      </w:pPr>
      <w:r>
        <w:t xml:space="preserve">Настоящий договор </w:t>
      </w:r>
      <w:r>
        <w:t>составлен в 2 (двух) экземплярах, имеющих одинаковую юридическую силу, по одному экземпляру для каждой из сторон.</w:t>
      </w:r>
    </w:p>
    <w:p w:rsidR="0092739B" w:rsidRDefault="009E7EEB" w:rsidP="00361E1F">
      <w:pPr>
        <w:pStyle w:val="331"/>
        <w:keepNext/>
        <w:keepLines/>
        <w:numPr>
          <w:ilvl w:val="0"/>
          <w:numId w:val="4"/>
        </w:numPr>
        <w:shd w:val="clear" w:color="auto" w:fill="auto"/>
        <w:tabs>
          <w:tab w:val="left" w:pos="1302"/>
          <w:tab w:val="left" w:leader="underscore" w:pos="9632"/>
        </w:tabs>
        <w:spacing w:line="276" w:lineRule="auto"/>
      </w:pPr>
      <w:bookmarkStart w:id="7" w:name="bookmark7"/>
      <w:r>
        <w:tab/>
      </w:r>
      <w:bookmarkEnd w:id="7"/>
    </w:p>
    <w:p w:rsidR="00975B39" w:rsidRDefault="00975B39" w:rsidP="00975B39">
      <w:pPr>
        <w:pStyle w:val="331"/>
        <w:keepNext/>
        <w:keepLines/>
        <w:shd w:val="clear" w:color="auto" w:fill="auto"/>
        <w:tabs>
          <w:tab w:val="left" w:pos="1302"/>
          <w:tab w:val="left" w:leader="underscore" w:pos="9632"/>
        </w:tabs>
        <w:spacing w:line="276" w:lineRule="auto"/>
        <w:ind w:firstLine="0"/>
      </w:pP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  <w:r>
        <w:t>(иные условия)</w:t>
      </w:r>
    </w:p>
    <w:p w:rsidR="00975B39" w:rsidRDefault="00975B39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75B39" w:rsidRDefault="00975B39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75B39" w:rsidRPr="00975B39" w:rsidRDefault="00975B39" w:rsidP="00975B39">
      <w:pPr>
        <w:pStyle w:val="50"/>
        <w:shd w:val="clear" w:color="auto" w:fill="auto"/>
        <w:spacing w:before="0" w:after="0" w:line="276" w:lineRule="auto"/>
        <w:ind w:right="20"/>
        <w:jc w:val="left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6200775" cy="2066925"/>
            <wp:effectExtent l="0" t="0" r="0" b="0"/>
            <wp:docPr id="6" name="Рисунок 6" descr="C:\Users\user\Desktop\доки\постановления совета министров\15.05\П 3-21\Postanov_N3_21_10032017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5.05\П 3-21\Postanov_N3_21_10032017_Page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bidi="ar-SA"/>
        </w:rPr>
        <w:drawing>
          <wp:inline distT="0" distB="0" distL="0" distR="0">
            <wp:extent cx="6200775" cy="3629025"/>
            <wp:effectExtent l="0" t="0" r="0" b="0"/>
            <wp:docPr id="7" name="Рисунок 7" descr="C:\Users\user\Desktop\доки\постановления совета министров\15.05\П 3-21\Postanov_N3_21_1003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5.05\П 3-21\Postanov_N3_21_10032017_Page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B39" w:rsidRDefault="00975B39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75B39" w:rsidRDefault="00975B39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75B39" w:rsidRDefault="00975B39" w:rsidP="00361E1F">
      <w:pPr>
        <w:pStyle w:val="50"/>
        <w:shd w:val="clear" w:color="auto" w:fill="auto"/>
        <w:spacing w:before="0" w:after="0" w:line="276" w:lineRule="auto"/>
        <w:ind w:right="20"/>
        <w:jc w:val="center"/>
      </w:pPr>
    </w:p>
    <w:p w:rsidR="00975B39" w:rsidRDefault="00975B39" w:rsidP="00361E1F">
      <w:pPr>
        <w:spacing w:line="276" w:lineRule="auto"/>
        <w:rPr>
          <w:sz w:val="2"/>
          <w:szCs w:val="2"/>
        </w:rPr>
        <w:sectPr w:rsidR="00975B39" w:rsidSect="00361E1F">
          <w:headerReference w:type="even" r:id="rId16"/>
          <w:headerReference w:type="default" r:id="rId17"/>
          <w:pgSz w:w="11900" w:h="16840"/>
          <w:pgMar w:top="993" w:right="373" w:bottom="999" w:left="1750" w:header="0" w:footer="3" w:gutter="0"/>
          <w:pgNumType w:start="3"/>
          <w:cols w:space="720"/>
          <w:noEndnote/>
          <w:docGrid w:linePitch="360"/>
        </w:sectPr>
      </w:pPr>
    </w:p>
    <w:p w:rsidR="00975B39" w:rsidRDefault="00975B39" w:rsidP="00975B39">
      <w:pPr>
        <w:pStyle w:val="23"/>
        <w:shd w:val="clear" w:color="auto" w:fill="auto"/>
        <w:spacing w:before="0" w:after="0" w:line="276" w:lineRule="auto"/>
        <w:ind w:firstLine="0"/>
      </w:pPr>
    </w:p>
    <w:p w:rsidR="00975B39" w:rsidRDefault="00975B39" w:rsidP="006E39CE">
      <w:pPr>
        <w:pStyle w:val="23"/>
        <w:shd w:val="clear" w:color="auto" w:fill="auto"/>
        <w:spacing w:before="0" w:after="0" w:line="276" w:lineRule="auto"/>
        <w:ind w:firstLine="0"/>
      </w:pPr>
      <w:r>
        <w:rPr>
          <w:noProof/>
          <w:lang w:bidi="ar-SA"/>
        </w:rPr>
        <w:drawing>
          <wp:inline distT="0" distB="0" distL="0" distR="0" wp14:anchorId="10FB2A30" wp14:editId="0E8E2AF6">
            <wp:extent cx="6191250" cy="6686550"/>
            <wp:effectExtent l="0" t="0" r="0" b="0"/>
            <wp:docPr id="8" name="Рисунок 8" descr="C:\Users\user\Desktop\доки\постановления совета министров\15.05\П 3-21\Postanov_N3_21_1003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5.05\П 3-21\Postanov_N3_21_10032017_Page9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9CE" w:rsidRDefault="006E39CE" w:rsidP="006E39CE">
      <w:pPr>
        <w:pStyle w:val="23"/>
        <w:shd w:val="clear" w:color="auto" w:fill="auto"/>
        <w:spacing w:before="0" w:after="0" w:line="276" w:lineRule="auto"/>
        <w:ind w:firstLine="0"/>
      </w:pPr>
    </w:p>
    <w:p w:rsidR="0092739B" w:rsidRDefault="009E7EEB" w:rsidP="006E39CE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jc w:val="center"/>
      </w:pPr>
      <w:r>
        <w:t>Предмет договора</w:t>
      </w:r>
    </w:p>
    <w:p w:rsidR="0092739B" w:rsidRDefault="009E7EEB" w:rsidP="00361E1F">
      <w:pPr>
        <w:pStyle w:val="23"/>
        <w:shd w:val="clear" w:color="auto" w:fill="auto"/>
        <w:tabs>
          <w:tab w:val="left" w:leader="underscore" w:pos="6492"/>
        </w:tabs>
        <w:spacing w:before="0" w:after="0" w:line="276" w:lineRule="auto"/>
        <w:ind w:left="780" w:firstLine="0"/>
        <w:jc w:val="both"/>
      </w:pPr>
      <w:r>
        <w:t>1. Исполнит</w:t>
      </w:r>
      <w:r w:rsidR="006E39CE">
        <w:t xml:space="preserve">ель обязуется организовать в 20___   </w:t>
      </w:r>
      <w:r>
        <w:t>году целевой прием лиц,</w:t>
      </w:r>
    </w:p>
    <w:p w:rsidR="006E39CE" w:rsidRDefault="009E7EEB" w:rsidP="006E39CE">
      <w:pPr>
        <w:pStyle w:val="23"/>
        <w:shd w:val="clear" w:color="auto" w:fill="auto"/>
        <w:spacing w:before="0" w:after="0" w:line="276" w:lineRule="auto"/>
        <w:ind w:firstLine="0"/>
        <w:jc w:val="both"/>
      </w:pPr>
      <w:proofErr w:type="gramStart"/>
      <w:r>
        <w:t xml:space="preserve">заключивших договор о </w:t>
      </w:r>
      <w:r>
        <w:t>целевом обучении с Заказчиком, в рамках квоты целевого приема для получения высшего профессионального образования в объеме установленных на очередной год контрольных цифр приема на обучение за счет бюджетных ассигнований Республиканского бюджета Донецкой Н</w:t>
      </w:r>
      <w:r>
        <w:t>ародной Республики и местного бюджета (далее - квота целевого приема), а Заказчик обязуется организовать практику лиц, заключивших договор о целевом обучении, в соответствии с учебными планами</w:t>
      </w:r>
      <w:proofErr w:type="gramEnd"/>
      <w:r>
        <w:t xml:space="preserve"> Исполнителя.</w:t>
      </w:r>
      <w:r w:rsidR="006E39CE">
        <w:t xml:space="preserve">   </w:t>
      </w:r>
    </w:p>
    <w:p w:rsidR="006E39CE" w:rsidRDefault="006E39CE" w:rsidP="006E39CE">
      <w:pPr>
        <w:pStyle w:val="23"/>
        <w:shd w:val="clear" w:color="auto" w:fill="auto"/>
        <w:spacing w:before="0" w:after="0" w:line="276" w:lineRule="auto"/>
        <w:ind w:firstLine="0"/>
        <w:jc w:val="both"/>
      </w:pPr>
    </w:p>
    <w:p w:rsidR="0092739B" w:rsidRDefault="009E7EEB" w:rsidP="006E39CE">
      <w:pPr>
        <w:pStyle w:val="23"/>
        <w:numPr>
          <w:ilvl w:val="0"/>
          <w:numId w:val="5"/>
        </w:numPr>
        <w:shd w:val="clear" w:color="auto" w:fill="auto"/>
        <w:spacing w:before="0" w:after="0" w:line="276" w:lineRule="auto"/>
        <w:jc w:val="center"/>
      </w:pPr>
      <w:r>
        <w:t>Права и обязанности Сторон</w:t>
      </w:r>
    </w:p>
    <w:p w:rsidR="006E39CE" w:rsidRDefault="006E39CE" w:rsidP="006E39CE">
      <w:pPr>
        <w:pStyle w:val="23"/>
        <w:shd w:val="clear" w:color="auto" w:fill="auto"/>
        <w:spacing w:before="0" w:after="0" w:line="276" w:lineRule="auto"/>
        <w:ind w:firstLine="0"/>
        <w:jc w:val="center"/>
      </w:pP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71"/>
        </w:tabs>
        <w:spacing w:before="0" w:after="0" w:line="276" w:lineRule="auto"/>
        <w:ind w:firstLine="800"/>
        <w:jc w:val="both"/>
      </w:pPr>
      <w:r>
        <w:t>Заказчик вправе:</w:t>
      </w:r>
    </w:p>
    <w:p w:rsidR="0092739B" w:rsidRDefault="009E7EEB" w:rsidP="00361E1F">
      <w:pPr>
        <w:pStyle w:val="23"/>
        <w:shd w:val="clear" w:color="auto" w:fill="auto"/>
        <w:tabs>
          <w:tab w:val="left" w:pos="1115"/>
        </w:tabs>
        <w:spacing w:before="0" w:after="0" w:line="276" w:lineRule="auto"/>
        <w:ind w:firstLine="800"/>
        <w:jc w:val="both"/>
      </w:pPr>
      <w:r>
        <w:t>а)</w:t>
      </w:r>
      <w:r>
        <w:tab/>
        <w:t xml:space="preserve">проводить работу по профессиональной ориентации лиц, поступающих на </w:t>
      </w:r>
      <w:proofErr w:type="gramStart"/>
      <w:r>
        <w:t>обучение по</w:t>
      </w:r>
      <w:proofErr w:type="gramEnd"/>
      <w:r>
        <w:t xml:space="preserve"> образовательным программам высшего профессионального образования;</w:t>
      </w:r>
    </w:p>
    <w:p w:rsidR="0092739B" w:rsidRDefault="009E7EEB" w:rsidP="00361E1F">
      <w:pPr>
        <w:pStyle w:val="23"/>
        <w:shd w:val="clear" w:color="auto" w:fill="auto"/>
        <w:tabs>
          <w:tab w:val="left" w:pos="1130"/>
        </w:tabs>
        <w:spacing w:before="0" w:after="0" w:line="276" w:lineRule="auto"/>
        <w:ind w:firstLine="800"/>
        <w:jc w:val="both"/>
      </w:pPr>
      <w:r>
        <w:t>б)</w:t>
      </w:r>
      <w:r>
        <w:tab/>
        <w:t>проводить мониторинг успеваемости лиц, обучающихся в соответствии с договорами о целевом обучении, и контр</w:t>
      </w:r>
      <w:r>
        <w:t>олировать качество их подготовки;</w:t>
      </w:r>
    </w:p>
    <w:p w:rsidR="0092739B" w:rsidRDefault="009E7EEB" w:rsidP="00361E1F">
      <w:pPr>
        <w:pStyle w:val="23"/>
        <w:shd w:val="clear" w:color="auto" w:fill="auto"/>
        <w:tabs>
          <w:tab w:val="left" w:pos="1354"/>
        </w:tabs>
        <w:spacing w:before="0" w:after="0" w:line="276" w:lineRule="auto"/>
        <w:ind w:firstLine="800"/>
        <w:jc w:val="both"/>
      </w:pPr>
      <w:r>
        <w:t>в)</w:t>
      </w:r>
      <w:r>
        <w:tab/>
        <w:t xml:space="preserve">вносить Исполнителю предложения по формированию образовательных программ высшего профессионального образования, реализуемых Исполнителем, с учетом дополнительных требований Заказчика к уровню и качеству подготовки лиц, </w:t>
      </w:r>
      <w:r>
        <w:t>заключивших договор о целевом обучении, и (или) по внесению изменений в указанные образовательные программы;</w:t>
      </w:r>
    </w:p>
    <w:p w:rsidR="0092739B" w:rsidRDefault="009E7EEB" w:rsidP="00361E1F">
      <w:pPr>
        <w:pStyle w:val="23"/>
        <w:shd w:val="clear" w:color="auto" w:fill="auto"/>
        <w:tabs>
          <w:tab w:val="left" w:pos="1354"/>
        </w:tabs>
        <w:spacing w:before="0" w:after="0" w:line="276" w:lineRule="auto"/>
        <w:ind w:firstLine="800"/>
        <w:jc w:val="both"/>
      </w:pPr>
      <w:r>
        <w:t>г)</w:t>
      </w:r>
      <w:r>
        <w:tab/>
        <w:t>принимать участие в организуемых Исполнителем учебно</w:t>
      </w:r>
      <w:r w:rsidR="006E39CE">
        <w:t>-</w:t>
      </w:r>
      <w:r>
        <w:t xml:space="preserve">методических и научных мероприятиях по проблемам совершенствования системы подготовки и </w:t>
      </w:r>
      <w:r>
        <w:t>повышения квалификации специалистов, а также развития фундаментальной и прикладной науки;</w:t>
      </w:r>
    </w:p>
    <w:p w:rsidR="0092739B" w:rsidRDefault="009E7EEB" w:rsidP="00361E1F">
      <w:pPr>
        <w:pStyle w:val="340"/>
        <w:keepNext/>
        <w:keepLines/>
        <w:shd w:val="clear" w:color="auto" w:fill="auto"/>
        <w:tabs>
          <w:tab w:val="left" w:leader="underscore" w:pos="9646"/>
        </w:tabs>
        <w:spacing w:line="276" w:lineRule="auto"/>
      </w:pPr>
      <w:bookmarkStart w:id="8" w:name="bookmark8"/>
      <w:r>
        <w:t>Д)</w:t>
      </w:r>
      <w:r>
        <w:tab/>
        <w:t>•</w:t>
      </w:r>
      <w:bookmarkEnd w:id="8"/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jc w:val="center"/>
      </w:pPr>
      <w:r>
        <w:t>(иные права Заказчика)</w:t>
      </w: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71"/>
        </w:tabs>
        <w:spacing w:before="0" w:after="0" w:line="276" w:lineRule="auto"/>
        <w:ind w:firstLine="800"/>
        <w:jc w:val="both"/>
      </w:pPr>
      <w:r>
        <w:t>Заказчик обязан:</w:t>
      </w:r>
    </w:p>
    <w:p w:rsidR="0092739B" w:rsidRDefault="009E7EEB" w:rsidP="00361E1F">
      <w:pPr>
        <w:pStyle w:val="23"/>
        <w:shd w:val="clear" w:color="auto" w:fill="auto"/>
        <w:tabs>
          <w:tab w:val="left" w:pos="1106"/>
        </w:tabs>
        <w:spacing w:before="0" w:after="0" w:line="276" w:lineRule="auto"/>
        <w:ind w:firstLine="800"/>
        <w:jc w:val="both"/>
      </w:pPr>
      <w:r>
        <w:t>а)</w:t>
      </w:r>
      <w:r>
        <w:tab/>
        <w:t xml:space="preserve">осуществлять отбор и направление лиц, заключивших договор о целевом обучении, к Исполнителю для участия в конкурсе на </w:t>
      </w:r>
      <w:r>
        <w:t>целевые места, проводимом в рамках квоты целевого приема;</w:t>
      </w:r>
    </w:p>
    <w:p w:rsidR="0092739B" w:rsidRDefault="009E7EEB" w:rsidP="00361E1F">
      <w:pPr>
        <w:pStyle w:val="23"/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>б)</w:t>
      </w:r>
      <w:r>
        <w:tab/>
        <w:t>организовать прохождение лицами, заключившими договор о целевом обучении и принятыми на целевые места по конкурсу, проводимому в рамках квоты целевого приема, практики в соответствии с учебными п</w:t>
      </w:r>
      <w:r>
        <w:t>ланами Исполнителя;</w:t>
      </w:r>
    </w:p>
    <w:p w:rsidR="0092739B" w:rsidRDefault="009E7EEB" w:rsidP="00361E1F">
      <w:pPr>
        <w:pStyle w:val="23"/>
        <w:shd w:val="clear" w:color="auto" w:fill="auto"/>
        <w:tabs>
          <w:tab w:val="left" w:pos="1205"/>
          <w:tab w:val="right" w:leader="underscore" w:pos="9682"/>
        </w:tabs>
        <w:spacing w:before="0" w:after="0" w:line="276" w:lineRule="auto"/>
        <w:ind w:firstLine="800"/>
        <w:jc w:val="both"/>
      </w:pPr>
      <w:r>
        <w:t>в)</w:t>
      </w:r>
      <w:r>
        <w:tab/>
      </w:r>
      <w:r>
        <w:tab/>
        <w:t>•</w:t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jc w:val="center"/>
      </w:pPr>
      <w:r>
        <w:t>(иные обязанности Заказчика)</w:t>
      </w: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71"/>
        </w:tabs>
        <w:spacing w:before="0" w:after="0" w:line="276" w:lineRule="auto"/>
        <w:ind w:firstLine="800"/>
        <w:jc w:val="both"/>
      </w:pPr>
      <w:r>
        <w:t>Исполнитель вправе:</w:t>
      </w:r>
    </w:p>
    <w:p w:rsidR="0092739B" w:rsidRDefault="009E7EEB" w:rsidP="00361E1F">
      <w:pPr>
        <w:pStyle w:val="23"/>
        <w:shd w:val="clear" w:color="auto" w:fill="auto"/>
        <w:tabs>
          <w:tab w:val="left" w:pos="1110"/>
        </w:tabs>
        <w:spacing w:before="0" w:after="0" w:line="276" w:lineRule="auto"/>
        <w:ind w:firstLine="800"/>
        <w:jc w:val="both"/>
      </w:pPr>
      <w:r>
        <w:t>а)</w:t>
      </w:r>
      <w:r>
        <w:tab/>
        <w:t xml:space="preserve">учитывать предложения Заказчика по формированию образовательных программ высшего профессионального образования, реализуемых Исполнителем, с учетом дополнительных требований </w:t>
      </w:r>
      <w:r>
        <w:t>Заказчика к уровню и качеству подготовки лиц, заключивших договор о целевом обучении, и (или) по внесению изменений в указанные образовательные программы;</w:t>
      </w:r>
    </w:p>
    <w:p w:rsidR="0092739B" w:rsidRDefault="009E7EEB" w:rsidP="00361E1F">
      <w:pPr>
        <w:pStyle w:val="23"/>
        <w:shd w:val="clear" w:color="auto" w:fill="auto"/>
        <w:tabs>
          <w:tab w:val="left" w:pos="1205"/>
          <w:tab w:val="right" w:leader="underscore" w:pos="9682"/>
        </w:tabs>
        <w:spacing w:before="0" w:after="0" w:line="276" w:lineRule="auto"/>
        <w:ind w:firstLine="800"/>
        <w:jc w:val="both"/>
      </w:pPr>
      <w:r>
        <w:t>б)</w:t>
      </w:r>
      <w:r>
        <w:tab/>
      </w:r>
      <w:r>
        <w:tab/>
        <w:t>•</w:t>
      </w:r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jc w:val="center"/>
      </w:pPr>
      <w:r>
        <w:t>(иные права Исполнителя)</w:t>
      </w: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71"/>
        </w:tabs>
        <w:spacing w:before="0" w:after="0" w:line="276" w:lineRule="auto"/>
        <w:ind w:firstLine="800"/>
        <w:jc w:val="both"/>
      </w:pPr>
      <w:r>
        <w:t>Исполнитель обязан:</w:t>
      </w:r>
    </w:p>
    <w:p w:rsidR="0092739B" w:rsidRDefault="009E7EEB" w:rsidP="00361E1F">
      <w:pPr>
        <w:pStyle w:val="23"/>
        <w:shd w:val="clear" w:color="auto" w:fill="auto"/>
        <w:tabs>
          <w:tab w:val="left" w:pos="1110"/>
        </w:tabs>
        <w:spacing w:before="0" w:after="0" w:line="276" w:lineRule="auto"/>
        <w:ind w:firstLine="800"/>
        <w:jc w:val="both"/>
      </w:pPr>
      <w:r>
        <w:t>а)</w:t>
      </w:r>
      <w:r>
        <w:tab/>
        <w:t>организовать целевой прием лиц, заключивших дог</w:t>
      </w:r>
      <w:r>
        <w:t>овор о целевом обучении с Заказчиком, в рамках квоты целевого приема;</w:t>
      </w:r>
    </w:p>
    <w:p w:rsidR="0092739B" w:rsidRDefault="009E7EEB" w:rsidP="00361E1F">
      <w:pPr>
        <w:pStyle w:val="23"/>
        <w:shd w:val="clear" w:color="auto" w:fill="auto"/>
        <w:tabs>
          <w:tab w:val="left" w:pos="1125"/>
        </w:tabs>
        <w:spacing w:before="0" w:after="0" w:line="276" w:lineRule="auto"/>
        <w:ind w:firstLine="800"/>
        <w:jc w:val="both"/>
      </w:pPr>
      <w:r>
        <w:lastRenderedPageBreak/>
        <w:t>б)</w:t>
      </w:r>
      <w:r>
        <w:tab/>
        <w:t>принять на целевые места лиц, заключивших договор о целевом обучении и прошедших конкурс, проводимый в рамках квоты целевого приема;</w:t>
      </w:r>
    </w:p>
    <w:p w:rsidR="0092739B" w:rsidRDefault="009E7EEB" w:rsidP="00361E1F">
      <w:pPr>
        <w:pStyle w:val="23"/>
        <w:shd w:val="clear" w:color="auto" w:fill="auto"/>
        <w:tabs>
          <w:tab w:val="left" w:pos="1139"/>
        </w:tabs>
        <w:spacing w:before="0" w:after="0" w:line="276" w:lineRule="auto"/>
        <w:ind w:firstLine="800"/>
        <w:jc w:val="both"/>
      </w:pPr>
      <w:r>
        <w:t>в)</w:t>
      </w:r>
      <w:r>
        <w:tab/>
        <w:t>обеспечить необходимые условия для подготовки л</w:t>
      </w:r>
      <w:r>
        <w:t>иц, заключивших договор о целевом обучении и обучающихся по образовательным программам высшего профессионального образования в соответствии с государственными</w:t>
      </w:r>
      <w:r w:rsidR="006E39CE">
        <w:t xml:space="preserve">  </w:t>
      </w:r>
      <w:r>
        <w:t>образовательными стандартами, а также с учетом новейших достижений науки и техники;</w:t>
      </w:r>
    </w:p>
    <w:p w:rsidR="0092739B" w:rsidRDefault="009E7EEB" w:rsidP="00361E1F">
      <w:pPr>
        <w:pStyle w:val="23"/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>г)</w:t>
      </w:r>
      <w:r>
        <w:tab/>
      </w:r>
      <w:r>
        <w:t>представить по письменному запросу Заказчика информацию об успеваемости лиц, заключивших договор о целевом обучении;</w:t>
      </w:r>
    </w:p>
    <w:p w:rsidR="0092739B" w:rsidRDefault="009E7EEB" w:rsidP="00361E1F">
      <w:pPr>
        <w:pStyle w:val="23"/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>д)</w:t>
      </w:r>
      <w:r>
        <w:tab/>
        <w:t>письменно известить Заказчика в течение 10 календарных дней о невыполнении лицом, заключившим договор о целевом обучении, требований обр</w:t>
      </w:r>
      <w:r>
        <w:t xml:space="preserve">азовательной программы, о его переводе на </w:t>
      </w:r>
      <w:proofErr w:type="gramStart"/>
      <w:r>
        <w:t>обучение</w:t>
      </w:r>
      <w:proofErr w:type="gramEnd"/>
      <w:r>
        <w:t xml:space="preserve"> по иной образовательной программе, отчислении, а также об иных обстоятельствах, имеющих значение для исполнения настоящего договора;</w:t>
      </w:r>
    </w:p>
    <w:p w:rsidR="0092739B" w:rsidRDefault="009E7EEB" w:rsidP="00361E1F">
      <w:pPr>
        <w:pStyle w:val="23"/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>е)</w:t>
      </w:r>
      <w:r>
        <w:tab/>
        <w:t>обеспечить направление лиц, заключивших договор о целевом обучении, в</w:t>
      </w:r>
      <w:r>
        <w:t xml:space="preserve"> организацию, указанную в договоре о целевом обучении, для прохождения практики;</w:t>
      </w:r>
    </w:p>
    <w:p w:rsidR="0092739B" w:rsidRDefault="009E7EEB" w:rsidP="00361E1F">
      <w:pPr>
        <w:pStyle w:val="30"/>
        <w:keepNext/>
        <w:keepLines/>
        <w:shd w:val="clear" w:color="auto" w:fill="auto"/>
        <w:tabs>
          <w:tab w:val="left" w:pos="1236"/>
          <w:tab w:val="left" w:leader="underscore" w:pos="9555"/>
        </w:tabs>
        <w:spacing w:line="276" w:lineRule="auto"/>
        <w:ind w:firstLine="800"/>
      </w:pPr>
      <w:bookmarkStart w:id="9" w:name="bookmark9"/>
      <w:r>
        <w:t>ж)</w:t>
      </w:r>
      <w:r>
        <w:tab/>
      </w:r>
      <w:r>
        <w:tab/>
        <w:t>•</w:t>
      </w:r>
      <w:bookmarkEnd w:id="9"/>
    </w:p>
    <w:p w:rsidR="0092739B" w:rsidRDefault="009E7EEB" w:rsidP="00361E1F">
      <w:pPr>
        <w:pStyle w:val="50"/>
        <w:shd w:val="clear" w:color="auto" w:fill="auto"/>
        <w:spacing w:before="0" w:after="0" w:line="276" w:lineRule="auto"/>
        <w:ind w:left="3500"/>
      </w:pPr>
      <w:r>
        <w:t>(иные обязанности Исполнителя)</w:t>
      </w:r>
    </w:p>
    <w:p w:rsidR="006E39CE" w:rsidRDefault="006E39CE" w:rsidP="00361E1F">
      <w:pPr>
        <w:pStyle w:val="50"/>
        <w:shd w:val="clear" w:color="auto" w:fill="auto"/>
        <w:spacing w:before="0" w:after="0" w:line="276" w:lineRule="auto"/>
        <w:ind w:left="3500"/>
      </w:pPr>
    </w:p>
    <w:p w:rsidR="0092739B" w:rsidRDefault="009E7EEB" w:rsidP="00361E1F">
      <w:pPr>
        <w:pStyle w:val="23"/>
        <w:numPr>
          <w:ilvl w:val="0"/>
          <w:numId w:val="7"/>
        </w:numPr>
        <w:shd w:val="clear" w:color="auto" w:fill="auto"/>
        <w:tabs>
          <w:tab w:val="left" w:pos="3988"/>
        </w:tabs>
        <w:spacing w:before="0" w:after="0" w:line="276" w:lineRule="auto"/>
        <w:ind w:left="3500" w:firstLine="0"/>
        <w:jc w:val="both"/>
      </w:pPr>
      <w:r>
        <w:t>Разрешение споров</w:t>
      </w:r>
    </w:p>
    <w:p w:rsidR="006E39CE" w:rsidRDefault="006E39CE" w:rsidP="006E39CE">
      <w:pPr>
        <w:pStyle w:val="23"/>
        <w:shd w:val="clear" w:color="auto" w:fill="auto"/>
        <w:tabs>
          <w:tab w:val="left" w:pos="3988"/>
        </w:tabs>
        <w:spacing w:before="0" w:after="0" w:line="276" w:lineRule="auto"/>
        <w:ind w:firstLine="0"/>
        <w:jc w:val="both"/>
      </w:pP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 xml:space="preserve">Все споры, возникающие при исполнении настоящего договора, разрешаются Сторонами путем переговоров, которые могут </w:t>
      </w:r>
      <w:proofErr w:type="gramStart"/>
      <w:r>
        <w:t>проводиться</w:t>
      </w:r>
      <w:proofErr w:type="gramEnd"/>
      <w:r>
        <w:t xml:space="preserve"> в том числе посредством обмена письменными, факсимильными и электронными сообщениями.</w:t>
      </w: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>Споры, не разрешенные путем переговоров, рассматриваются в претензионном порядке. Срок рассмотрения претензии составляет 30 календарных дней.</w:t>
      </w: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>При невозможност</w:t>
      </w:r>
      <w:r>
        <w:t>и урегулирования спора посредством переговоров и в претензионном порядке спор передается на разрешение суда в соответствии с законодательством Донецкой Народной Республики.</w:t>
      </w:r>
    </w:p>
    <w:p w:rsidR="006E39CE" w:rsidRDefault="006E39CE" w:rsidP="006E39CE">
      <w:pPr>
        <w:pStyle w:val="23"/>
        <w:shd w:val="clear" w:color="auto" w:fill="auto"/>
        <w:tabs>
          <w:tab w:val="left" w:pos="1134"/>
        </w:tabs>
        <w:spacing w:before="0" w:after="0" w:line="276" w:lineRule="auto"/>
        <w:ind w:firstLine="0"/>
        <w:jc w:val="both"/>
      </w:pPr>
    </w:p>
    <w:p w:rsidR="0092739B" w:rsidRDefault="009E7EEB" w:rsidP="00361E1F">
      <w:pPr>
        <w:pStyle w:val="23"/>
        <w:numPr>
          <w:ilvl w:val="0"/>
          <w:numId w:val="7"/>
        </w:numPr>
        <w:shd w:val="clear" w:color="auto" w:fill="auto"/>
        <w:tabs>
          <w:tab w:val="left" w:pos="4203"/>
        </w:tabs>
        <w:spacing w:before="0" w:after="0" w:line="276" w:lineRule="auto"/>
        <w:ind w:left="3700" w:firstLine="0"/>
        <w:jc w:val="both"/>
      </w:pPr>
      <w:r>
        <w:t>Прочие условия</w:t>
      </w:r>
    </w:p>
    <w:p w:rsidR="006E39CE" w:rsidRDefault="006E39CE" w:rsidP="006E39CE">
      <w:pPr>
        <w:pStyle w:val="23"/>
        <w:shd w:val="clear" w:color="auto" w:fill="auto"/>
        <w:tabs>
          <w:tab w:val="left" w:pos="4203"/>
        </w:tabs>
        <w:spacing w:before="0" w:after="0" w:line="276" w:lineRule="auto"/>
        <w:ind w:firstLine="0"/>
        <w:jc w:val="both"/>
      </w:pP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76" w:lineRule="auto"/>
        <w:ind w:firstLine="800"/>
        <w:jc w:val="both"/>
      </w:pPr>
      <w:r>
        <w:t xml:space="preserve">Настоящий Договор вступает в силу со дня его подписания Сторонами и </w:t>
      </w:r>
      <w:r>
        <w:t>действует до полного исполнения обязательств по нему.</w:t>
      </w:r>
    </w:p>
    <w:p w:rsidR="0092739B" w:rsidRDefault="009E7EEB" w:rsidP="00361E1F">
      <w:pPr>
        <w:pStyle w:val="23"/>
        <w:numPr>
          <w:ilvl w:val="0"/>
          <w:numId w:val="6"/>
        </w:numPr>
        <w:shd w:val="clear" w:color="auto" w:fill="auto"/>
        <w:tabs>
          <w:tab w:val="left" w:pos="1397"/>
        </w:tabs>
        <w:spacing w:before="0" w:after="0" w:line="276" w:lineRule="auto"/>
        <w:ind w:firstLine="800"/>
        <w:jc w:val="both"/>
      </w:pPr>
      <w:r>
        <w:t>Изменения, вносимые в настоящий договор, оформляются дополнительными соглашениями к нему.</w:t>
      </w:r>
    </w:p>
    <w:p w:rsidR="0092739B" w:rsidRDefault="009E7EEB" w:rsidP="00361E1F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t>И. В случае, если у одной из Сторон изменились организационно</w:t>
      </w:r>
      <w:r w:rsidR="00A66750">
        <w:t>-</w:t>
      </w:r>
      <w:r>
        <w:t>правовая форма, адрес, банковские реквизиты (при их</w:t>
      </w:r>
      <w:r>
        <w:t xml:space="preserve"> наличии) или иные </w:t>
      </w:r>
      <w:r>
        <w:lastRenderedPageBreak/>
        <w:t>данные, имеющие значение для исполнения настоящего договора, Сторона обязана уведомить об этом другую Сторону в течение 10 календарных дней со дня возникновения указанных изменений.</w:t>
      </w:r>
    </w:p>
    <w:p w:rsidR="0092739B" w:rsidRDefault="009E7EEB" w:rsidP="00361E1F">
      <w:pPr>
        <w:pStyle w:val="23"/>
        <w:numPr>
          <w:ilvl w:val="0"/>
          <w:numId w:val="8"/>
        </w:numPr>
        <w:shd w:val="clear" w:color="auto" w:fill="auto"/>
        <w:tabs>
          <w:tab w:val="left" w:pos="1218"/>
        </w:tabs>
        <w:spacing w:before="0" w:after="0" w:line="276" w:lineRule="auto"/>
        <w:ind w:firstLine="800"/>
        <w:jc w:val="both"/>
      </w:pPr>
      <w:r>
        <w:t>Договор составлен в 2 (двух) экземплярах, имеющих одина</w:t>
      </w:r>
      <w:r>
        <w:t>ковую юридическую силу, по одному экземпляру для каждой из сторон.</w:t>
      </w:r>
    </w:p>
    <w:p w:rsidR="006E39CE" w:rsidRDefault="00C954D7" w:rsidP="006E39CE">
      <w:pPr>
        <w:pStyle w:val="23"/>
        <w:shd w:val="clear" w:color="auto" w:fill="auto"/>
        <w:tabs>
          <w:tab w:val="left" w:pos="1218"/>
        </w:tabs>
        <w:spacing w:before="0" w:after="0" w:line="276" w:lineRule="auto"/>
        <w:ind w:firstLine="0"/>
        <w:jc w:val="both"/>
      </w:pPr>
      <w:r>
        <w:rPr>
          <w:noProof/>
          <w:lang w:bidi="ar-SA"/>
        </w:rPr>
        <w:drawing>
          <wp:inline distT="0" distB="0" distL="0" distR="0">
            <wp:extent cx="6191250" cy="828675"/>
            <wp:effectExtent l="0" t="0" r="0" b="0"/>
            <wp:docPr id="9" name="Рисунок 9" descr="C:\Users\user\Desktop\доки\постановления совета министров\15.05\П 3-21\Postanov_N3_21_10032017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5.05\П 3-21\Postanov_N3_21_10032017_Page1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drawing>
          <wp:inline distT="0" distB="0" distL="0" distR="0">
            <wp:extent cx="6200775" cy="2771775"/>
            <wp:effectExtent l="0" t="0" r="0" b="0"/>
            <wp:docPr id="10" name="Рисунок 10" descr="C:\Users\user\Desktop\доки\постановления совета министров\15.05\П 3-21\Postanov_N3_21_10032017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15.05\П 3-21\Postanov_N3_21_10032017_Page12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0" w:name="_GoBack"/>
      <w:bookmarkEnd w:id="10"/>
    </w:p>
    <w:sectPr w:rsidR="006E39CE" w:rsidSect="006E39CE">
      <w:headerReference w:type="even" r:id="rId21"/>
      <w:headerReference w:type="default" r:id="rId22"/>
      <w:headerReference w:type="first" r:id="rId23"/>
      <w:pgSz w:w="11900" w:h="16840"/>
      <w:pgMar w:top="1289" w:right="380" w:bottom="709" w:left="1758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EEB" w:rsidRDefault="009E7EEB">
      <w:r>
        <w:separator/>
      </w:r>
    </w:p>
  </w:endnote>
  <w:endnote w:type="continuationSeparator" w:id="0">
    <w:p w:rsidR="009E7EEB" w:rsidRDefault="009E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EEB" w:rsidRDefault="009E7EEB">
      <w:r>
        <w:separator/>
      </w:r>
    </w:p>
  </w:footnote>
  <w:footnote w:type="continuationSeparator" w:id="0">
    <w:p w:rsidR="009E7EEB" w:rsidRDefault="009E7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29.7pt;margin-top:36.2pt;width:4.3pt;height:7.2pt;z-index:-188744064;mso-wrap-style:none;mso-wrap-distance-left:5pt;mso-wrap-distance-right:5pt;mso-position-horizontal-relative:page;mso-position-vertical-relative:page" wrapcoords="0 0" filled="f" stroked="f">
          <v:textbox style="mso-next-textbox:#_x0000_s2056;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29.7pt;margin-top:36.2pt;width:4.3pt;height:7.2pt;z-index:-188744063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31.05pt;margin-top:37.15pt;width:4.55pt;height:7.2pt;z-index:-188744062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39CE" w:rsidRPr="006E39CE">
                  <w:rPr>
                    <w:rStyle w:val="10pt"/>
                    <w:b/>
                    <w:bCs/>
                    <w:noProof/>
                  </w:rPr>
                  <w:t>4</w:t>
                </w:r>
                <w:r>
                  <w:rPr>
                    <w:rStyle w:val="10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31.05pt;margin-top:37.15pt;width:4.55pt;height:7.2pt;z-index:-188744061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39CE" w:rsidRPr="006E39CE">
                  <w:rPr>
                    <w:rStyle w:val="10pt"/>
                    <w:b/>
                    <w:bCs/>
                    <w:noProof/>
                  </w:rPr>
                  <w:t>5</w:t>
                </w:r>
                <w:r>
                  <w:rPr>
                    <w:rStyle w:val="10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31.5pt;margin-top:37.15pt;width:4.3pt;height:7.2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39CE" w:rsidRPr="006E39CE">
                  <w:rPr>
                    <w:rStyle w:val="TrebuchetMS95pt"/>
                    <w:b/>
                    <w:bCs/>
                    <w:noProof/>
                  </w:rPr>
                  <w:t>4</w:t>
                </w:r>
                <w:r>
                  <w:rPr>
                    <w:rStyle w:val="TrebuchetMS9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1.5pt;margin-top:37.15pt;width:4.3pt;height:7.2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954D7" w:rsidRPr="00C954D7">
                  <w:rPr>
                    <w:rStyle w:val="TrebuchetMS95pt"/>
                    <w:b/>
                    <w:bCs/>
                    <w:noProof/>
                  </w:rPr>
                  <w:t>5</w:t>
                </w:r>
                <w:r>
                  <w:rPr>
                    <w:rStyle w:val="TrebuchetMS9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9B" w:rsidRDefault="009E7E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7pt;margin-top:36.2pt;width:4.3pt;height:7.2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2739B" w:rsidRDefault="009E7EEB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94485"/>
    <w:multiLevelType w:val="multilevel"/>
    <w:tmpl w:val="212622C4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EF43800"/>
    <w:multiLevelType w:val="multilevel"/>
    <w:tmpl w:val="2B387A6A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207513"/>
    <w:multiLevelType w:val="multilevel"/>
    <w:tmpl w:val="408EF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A85D7E"/>
    <w:multiLevelType w:val="multilevel"/>
    <w:tmpl w:val="FDE608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D00902"/>
    <w:multiLevelType w:val="multilevel"/>
    <w:tmpl w:val="A3CA1D5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753021"/>
    <w:multiLevelType w:val="multilevel"/>
    <w:tmpl w:val="46801B0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5F4342"/>
    <w:multiLevelType w:val="multilevel"/>
    <w:tmpl w:val="0FA461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771AAB"/>
    <w:multiLevelType w:val="multilevel"/>
    <w:tmpl w:val="9F005402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2739B"/>
    <w:rsid w:val="002D6CA8"/>
    <w:rsid w:val="00361E1F"/>
    <w:rsid w:val="006E39CE"/>
    <w:rsid w:val="00772393"/>
    <w:rsid w:val="0092739B"/>
    <w:rsid w:val="00975B39"/>
    <w:rsid w:val="009E7EEB"/>
    <w:rsid w:val="00A66750"/>
    <w:rsid w:val="00C954D7"/>
    <w:rsid w:val="00D95994"/>
    <w:rsid w:val="00F1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4pt">
    <w:name w:val="Заголовок №3 + 14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Колонтитул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b">
    <w:name w:val="Колонтитул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pt">
    <w:name w:val="Колонтитул + 10 pt"/>
    <w:basedOn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0">
    <w:name w:val="Заголовок №3 (3)_"/>
    <w:basedOn w:val="a0"/>
    <w:link w:val="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314pt">
    <w:name w:val="Заголовок №3 (3) + 14 pt;Не полужирный"/>
    <w:basedOn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61">
    <w:name w:val="Основной текст (16)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614pt">
    <w:name w:val="Основной текст (16) + 14 pt"/>
    <w:basedOn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">
    <w:name w:val="Основной текст (19)_"/>
    <w:basedOn w:val="a0"/>
    <w:link w:val="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Заголовок №3 (4)_"/>
    <w:basedOn w:val="a0"/>
    <w:link w:val="3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rebuchetMS95pt">
    <w:name w:val="Колонтитул + Trebuchet MS;9;5 pt"/>
    <w:basedOn w:val="a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after="12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Основной текст (2)"/>
    <w:basedOn w:val="a"/>
    <w:link w:val="2"/>
    <w:pPr>
      <w:shd w:val="clear" w:color="auto" w:fill="FFFFFF"/>
      <w:spacing w:before="780" w:after="240" w:line="322" w:lineRule="exact"/>
      <w:ind w:hanging="11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ind w:firstLine="78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6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31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1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08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60" w:line="0" w:lineRule="atLeast"/>
      <w:ind w:firstLine="780"/>
      <w:jc w:val="both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  <w:ind w:firstLine="800"/>
      <w:jc w:val="both"/>
    </w:pPr>
    <w:rPr>
      <w:rFonts w:ascii="Times New Roman" w:eastAsia="Times New Roman" w:hAnsi="Times New Roman" w:cs="Times New Roman"/>
    </w:rPr>
  </w:style>
  <w:style w:type="paragraph" w:customStyle="1" w:styleId="331">
    <w:name w:val="Заголовок №3 (3)"/>
    <w:basedOn w:val="a"/>
    <w:link w:val="330"/>
    <w:pPr>
      <w:shd w:val="clear" w:color="auto" w:fill="FFFFFF"/>
      <w:spacing w:line="322" w:lineRule="exact"/>
      <w:ind w:firstLine="800"/>
      <w:jc w:val="both"/>
      <w:outlineLvl w:val="2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Подпись к таблице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0">
    <w:name w:val="Заголовок №3 (4)"/>
    <w:basedOn w:val="a"/>
    <w:link w:val="34"/>
    <w:pPr>
      <w:shd w:val="clear" w:color="auto" w:fill="FFFFFF"/>
      <w:spacing w:line="0" w:lineRule="atLeast"/>
      <w:ind w:firstLine="800"/>
      <w:jc w:val="both"/>
      <w:outlineLvl w:val="2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361E1F"/>
    <w:rPr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61E1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7.xml"/><Relationship Id="rId10" Type="http://schemas.openxmlformats.org/officeDocument/2006/relationships/header" Target="header1.xm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5-ins-ob-obrazovanii-dejstvuyushhaya-redaktsiya-po-sostoyaniyu-na-18-09-2018g/" TargetMode="External"/><Relationship Id="rId14" Type="http://schemas.openxmlformats.org/officeDocument/2006/relationships/image" Target="media/image4.jpeg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2033</Words>
  <Characters>11593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2019-05-15T09:20:00Z</dcterms:created>
  <dcterms:modified xsi:type="dcterms:W3CDTF">2019-05-15T10:50:00Z</dcterms:modified>
</cp:coreProperties>
</file>