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003" w:rsidRDefault="005933EB" w:rsidP="00A54CEF">
      <w:pPr>
        <w:spacing w:line="276" w:lineRule="auto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96.1pt;margin-top:0;width:80.15pt;height:69.1pt;z-index:-251658752;mso-wrap-distance-left:5pt;mso-wrap-distance-right:5pt;mso-position-horizontal-relative:margin" wrapcoords="0 0">
            <v:imagedata r:id="rId8" o:title="image1"/>
            <w10:wrap anchorx="margin"/>
          </v:shape>
        </w:pict>
      </w:r>
    </w:p>
    <w:p w:rsidR="00E51003" w:rsidRDefault="00E51003" w:rsidP="00A54CEF">
      <w:pPr>
        <w:spacing w:line="276" w:lineRule="auto"/>
      </w:pPr>
    </w:p>
    <w:p w:rsidR="00E51003" w:rsidRDefault="00E51003" w:rsidP="00A54CEF">
      <w:pPr>
        <w:spacing w:line="276" w:lineRule="auto"/>
      </w:pPr>
    </w:p>
    <w:p w:rsidR="00A54CEF" w:rsidRDefault="00A54CEF" w:rsidP="00A54CEF">
      <w:pPr>
        <w:pStyle w:val="10"/>
        <w:keepNext/>
        <w:keepLines/>
        <w:shd w:val="clear" w:color="auto" w:fill="auto"/>
        <w:spacing w:after="0" w:line="276" w:lineRule="auto"/>
        <w:ind w:left="280"/>
        <w:rPr>
          <w:rStyle w:val="11"/>
          <w:b/>
          <w:bCs/>
        </w:rPr>
      </w:pPr>
      <w:bookmarkStart w:id="0" w:name="bookmark0"/>
    </w:p>
    <w:p w:rsidR="00E51003" w:rsidRDefault="005933EB" w:rsidP="00A54CEF">
      <w:pPr>
        <w:pStyle w:val="10"/>
        <w:keepNext/>
        <w:keepLines/>
        <w:shd w:val="clear" w:color="auto" w:fill="auto"/>
        <w:spacing w:after="0" w:line="276" w:lineRule="auto"/>
        <w:ind w:left="280"/>
      </w:pPr>
      <w:r>
        <w:rPr>
          <w:rStyle w:val="11"/>
          <w:b/>
          <w:bCs/>
        </w:rPr>
        <w:t>ДОНЕЦКАЯ НАРОДНАЯ РЕСПУБЛИКА</w:t>
      </w:r>
      <w:bookmarkEnd w:id="0"/>
    </w:p>
    <w:p w:rsidR="00E51003" w:rsidRDefault="005933EB" w:rsidP="00A54CEF">
      <w:pPr>
        <w:pStyle w:val="10"/>
        <w:keepNext/>
        <w:keepLines/>
        <w:shd w:val="clear" w:color="auto" w:fill="auto"/>
        <w:spacing w:after="0" w:line="276" w:lineRule="auto"/>
        <w:ind w:left="280"/>
        <w:rPr>
          <w:rStyle w:val="11"/>
          <w:b/>
          <w:bCs/>
        </w:rPr>
      </w:pPr>
      <w:bookmarkStart w:id="1" w:name="bookmark1"/>
      <w:r>
        <w:rPr>
          <w:rStyle w:val="11"/>
          <w:b/>
          <w:bCs/>
        </w:rPr>
        <w:t>СОВЕТ МИНИСТРОВ</w:t>
      </w:r>
      <w:bookmarkEnd w:id="1"/>
    </w:p>
    <w:p w:rsidR="00A54CEF" w:rsidRDefault="00A54CEF" w:rsidP="00A54CEF">
      <w:pPr>
        <w:pStyle w:val="10"/>
        <w:keepNext/>
        <w:keepLines/>
        <w:shd w:val="clear" w:color="auto" w:fill="auto"/>
        <w:spacing w:after="0" w:line="276" w:lineRule="auto"/>
        <w:ind w:left="280"/>
      </w:pPr>
    </w:p>
    <w:p w:rsidR="00E51003" w:rsidRDefault="005933EB" w:rsidP="00A54CEF">
      <w:pPr>
        <w:pStyle w:val="20"/>
        <w:keepNext/>
        <w:keepLines/>
        <w:shd w:val="clear" w:color="auto" w:fill="auto"/>
        <w:spacing w:before="0" w:line="276" w:lineRule="auto"/>
        <w:ind w:left="280"/>
      </w:pPr>
      <w:r>
        <w:rPr>
          <w:rStyle w:val="21"/>
          <w:b/>
          <w:bCs/>
        </w:rPr>
        <w:t>ПОСТАНОВЛЕНИЕ</w:t>
      </w:r>
    </w:p>
    <w:p w:rsidR="00E51003" w:rsidRDefault="005933EB" w:rsidP="00A54CEF">
      <w:pPr>
        <w:pStyle w:val="30"/>
        <w:shd w:val="clear" w:color="auto" w:fill="auto"/>
        <w:spacing w:after="0" w:line="276" w:lineRule="auto"/>
        <w:ind w:right="20"/>
        <w:rPr>
          <w:rStyle w:val="31"/>
          <w:b/>
          <w:bCs/>
        </w:rPr>
      </w:pPr>
      <w:r>
        <w:rPr>
          <w:rStyle w:val="31"/>
          <w:b/>
          <w:bCs/>
        </w:rPr>
        <w:t>от 10 марта 2017 г. № 3-33</w:t>
      </w:r>
    </w:p>
    <w:p w:rsidR="00A54CEF" w:rsidRDefault="00A54CEF" w:rsidP="00A54CEF">
      <w:pPr>
        <w:pStyle w:val="30"/>
        <w:shd w:val="clear" w:color="auto" w:fill="auto"/>
        <w:spacing w:after="0" w:line="276" w:lineRule="auto"/>
        <w:ind w:right="20"/>
        <w:rPr>
          <w:rStyle w:val="31"/>
          <w:b/>
          <w:bCs/>
        </w:rPr>
      </w:pPr>
    </w:p>
    <w:p w:rsidR="00A54CEF" w:rsidRDefault="00A54CEF" w:rsidP="00A54CEF">
      <w:pPr>
        <w:pStyle w:val="30"/>
        <w:shd w:val="clear" w:color="auto" w:fill="auto"/>
        <w:spacing w:after="0" w:line="276" w:lineRule="auto"/>
        <w:ind w:right="20"/>
      </w:pPr>
    </w:p>
    <w:p w:rsidR="00E51003" w:rsidRDefault="005933EB" w:rsidP="002D220F">
      <w:pPr>
        <w:pStyle w:val="30"/>
        <w:shd w:val="clear" w:color="auto" w:fill="auto"/>
        <w:spacing w:after="0" w:line="276" w:lineRule="auto"/>
        <w:ind w:right="20"/>
        <w:rPr>
          <w:rStyle w:val="31"/>
          <w:b/>
          <w:bCs/>
        </w:rPr>
      </w:pPr>
      <w:r>
        <w:rPr>
          <w:rStyle w:val="31"/>
          <w:b/>
          <w:bCs/>
        </w:rPr>
        <w:t xml:space="preserve">Об утверждении перечня музеев, </w:t>
      </w:r>
      <w:r w:rsidR="002D220F">
        <w:rPr>
          <w:rStyle w:val="31"/>
          <w:b/>
          <w:bCs/>
        </w:rPr>
        <w:br/>
      </w:r>
      <w:r>
        <w:rPr>
          <w:rStyle w:val="31"/>
          <w:b/>
          <w:bCs/>
        </w:rPr>
        <w:t>в которых хранятся</w:t>
      </w:r>
      <w:r w:rsidR="002D220F">
        <w:t xml:space="preserve"> </w:t>
      </w:r>
      <w:r>
        <w:rPr>
          <w:rStyle w:val="31"/>
          <w:b/>
          <w:bCs/>
        </w:rPr>
        <w:t xml:space="preserve">музейные предметы, музейные коллекции, музейные </w:t>
      </w:r>
      <w:r w:rsidR="002D220F">
        <w:rPr>
          <w:rStyle w:val="31"/>
          <w:b/>
          <w:bCs/>
        </w:rPr>
        <w:br/>
      </w:r>
      <w:r>
        <w:rPr>
          <w:rStyle w:val="31"/>
          <w:b/>
          <w:bCs/>
        </w:rPr>
        <w:t>собрания,</w:t>
      </w:r>
      <w:r w:rsidR="002D220F">
        <w:t xml:space="preserve"> </w:t>
      </w:r>
      <w:r>
        <w:rPr>
          <w:rStyle w:val="31"/>
          <w:b/>
          <w:bCs/>
        </w:rPr>
        <w:t>являющиеся</w:t>
      </w:r>
      <w:r>
        <w:rPr>
          <w:rStyle w:val="31"/>
          <w:b/>
          <w:bCs/>
        </w:rPr>
        <w:t xml:space="preserve"> государственной с</w:t>
      </w:r>
      <w:r w:rsidR="002D220F">
        <w:rPr>
          <w:rStyle w:val="31"/>
          <w:b/>
          <w:bCs/>
        </w:rPr>
        <w:t xml:space="preserve">обственностью и принадлежащие к </w:t>
      </w:r>
      <w:r>
        <w:rPr>
          <w:rStyle w:val="31"/>
          <w:b/>
          <w:bCs/>
        </w:rPr>
        <w:t xml:space="preserve">государственной части Музейного фонда Донецкой Народной </w:t>
      </w:r>
      <w:r w:rsidR="002D220F">
        <w:rPr>
          <w:rStyle w:val="31"/>
          <w:b/>
          <w:bCs/>
        </w:rPr>
        <w:br/>
      </w:r>
      <w:r>
        <w:rPr>
          <w:rStyle w:val="31"/>
          <w:b/>
          <w:bCs/>
        </w:rPr>
        <w:t>Республики</w:t>
      </w:r>
    </w:p>
    <w:p w:rsidR="00A54CEF" w:rsidRDefault="00A54CEF" w:rsidP="00A54CEF">
      <w:pPr>
        <w:pStyle w:val="30"/>
        <w:shd w:val="clear" w:color="auto" w:fill="auto"/>
        <w:spacing w:after="0" w:line="276" w:lineRule="auto"/>
        <w:ind w:right="20"/>
        <w:rPr>
          <w:rStyle w:val="31"/>
          <w:b/>
          <w:bCs/>
        </w:rPr>
      </w:pPr>
    </w:p>
    <w:p w:rsidR="00A54CEF" w:rsidRDefault="00A54CEF" w:rsidP="00A54CEF">
      <w:pPr>
        <w:pStyle w:val="30"/>
        <w:shd w:val="clear" w:color="auto" w:fill="auto"/>
        <w:spacing w:after="0" w:line="276" w:lineRule="auto"/>
        <w:ind w:right="20"/>
      </w:pPr>
    </w:p>
    <w:p w:rsidR="00E51003" w:rsidRDefault="005933EB" w:rsidP="00A54CEF">
      <w:pPr>
        <w:pStyle w:val="23"/>
        <w:shd w:val="clear" w:color="auto" w:fill="auto"/>
        <w:spacing w:before="0" w:after="0" w:line="276" w:lineRule="auto"/>
        <w:ind w:firstLine="800"/>
        <w:jc w:val="both"/>
      </w:pPr>
      <w:r>
        <w:rPr>
          <w:rStyle w:val="24"/>
        </w:rPr>
        <w:t xml:space="preserve">В соответствии с частью 3 статьи 18 </w:t>
      </w:r>
      <w:hyperlink r:id="rId9" w:history="1">
        <w:r w:rsidRPr="00B34E7F">
          <w:rPr>
            <w:rStyle w:val="a3"/>
          </w:rPr>
          <w:t xml:space="preserve">Закона Донецкой Народной Республики от 05.08.2016 № </w:t>
        </w:r>
        <w:r w:rsidRPr="00B34E7F">
          <w:rPr>
            <w:rStyle w:val="a3"/>
            <w:lang w:eastAsia="en-US" w:bidi="en-US"/>
          </w:rPr>
          <w:t>143-</w:t>
        </w:r>
        <w:r w:rsidRPr="00B34E7F">
          <w:rPr>
            <w:rStyle w:val="a3"/>
            <w:lang w:val="en-US" w:eastAsia="en-US" w:bidi="en-US"/>
          </w:rPr>
          <w:t>IHC</w:t>
        </w:r>
        <w:r w:rsidRPr="00B34E7F">
          <w:rPr>
            <w:rStyle w:val="a3"/>
            <w:lang w:eastAsia="en-US" w:bidi="en-US"/>
          </w:rPr>
          <w:t xml:space="preserve"> </w:t>
        </w:r>
        <w:r w:rsidRPr="00B34E7F">
          <w:rPr>
            <w:rStyle w:val="a3"/>
          </w:rPr>
          <w:t>«О музеях и музейном деле»</w:t>
        </w:r>
      </w:hyperlink>
      <w:bookmarkStart w:id="2" w:name="_GoBack"/>
      <w:bookmarkEnd w:id="2"/>
      <w:r>
        <w:rPr>
          <w:rStyle w:val="24"/>
        </w:rPr>
        <w:t xml:space="preserve"> Совет Министров </w:t>
      </w:r>
      <w:r>
        <w:rPr>
          <w:rStyle w:val="24"/>
        </w:rPr>
        <w:t>Донецкой Народной Республики</w:t>
      </w:r>
    </w:p>
    <w:p w:rsidR="00E51003" w:rsidRDefault="005933EB" w:rsidP="00A54CEF">
      <w:pPr>
        <w:pStyle w:val="23"/>
        <w:shd w:val="clear" w:color="auto" w:fill="auto"/>
        <w:spacing w:before="0" w:after="0" w:line="276" w:lineRule="auto"/>
        <w:ind w:firstLine="0"/>
        <w:rPr>
          <w:rStyle w:val="25"/>
        </w:rPr>
      </w:pPr>
      <w:r>
        <w:rPr>
          <w:rStyle w:val="25"/>
        </w:rPr>
        <w:t>ПОСТАНОВЛЯЕТ:</w:t>
      </w:r>
    </w:p>
    <w:p w:rsidR="00A54CEF" w:rsidRDefault="00A54CEF" w:rsidP="00A54CEF">
      <w:pPr>
        <w:pStyle w:val="23"/>
        <w:shd w:val="clear" w:color="auto" w:fill="auto"/>
        <w:spacing w:before="0" w:after="0" w:line="276" w:lineRule="auto"/>
        <w:ind w:firstLine="0"/>
      </w:pPr>
    </w:p>
    <w:p w:rsidR="00E51003" w:rsidRDefault="005933EB" w:rsidP="00A54CEF">
      <w:pPr>
        <w:pStyle w:val="23"/>
        <w:numPr>
          <w:ilvl w:val="0"/>
          <w:numId w:val="1"/>
        </w:numPr>
        <w:shd w:val="clear" w:color="auto" w:fill="auto"/>
        <w:tabs>
          <w:tab w:val="left" w:pos="1098"/>
        </w:tabs>
        <w:spacing w:before="0" w:after="0" w:line="276" w:lineRule="auto"/>
        <w:ind w:firstLine="800"/>
        <w:jc w:val="both"/>
      </w:pPr>
      <w:r>
        <w:rPr>
          <w:rStyle w:val="24"/>
        </w:rPr>
        <w:t>Утвердить перечень музеев, в которых хранятся музейные предметы, музейные коллекции, музейные собрания, являющиеся государственной собственностью и принадлежащие к государственной части Музейного фонда Донецкой На</w:t>
      </w:r>
      <w:r>
        <w:rPr>
          <w:rStyle w:val="24"/>
        </w:rPr>
        <w:t>родной Республики (прилагается).</w:t>
      </w:r>
    </w:p>
    <w:p w:rsidR="00E51003" w:rsidRDefault="005933EB" w:rsidP="00A54CEF">
      <w:pPr>
        <w:pStyle w:val="23"/>
        <w:numPr>
          <w:ilvl w:val="0"/>
          <w:numId w:val="1"/>
        </w:numPr>
        <w:shd w:val="clear" w:color="auto" w:fill="auto"/>
        <w:tabs>
          <w:tab w:val="left" w:pos="1098"/>
        </w:tabs>
        <w:spacing w:before="0" w:after="0" w:line="276" w:lineRule="auto"/>
        <w:ind w:firstLine="800"/>
        <w:jc w:val="both"/>
        <w:rPr>
          <w:rStyle w:val="24"/>
        </w:rPr>
      </w:pPr>
      <w:r>
        <w:rPr>
          <w:rStyle w:val="24"/>
        </w:rPr>
        <w:t>Настоящее Постановление вступает в силу со дня официального опубликования.</w:t>
      </w:r>
    </w:p>
    <w:p w:rsidR="00A54CEF" w:rsidRDefault="00A54CEF" w:rsidP="00A54CEF">
      <w:pPr>
        <w:pStyle w:val="23"/>
        <w:shd w:val="clear" w:color="auto" w:fill="auto"/>
        <w:tabs>
          <w:tab w:val="left" w:pos="1098"/>
        </w:tabs>
        <w:spacing w:before="0" w:after="0" w:line="276" w:lineRule="auto"/>
        <w:ind w:firstLine="0"/>
        <w:jc w:val="both"/>
      </w:pPr>
    </w:p>
    <w:p w:rsidR="00A54CEF" w:rsidRDefault="00A54CEF" w:rsidP="00A54CEF">
      <w:pPr>
        <w:pStyle w:val="23"/>
        <w:shd w:val="clear" w:color="auto" w:fill="auto"/>
        <w:tabs>
          <w:tab w:val="left" w:pos="1098"/>
        </w:tabs>
        <w:spacing w:before="0" w:after="0" w:line="276" w:lineRule="auto"/>
        <w:ind w:firstLine="0"/>
        <w:jc w:val="both"/>
      </w:pPr>
    </w:p>
    <w:p w:rsidR="00A54CEF" w:rsidRDefault="00A54CEF" w:rsidP="00A54CEF">
      <w:pPr>
        <w:pStyle w:val="23"/>
        <w:shd w:val="clear" w:color="auto" w:fill="auto"/>
        <w:tabs>
          <w:tab w:val="left" w:pos="1098"/>
        </w:tabs>
        <w:spacing w:before="0" w:after="0" w:line="276" w:lineRule="auto"/>
        <w:ind w:firstLine="0"/>
        <w:jc w:val="both"/>
      </w:pPr>
    </w:p>
    <w:p w:rsidR="00A54CEF" w:rsidRDefault="005933EB" w:rsidP="00A54CEF">
      <w:pPr>
        <w:pStyle w:val="30"/>
        <w:shd w:val="clear" w:color="auto" w:fill="auto"/>
        <w:spacing w:after="0" w:line="280" w:lineRule="exact"/>
        <w:jc w:val="left"/>
      </w:pPr>
      <w:r>
        <w:rPr>
          <w:rStyle w:val="a6"/>
          <w:b/>
          <w:bCs/>
        </w:rPr>
        <w:t xml:space="preserve">Председатель </w:t>
      </w:r>
      <w:r w:rsidR="00A54CEF">
        <w:rPr>
          <w:rStyle w:val="a6"/>
          <w:b/>
          <w:bCs/>
        </w:rPr>
        <w:br/>
      </w:r>
      <w:r>
        <w:rPr>
          <w:rStyle w:val="a6"/>
          <w:b/>
          <w:bCs/>
        </w:rPr>
        <w:t>Совета Министров</w:t>
      </w:r>
      <w:r w:rsidR="00A54CEF">
        <w:rPr>
          <w:rStyle w:val="a6"/>
          <w:b/>
          <w:bCs/>
        </w:rPr>
        <w:t xml:space="preserve">                                                           </w:t>
      </w:r>
      <w:r w:rsidR="00A54CEF" w:rsidRPr="00A54CEF">
        <w:rPr>
          <w:rStyle w:val="3Exact0"/>
          <w:b/>
          <w:bCs/>
        </w:rPr>
        <w:t xml:space="preserve"> </w:t>
      </w:r>
      <w:r w:rsidR="00A54CEF">
        <w:rPr>
          <w:rStyle w:val="3Exact0"/>
          <w:b/>
          <w:bCs/>
        </w:rPr>
        <w:t>А. В. Захарченко</w:t>
      </w:r>
    </w:p>
    <w:p w:rsidR="00A54CEF" w:rsidRDefault="00A54CEF" w:rsidP="00A54CEF">
      <w:pPr>
        <w:pStyle w:val="23"/>
        <w:shd w:val="clear" w:color="auto" w:fill="auto"/>
        <w:spacing w:before="0" w:after="0" w:line="276" w:lineRule="auto"/>
        <w:ind w:left="5980" w:firstLine="0"/>
      </w:pPr>
    </w:p>
    <w:p w:rsidR="00A54CEF" w:rsidRDefault="00A54CEF" w:rsidP="00A54CEF">
      <w:pPr>
        <w:pStyle w:val="23"/>
        <w:shd w:val="clear" w:color="auto" w:fill="auto"/>
        <w:spacing w:before="0" w:after="0" w:line="276" w:lineRule="auto"/>
        <w:ind w:left="5980" w:firstLine="0"/>
      </w:pPr>
    </w:p>
    <w:p w:rsidR="00A54CEF" w:rsidRDefault="00A54CEF" w:rsidP="00A54CEF">
      <w:pPr>
        <w:pStyle w:val="23"/>
        <w:shd w:val="clear" w:color="auto" w:fill="auto"/>
        <w:spacing w:before="0" w:after="0" w:line="276" w:lineRule="auto"/>
        <w:ind w:left="5980" w:firstLine="0"/>
      </w:pPr>
    </w:p>
    <w:p w:rsidR="00E51003" w:rsidRDefault="005933EB" w:rsidP="00A54CEF">
      <w:pPr>
        <w:pStyle w:val="23"/>
        <w:shd w:val="clear" w:color="auto" w:fill="auto"/>
        <w:spacing w:before="0" w:after="0" w:line="276" w:lineRule="auto"/>
        <w:ind w:left="5103" w:firstLine="0"/>
      </w:pPr>
      <w:r>
        <w:lastRenderedPageBreak/>
        <w:t>УТВЕРЖДЕН</w:t>
      </w:r>
    </w:p>
    <w:p w:rsidR="00E51003" w:rsidRDefault="005933EB" w:rsidP="00A54CEF">
      <w:pPr>
        <w:pStyle w:val="23"/>
        <w:shd w:val="clear" w:color="auto" w:fill="auto"/>
        <w:spacing w:before="0" w:after="0" w:line="276" w:lineRule="auto"/>
        <w:ind w:left="5103" w:firstLine="0"/>
      </w:pPr>
      <w:r>
        <w:t>Постановлением</w:t>
      </w:r>
    </w:p>
    <w:p w:rsidR="00E51003" w:rsidRDefault="005933EB" w:rsidP="00A54CEF">
      <w:pPr>
        <w:pStyle w:val="23"/>
        <w:shd w:val="clear" w:color="auto" w:fill="auto"/>
        <w:spacing w:before="0" w:after="0" w:line="276" w:lineRule="auto"/>
        <w:ind w:left="5103" w:firstLine="0"/>
      </w:pPr>
      <w:r>
        <w:t xml:space="preserve">Совета Министров </w:t>
      </w:r>
    </w:p>
    <w:p w:rsidR="00E51003" w:rsidRDefault="005933EB" w:rsidP="00A54CEF">
      <w:pPr>
        <w:pStyle w:val="23"/>
        <w:shd w:val="clear" w:color="auto" w:fill="auto"/>
        <w:spacing w:before="0" w:after="0" w:line="276" w:lineRule="auto"/>
        <w:ind w:left="5103" w:firstLine="0"/>
      </w:pPr>
      <w:r>
        <w:t>Донецкой Народной Республики</w:t>
      </w:r>
    </w:p>
    <w:p w:rsidR="00E51003" w:rsidRDefault="005933EB" w:rsidP="00A54CEF">
      <w:pPr>
        <w:pStyle w:val="23"/>
        <w:shd w:val="clear" w:color="auto" w:fill="auto"/>
        <w:spacing w:before="0" w:after="0" w:line="276" w:lineRule="auto"/>
        <w:ind w:left="5103" w:firstLine="0"/>
      </w:pPr>
      <w:r>
        <w:t xml:space="preserve">от </w:t>
      </w:r>
      <w:r>
        <w:t>10 марта 2017 г. № 3-33</w:t>
      </w:r>
    </w:p>
    <w:p w:rsidR="00A54CEF" w:rsidRDefault="00A54CEF" w:rsidP="00A54CEF">
      <w:pPr>
        <w:pStyle w:val="23"/>
        <w:shd w:val="clear" w:color="auto" w:fill="auto"/>
        <w:spacing w:before="0" w:after="0" w:line="276" w:lineRule="auto"/>
        <w:ind w:left="5980" w:firstLine="0"/>
      </w:pPr>
    </w:p>
    <w:p w:rsidR="00E51003" w:rsidRDefault="005933EB" w:rsidP="00A54CEF">
      <w:pPr>
        <w:pStyle w:val="30"/>
        <w:shd w:val="clear" w:color="auto" w:fill="auto"/>
        <w:spacing w:after="0" w:line="276" w:lineRule="auto"/>
        <w:ind w:right="20"/>
      </w:pPr>
      <w:r>
        <w:t>ПЕРЕЧЕНЬ МУЗЕЕВ,</w:t>
      </w:r>
    </w:p>
    <w:p w:rsidR="00E51003" w:rsidRDefault="005933EB" w:rsidP="00A54CEF">
      <w:pPr>
        <w:pStyle w:val="30"/>
        <w:shd w:val="clear" w:color="auto" w:fill="auto"/>
        <w:spacing w:after="0" w:line="276" w:lineRule="auto"/>
        <w:ind w:right="20"/>
      </w:pPr>
      <w:r>
        <w:t xml:space="preserve">в </w:t>
      </w:r>
      <w:proofErr w:type="gramStart"/>
      <w:r>
        <w:t>которых</w:t>
      </w:r>
      <w:proofErr w:type="gramEnd"/>
      <w:r>
        <w:t xml:space="preserve"> хранятся музейные предметы, музейные коллекции, музейные</w:t>
      </w:r>
      <w:r>
        <w:br/>
        <w:t>собрания, являющиеся государственной собственностью и принадлежащие</w:t>
      </w:r>
      <w:r>
        <w:br/>
        <w:t>к государственной части Музейного фонда Донецкой Народной</w:t>
      </w:r>
    </w:p>
    <w:p w:rsidR="00E51003" w:rsidRDefault="005933EB" w:rsidP="00A54CEF">
      <w:pPr>
        <w:pStyle w:val="30"/>
        <w:shd w:val="clear" w:color="auto" w:fill="auto"/>
        <w:spacing w:after="0" w:line="276" w:lineRule="auto"/>
        <w:ind w:right="20"/>
      </w:pPr>
      <w:r>
        <w:t>Республики</w:t>
      </w:r>
    </w:p>
    <w:p w:rsidR="00A54CEF" w:rsidRDefault="00A54CEF" w:rsidP="00A54CEF">
      <w:pPr>
        <w:pStyle w:val="30"/>
        <w:shd w:val="clear" w:color="auto" w:fill="auto"/>
        <w:spacing w:after="0" w:line="276" w:lineRule="auto"/>
        <w:ind w:right="20"/>
      </w:pPr>
    </w:p>
    <w:p w:rsidR="00E51003" w:rsidRDefault="005933EB" w:rsidP="008B7785">
      <w:pPr>
        <w:pStyle w:val="23"/>
        <w:numPr>
          <w:ilvl w:val="0"/>
          <w:numId w:val="2"/>
        </w:numPr>
        <w:shd w:val="clear" w:color="auto" w:fill="auto"/>
        <w:spacing w:before="120" w:after="0" w:line="276" w:lineRule="auto"/>
        <w:ind w:left="660"/>
      </w:pPr>
      <w:r>
        <w:t xml:space="preserve"> Государств</w:t>
      </w:r>
      <w:r>
        <w:t>енное учреждение культуры «Донецкий республиканский краеведческий музей»</w:t>
      </w:r>
    </w:p>
    <w:p w:rsidR="00E51003" w:rsidRDefault="005933EB" w:rsidP="008B7785">
      <w:pPr>
        <w:pStyle w:val="23"/>
        <w:shd w:val="clear" w:color="auto" w:fill="auto"/>
        <w:spacing w:before="120" w:after="0" w:line="276" w:lineRule="auto"/>
        <w:ind w:left="660" w:firstLine="0"/>
      </w:pPr>
      <w:r>
        <w:t>Донецкая Народная Республика,</w:t>
      </w:r>
    </w:p>
    <w:p w:rsidR="00E51003" w:rsidRDefault="005933EB" w:rsidP="008B7785">
      <w:pPr>
        <w:pStyle w:val="23"/>
        <w:shd w:val="clear" w:color="auto" w:fill="auto"/>
        <w:spacing w:before="120" w:after="0" w:line="276" w:lineRule="auto"/>
        <w:ind w:left="660" w:firstLine="0"/>
      </w:pPr>
      <w:r>
        <w:t>83048, г. Донецк, ул. Челюскинцев, 189а</w:t>
      </w:r>
    </w:p>
    <w:p w:rsidR="00E51003" w:rsidRDefault="005933EB" w:rsidP="008B7785">
      <w:pPr>
        <w:pStyle w:val="23"/>
        <w:numPr>
          <w:ilvl w:val="0"/>
          <w:numId w:val="2"/>
        </w:numPr>
        <w:shd w:val="clear" w:color="auto" w:fill="auto"/>
        <w:spacing w:before="120" w:after="0" w:line="276" w:lineRule="auto"/>
        <w:ind w:left="660"/>
      </w:pPr>
      <w:r>
        <w:t xml:space="preserve"> Государственное учреждение культуры «Донецкий республиканский художественный музей»</w:t>
      </w:r>
    </w:p>
    <w:p w:rsidR="00E51003" w:rsidRDefault="005933EB" w:rsidP="008B7785">
      <w:pPr>
        <w:pStyle w:val="23"/>
        <w:shd w:val="clear" w:color="auto" w:fill="auto"/>
        <w:spacing w:before="120" w:after="0" w:line="276" w:lineRule="auto"/>
        <w:ind w:left="660" w:firstLine="0"/>
      </w:pPr>
      <w:r>
        <w:t xml:space="preserve">Донецкая Народная </w:t>
      </w:r>
      <w:r>
        <w:t>Республика,</w:t>
      </w:r>
    </w:p>
    <w:p w:rsidR="00E51003" w:rsidRDefault="005933EB" w:rsidP="008B7785">
      <w:pPr>
        <w:pStyle w:val="23"/>
        <w:shd w:val="clear" w:color="auto" w:fill="auto"/>
        <w:spacing w:before="120" w:after="0" w:line="276" w:lineRule="auto"/>
        <w:ind w:left="660" w:firstLine="0"/>
      </w:pPr>
      <w:r>
        <w:t>83001, г. Донецк, бульвар Пушкина, 35</w:t>
      </w:r>
    </w:p>
    <w:p w:rsidR="00E51003" w:rsidRDefault="005933EB" w:rsidP="008B7785">
      <w:pPr>
        <w:pStyle w:val="23"/>
        <w:numPr>
          <w:ilvl w:val="0"/>
          <w:numId w:val="2"/>
        </w:numPr>
        <w:shd w:val="clear" w:color="auto" w:fill="auto"/>
        <w:tabs>
          <w:tab w:val="left" w:pos="547"/>
        </w:tabs>
        <w:spacing w:before="120" w:after="0" w:line="276" w:lineRule="auto"/>
        <w:ind w:firstLine="0"/>
        <w:jc w:val="both"/>
      </w:pPr>
      <w:r>
        <w:t>Учреждение культуры Г орловский художественный музей</w:t>
      </w:r>
    </w:p>
    <w:p w:rsidR="00E51003" w:rsidRDefault="005933EB" w:rsidP="008B7785">
      <w:pPr>
        <w:pStyle w:val="23"/>
        <w:shd w:val="clear" w:color="auto" w:fill="auto"/>
        <w:spacing w:before="120" w:after="0" w:line="276" w:lineRule="auto"/>
        <w:ind w:left="660" w:firstLine="0"/>
      </w:pPr>
      <w:r>
        <w:t>Донецкая Народная Республика,</w:t>
      </w:r>
    </w:p>
    <w:p w:rsidR="00E51003" w:rsidRDefault="005933EB" w:rsidP="008B7785">
      <w:pPr>
        <w:pStyle w:val="23"/>
        <w:shd w:val="clear" w:color="auto" w:fill="auto"/>
        <w:spacing w:before="120" w:after="0" w:line="276" w:lineRule="auto"/>
        <w:ind w:left="660" w:firstLine="0"/>
      </w:pPr>
      <w:r>
        <w:t>84617, г. Горловка, ул. Пушкинская, 23</w:t>
      </w:r>
    </w:p>
    <w:p w:rsidR="00E51003" w:rsidRDefault="005933EB" w:rsidP="008B7785">
      <w:pPr>
        <w:pStyle w:val="23"/>
        <w:numPr>
          <w:ilvl w:val="0"/>
          <w:numId w:val="2"/>
        </w:numPr>
        <w:shd w:val="clear" w:color="auto" w:fill="auto"/>
        <w:tabs>
          <w:tab w:val="left" w:pos="547"/>
        </w:tabs>
        <w:spacing w:before="120" w:after="0" w:line="276" w:lineRule="auto"/>
        <w:ind w:firstLine="0"/>
        <w:jc w:val="both"/>
      </w:pPr>
      <w:r>
        <w:t>Учреждение культуры музей истории города Горловки</w:t>
      </w:r>
    </w:p>
    <w:p w:rsidR="00E51003" w:rsidRDefault="005933EB" w:rsidP="008B7785">
      <w:pPr>
        <w:pStyle w:val="23"/>
        <w:shd w:val="clear" w:color="auto" w:fill="auto"/>
        <w:spacing w:before="120" w:after="0" w:line="276" w:lineRule="auto"/>
        <w:ind w:left="660" w:firstLine="0"/>
      </w:pPr>
      <w:r>
        <w:t>Донецкая Народная Республика,</w:t>
      </w:r>
    </w:p>
    <w:p w:rsidR="00E51003" w:rsidRDefault="005933EB" w:rsidP="008B7785">
      <w:pPr>
        <w:pStyle w:val="23"/>
        <w:shd w:val="clear" w:color="auto" w:fill="auto"/>
        <w:spacing w:before="120" w:after="0" w:line="276" w:lineRule="auto"/>
        <w:ind w:left="660" w:firstLine="0"/>
      </w:pPr>
      <w:r>
        <w:t>84617, г. Горловка, ул. Пушкинская, 15</w:t>
      </w:r>
    </w:p>
    <w:p w:rsidR="00E51003" w:rsidRDefault="005933EB" w:rsidP="008B7785">
      <w:pPr>
        <w:pStyle w:val="23"/>
        <w:numPr>
          <w:ilvl w:val="0"/>
          <w:numId w:val="2"/>
        </w:numPr>
        <w:shd w:val="clear" w:color="auto" w:fill="auto"/>
        <w:tabs>
          <w:tab w:val="left" w:pos="547"/>
        </w:tabs>
        <w:spacing w:before="120" w:after="0" w:line="276" w:lineRule="auto"/>
        <w:ind w:firstLine="0"/>
        <w:jc w:val="both"/>
      </w:pPr>
      <w:r>
        <w:t>Учреждение культуры музей миниатюрной книги имени В.</w:t>
      </w:r>
      <w:r w:rsidR="00A54CEF">
        <w:t xml:space="preserve"> </w:t>
      </w:r>
      <w:r>
        <w:t xml:space="preserve">А. </w:t>
      </w:r>
      <w:proofErr w:type="spellStart"/>
      <w:r>
        <w:t>Разумова</w:t>
      </w:r>
      <w:proofErr w:type="spellEnd"/>
    </w:p>
    <w:p w:rsidR="00E51003" w:rsidRDefault="005933EB" w:rsidP="008B7785">
      <w:pPr>
        <w:pStyle w:val="23"/>
        <w:shd w:val="clear" w:color="auto" w:fill="auto"/>
        <w:spacing w:before="120" w:after="0" w:line="276" w:lineRule="auto"/>
        <w:ind w:left="660" w:firstLine="0"/>
      </w:pPr>
      <w:r>
        <w:t>Донецкая Народная Республика,</w:t>
      </w:r>
    </w:p>
    <w:p w:rsidR="00E51003" w:rsidRDefault="005933EB" w:rsidP="008B7785">
      <w:pPr>
        <w:pStyle w:val="23"/>
        <w:shd w:val="clear" w:color="auto" w:fill="auto"/>
        <w:spacing w:before="120" w:after="0" w:line="276" w:lineRule="auto"/>
        <w:ind w:left="660" w:firstLine="0"/>
      </w:pPr>
      <w:r>
        <w:t>84626, г. Горловка, пр. Победы, 57</w:t>
      </w:r>
    </w:p>
    <w:p w:rsidR="00E51003" w:rsidRDefault="005933EB" w:rsidP="008B7785">
      <w:pPr>
        <w:pStyle w:val="23"/>
        <w:numPr>
          <w:ilvl w:val="0"/>
          <w:numId w:val="2"/>
        </w:numPr>
        <w:shd w:val="clear" w:color="auto" w:fill="auto"/>
        <w:tabs>
          <w:tab w:val="left" w:pos="547"/>
        </w:tabs>
        <w:spacing w:before="120" w:after="0" w:line="276" w:lineRule="auto"/>
        <w:ind w:left="660"/>
      </w:pPr>
      <w:r>
        <w:t>Коммунальное учреждение «</w:t>
      </w:r>
      <w:proofErr w:type="spellStart"/>
      <w:r>
        <w:t>Дебальцевский</w:t>
      </w:r>
      <w:proofErr w:type="spellEnd"/>
      <w:r>
        <w:t xml:space="preserve"> городской литературно</w:t>
      </w:r>
      <w:r w:rsidR="002D220F">
        <w:t>-</w:t>
      </w:r>
      <w:r>
        <w:t>исторический музей»</w:t>
      </w:r>
    </w:p>
    <w:p w:rsidR="00E51003" w:rsidRDefault="005933EB" w:rsidP="008B7785">
      <w:pPr>
        <w:pStyle w:val="23"/>
        <w:shd w:val="clear" w:color="auto" w:fill="auto"/>
        <w:spacing w:before="120" w:after="0" w:line="276" w:lineRule="auto"/>
        <w:ind w:left="660" w:firstLine="0"/>
      </w:pPr>
      <w:r>
        <w:t>Донецкая</w:t>
      </w:r>
      <w:r>
        <w:t xml:space="preserve"> Народная Республика,</w:t>
      </w:r>
    </w:p>
    <w:p w:rsidR="002D220F" w:rsidRDefault="005933EB" w:rsidP="008B7785">
      <w:pPr>
        <w:pStyle w:val="23"/>
        <w:shd w:val="clear" w:color="auto" w:fill="auto"/>
        <w:spacing w:before="120" w:after="0" w:line="276" w:lineRule="auto"/>
        <w:ind w:left="660" w:firstLine="0"/>
      </w:pPr>
      <w:r>
        <w:t xml:space="preserve">84700, г. Дебальцево, ул. </w:t>
      </w:r>
      <w:proofErr w:type="gramStart"/>
      <w:r>
        <w:t>Советская</w:t>
      </w:r>
      <w:proofErr w:type="gramEnd"/>
      <w:r>
        <w:t>, 65</w:t>
      </w:r>
      <w:r w:rsidR="002D220F">
        <w:t xml:space="preserve"> </w:t>
      </w:r>
    </w:p>
    <w:p w:rsidR="00E51003" w:rsidRDefault="005933EB" w:rsidP="008B7785">
      <w:pPr>
        <w:pStyle w:val="23"/>
        <w:numPr>
          <w:ilvl w:val="0"/>
          <w:numId w:val="2"/>
        </w:numPr>
        <w:shd w:val="clear" w:color="auto" w:fill="auto"/>
        <w:tabs>
          <w:tab w:val="left" w:pos="568"/>
        </w:tabs>
        <w:spacing w:before="120" w:after="0" w:line="276" w:lineRule="auto"/>
        <w:ind w:left="660"/>
      </w:pPr>
      <w:r>
        <w:lastRenderedPageBreak/>
        <w:t>Коммунальное учреждение «Музей космонавта Георгия Берегового» администрации города Енакиево</w:t>
      </w:r>
    </w:p>
    <w:p w:rsidR="00E51003" w:rsidRDefault="005933EB" w:rsidP="008B7785">
      <w:pPr>
        <w:pStyle w:val="23"/>
        <w:shd w:val="clear" w:color="auto" w:fill="auto"/>
        <w:spacing w:before="120" w:after="0" w:line="276" w:lineRule="auto"/>
        <w:ind w:left="660" w:firstLine="0"/>
      </w:pPr>
      <w:r>
        <w:t>Донецкая Народная Республика,</w:t>
      </w:r>
    </w:p>
    <w:p w:rsidR="00E51003" w:rsidRDefault="005933EB" w:rsidP="008B7785">
      <w:pPr>
        <w:pStyle w:val="23"/>
        <w:shd w:val="clear" w:color="auto" w:fill="auto"/>
        <w:spacing w:before="120" w:after="0" w:line="276" w:lineRule="auto"/>
        <w:ind w:left="660" w:firstLine="0"/>
      </w:pPr>
      <w:r>
        <w:t>86430, г. Енакиево, ул. Щербакова, 122</w:t>
      </w:r>
    </w:p>
    <w:p w:rsidR="00E51003" w:rsidRDefault="005933EB" w:rsidP="008B7785">
      <w:pPr>
        <w:pStyle w:val="23"/>
        <w:numPr>
          <w:ilvl w:val="0"/>
          <w:numId w:val="2"/>
        </w:numPr>
        <w:shd w:val="clear" w:color="auto" w:fill="auto"/>
        <w:tabs>
          <w:tab w:val="left" w:pos="568"/>
        </w:tabs>
        <w:spacing w:before="120" w:after="0" w:line="276" w:lineRule="auto"/>
        <w:ind w:firstLine="0"/>
        <w:jc w:val="both"/>
      </w:pPr>
      <w:r>
        <w:t>Коммунальное</w:t>
      </w:r>
      <w:r>
        <w:t xml:space="preserve"> учреждение «Музей истории города Иловайска»</w:t>
      </w:r>
    </w:p>
    <w:p w:rsidR="00E51003" w:rsidRDefault="005933EB" w:rsidP="008B7785">
      <w:pPr>
        <w:pStyle w:val="23"/>
        <w:shd w:val="clear" w:color="auto" w:fill="auto"/>
        <w:spacing w:before="120" w:after="0" w:line="276" w:lineRule="auto"/>
        <w:ind w:left="660" w:firstLine="0"/>
      </w:pPr>
      <w:r>
        <w:t>Донецкая Народная Республика,</w:t>
      </w:r>
    </w:p>
    <w:p w:rsidR="00E51003" w:rsidRDefault="005933EB" w:rsidP="008B7785">
      <w:pPr>
        <w:pStyle w:val="23"/>
        <w:shd w:val="clear" w:color="auto" w:fill="auto"/>
        <w:spacing w:before="120" w:after="0" w:line="276" w:lineRule="auto"/>
        <w:ind w:left="660" w:firstLine="0"/>
      </w:pPr>
      <w:r>
        <w:t xml:space="preserve">86793, г. Иловайск, ул. </w:t>
      </w:r>
      <w:proofErr w:type="gramStart"/>
      <w:r>
        <w:t>Первомайская</w:t>
      </w:r>
      <w:proofErr w:type="gramEnd"/>
      <w:r>
        <w:t>, 107</w:t>
      </w:r>
    </w:p>
    <w:p w:rsidR="00E51003" w:rsidRDefault="005933EB" w:rsidP="008B7785">
      <w:pPr>
        <w:pStyle w:val="23"/>
        <w:numPr>
          <w:ilvl w:val="0"/>
          <w:numId w:val="2"/>
        </w:numPr>
        <w:shd w:val="clear" w:color="auto" w:fill="auto"/>
        <w:tabs>
          <w:tab w:val="left" w:pos="568"/>
        </w:tabs>
        <w:spacing w:before="120" w:after="0" w:line="276" w:lineRule="auto"/>
        <w:ind w:left="660"/>
      </w:pPr>
      <w:r>
        <w:t>Коммунальное учреждение культуры «</w:t>
      </w:r>
      <w:proofErr w:type="spellStart"/>
      <w:r>
        <w:t>Макеевский</w:t>
      </w:r>
      <w:proofErr w:type="spellEnd"/>
      <w:r>
        <w:t xml:space="preserve"> художественно</w:t>
      </w:r>
      <w:r w:rsidR="002D220F">
        <w:t>-</w:t>
      </w:r>
      <w:r>
        <w:t>краеведческий музей»</w:t>
      </w:r>
    </w:p>
    <w:p w:rsidR="00E51003" w:rsidRDefault="005933EB" w:rsidP="008B7785">
      <w:pPr>
        <w:pStyle w:val="23"/>
        <w:shd w:val="clear" w:color="auto" w:fill="auto"/>
        <w:spacing w:before="120" w:after="0" w:line="276" w:lineRule="auto"/>
        <w:ind w:left="660" w:firstLine="0"/>
      </w:pPr>
      <w:r>
        <w:t>Донецкая Народная Республика,</w:t>
      </w:r>
    </w:p>
    <w:p w:rsidR="00E51003" w:rsidRDefault="005933EB" w:rsidP="008B7785">
      <w:pPr>
        <w:pStyle w:val="23"/>
        <w:shd w:val="clear" w:color="auto" w:fill="auto"/>
        <w:spacing w:before="120" w:after="0" w:line="276" w:lineRule="auto"/>
        <w:ind w:left="660" w:firstLine="0"/>
      </w:pPr>
      <w:r>
        <w:t>86157,г. Макеевка, ул. Ленина,</w:t>
      </w:r>
      <w:r>
        <w:t xml:space="preserve"> 51/26</w:t>
      </w:r>
    </w:p>
    <w:p w:rsidR="00E51003" w:rsidRDefault="005933EB" w:rsidP="008B7785">
      <w:pPr>
        <w:pStyle w:val="23"/>
        <w:numPr>
          <w:ilvl w:val="0"/>
          <w:numId w:val="2"/>
        </w:numPr>
        <w:shd w:val="clear" w:color="auto" w:fill="auto"/>
        <w:tabs>
          <w:tab w:val="left" w:pos="568"/>
        </w:tabs>
        <w:spacing w:before="120" w:after="0" w:line="276" w:lineRule="auto"/>
        <w:ind w:firstLine="0"/>
        <w:jc w:val="both"/>
      </w:pPr>
      <w:r>
        <w:t>Коммунальное учреждение «</w:t>
      </w:r>
      <w:proofErr w:type="spellStart"/>
      <w:r>
        <w:t>Снежнянский</w:t>
      </w:r>
      <w:proofErr w:type="spellEnd"/>
      <w:r>
        <w:t xml:space="preserve"> музей боевой славы»</w:t>
      </w:r>
    </w:p>
    <w:p w:rsidR="00E51003" w:rsidRDefault="005933EB" w:rsidP="008B7785">
      <w:pPr>
        <w:pStyle w:val="23"/>
        <w:shd w:val="clear" w:color="auto" w:fill="auto"/>
        <w:spacing w:before="120" w:after="0" w:line="276" w:lineRule="auto"/>
        <w:ind w:left="660" w:firstLine="0"/>
      </w:pPr>
      <w:r>
        <w:t>Донецкая Народная Республика,</w:t>
      </w:r>
    </w:p>
    <w:p w:rsidR="00E51003" w:rsidRDefault="005933EB" w:rsidP="008B7785">
      <w:pPr>
        <w:pStyle w:val="23"/>
        <w:shd w:val="clear" w:color="auto" w:fill="auto"/>
        <w:spacing w:before="120" w:after="0" w:line="276" w:lineRule="auto"/>
        <w:ind w:left="660" w:firstLine="0"/>
      </w:pPr>
      <w:r>
        <w:t xml:space="preserve">86500, г. </w:t>
      </w:r>
      <w:proofErr w:type="gramStart"/>
      <w:r>
        <w:t>Снежное</w:t>
      </w:r>
      <w:proofErr w:type="gramEnd"/>
      <w:r>
        <w:t>, ул. Ленина, 7</w:t>
      </w:r>
    </w:p>
    <w:p w:rsidR="00E51003" w:rsidRDefault="005933EB" w:rsidP="008B7785">
      <w:pPr>
        <w:pStyle w:val="23"/>
        <w:numPr>
          <w:ilvl w:val="0"/>
          <w:numId w:val="2"/>
        </w:numPr>
        <w:shd w:val="clear" w:color="auto" w:fill="auto"/>
        <w:tabs>
          <w:tab w:val="left" w:pos="568"/>
        </w:tabs>
        <w:spacing w:before="120" w:after="0" w:line="276" w:lineRule="auto"/>
        <w:ind w:firstLine="0"/>
        <w:jc w:val="both"/>
      </w:pPr>
      <w:r>
        <w:t xml:space="preserve">Музей истории города </w:t>
      </w:r>
      <w:proofErr w:type="spellStart"/>
      <w:r>
        <w:t>Харцызска</w:t>
      </w:r>
      <w:proofErr w:type="spellEnd"/>
    </w:p>
    <w:p w:rsidR="00E51003" w:rsidRDefault="005933EB" w:rsidP="008B7785">
      <w:pPr>
        <w:pStyle w:val="23"/>
        <w:shd w:val="clear" w:color="auto" w:fill="auto"/>
        <w:spacing w:before="120" w:after="0" w:line="276" w:lineRule="auto"/>
        <w:ind w:left="660" w:firstLine="0"/>
      </w:pPr>
      <w:r>
        <w:t>Донецкая Народная Республика,</w:t>
      </w:r>
    </w:p>
    <w:p w:rsidR="00E51003" w:rsidRDefault="005933EB" w:rsidP="008B7785">
      <w:pPr>
        <w:pStyle w:val="23"/>
        <w:shd w:val="clear" w:color="auto" w:fill="auto"/>
        <w:spacing w:before="120" w:after="0" w:line="276" w:lineRule="auto"/>
        <w:ind w:left="660" w:firstLine="0"/>
      </w:pPr>
      <w:r>
        <w:t xml:space="preserve">86700, г. </w:t>
      </w:r>
      <w:proofErr w:type="spellStart"/>
      <w:r>
        <w:t>Харцызск</w:t>
      </w:r>
      <w:proofErr w:type="spellEnd"/>
      <w:r>
        <w:t xml:space="preserve">, ул. </w:t>
      </w:r>
      <w:proofErr w:type="gramStart"/>
      <w:r>
        <w:t>Октябрьская</w:t>
      </w:r>
      <w:proofErr w:type="gramEnd"/>
      <w:r>
        <w:t>, 37</w:t>
      </w:r>
    </w:p>
    <w:p w:rsidR="00E51003" w:rsidRDefault="005933EB" w:rsidP="008B7785">
      <w:pPr>
        <w:pStyle w:val="23"/>
        <w:numPr>
          <w:ilvl w:val="0"/>
          <w:numId w:val="2"/>
        </w:numPr>
        <w:shd w:val="clear" w:color="auto" w:fill="auto"/>
        <w:tabs>
          <w:tab w:val="left" w:pos="568"/>
        </w:tabs>
        <w:spacing w:before="120" w:after="0" w:line="276" w:lineRule="auto"/>
        <w:ind w:firstLine="0"/>
        <w:jc w:val="both"/>
      </w:pPr>
      <w:proofErr w:type="spellStart"/>
      <w:r>
        <w:t>Ясиноватский</w:t>
      </w:r>
      <w:proofErr w:type="spellEnd"/>
      <w:r>
        <w:t xml:space="preserve"> музей</w:t>
      </w:r>
    </w:p>
    <w:p w:rsidR="00E51003" w:rsidRDefault="005933EB" w:rsidP="008B7785">
      <w:pPr>
        <w:pStyle w:val="23"/>
        <w:shd w:val="clear" w:color="auto" w:fill="auto"/>
        <w:spacing w:before="120" w:after="0" w:line="276" w:lineRule="auto"/>
        <w:ind w:left="660" w:firstLine="0"/>
      </w:pPr>
      <w:r>
        <w:t xml:space="preserve">Донецкая </w:t>
      </w:r>
      <w:r>
        <w:t>Народная Республика,</w:t>
      </w:r>
    </w:p>
    <w:p w:rsidR="00E51003" w:rsidRDefault="005933EB" w:rsidP="008B7785">
      <w:pPr>
        <w:pStyle w:val="23"/>
        <w:shd w:val="clear" w:color="auto" w:fill="auto"/>
        <w:spacing w:before="120" w:after="0" w:line="276" w:lineRule="auto"/>
        <w:ind w:left="660" w:firstLine="0"/>
      </w:pPr>
      <w:r>
        <w:t>86000,г. Ясиноватая, ул. Орджоникидзе, 147</w:t>
      </w:r>
    </w:p>
    <w:p w:rsidR="00E51003" w:rsidRDefault="005933EB" w:rsidP="008B7785">
      <w:pPr>
        <w:pStyle w:val="23"/>
        <w:numPr>
          <w:ilvl w:val="0"/>
          <w:numId w:val="2"/>
        </w:numPr>
        <w:shd w:val="clear" w:color="auto" w:fill="auto"/>
        <w:tabs>
          <w:tab w:val="left" w:pos="568"/>
        </w:tabs>
        <w:spacing w:before="120" w:after="0" w:line="276" w:lineRule="auto"/>
        <w:ind w:firstLine="0"/>
        <w:jc w:val="both"/>
      </w:pPr>
      <w:r>
        <w:t>Музей Г.Я. Седова</w:t>
      </w:r>
    </w:p>
    <w:p w:rsidR="00E51003" w:rsidRDefault="005933EB" w:rsidP="008B7785">
      <w:pPr>
        <w:pStyle w:val="23"/>
        <w:shd w:val="clear" w:color="auto" w:fill="auto"/>
        <w:spacing w:before="120" w:after="0" w:line="276" w:lineRule="auto"/>
        <w:ind w:left="660" w:firstLine="0"/>
      </w:pPr>
      <w:r>
        <w:t>Донецкая Народная Республика,</w:t>
      </w:r>
    </w:p>
    <w:p w:rsidR="00E51003" w:rsidRDefault="005933EB" w:rsidP="008B7785">
      <w:pPr>
        <w:pStyle w:val="23"/>
        <w:shd w:val="clear" w:color="auto" w:fill="auto"/>
        <w:spacing w:before="120" w:after="0" w:line="276" w:lineRule="auto"/>
        <w:ind w:left="660" w:firstLine="0"/>
      </w:pPr>
      <w:r>
        <w:t xml:space="preserve">87632, </w:t>
      </w:r>
      <w:proofErr w:type="spellStart"/>
      <w:r>
        <w:t>Новоазовский</w:t>
      </w:r>
      <w:proofErr w:type="spellEnd"/>
      <w:r>
        <w:t xml:space="preserve"> район, </w:t>
      </w:r>
      <w:proofErr w:type="spellStart"/>
      <w:r>
        <w:t>пгт</w:t>
      </w:r>
      <w:proofErr w:type="spellEnd"/>
      <w:r>
        <w:t xml:space="preserve">. </w:t>
      </w:r>
      <w:proofErr w:type="spellStart"/>
      <w:r>
        <w:t>Седово</w:t>
      </w:r>
      <w:proofErr w:type="spellEnd"/>
      <w:r>
        <w:t>, ул. Седова, 1</w:t>
      </w:r>
    </w:p>
    <w:p w:rsidR="00E51003" w:rsidRDefault="005933EB" w:rsidP="008B7785">
      <w:pPr>
        <w:pStyle w:val="23"/>
        <w:numPr>
          <w:ilvl w:val="0"/>
          <w:numId w:val="2"/>
        </w:numPr>
        <w:shd w:val="clear" w:color="auto" w:fill="auto"/>
        <w:tabs>
          <w:tab w:val="left" w:pos="568"/>
        </w:tabs>
        <w:spacing w:before="120" w:after="0" w:line="276" w:lineRule="auto"/>
        <w:ind w:left="660"/>
      </w:pPr>
      <w:r>
        <w:t>Мемориальный музей дважды Героя Социалистического труда П.Н. Ангелиной</w:t>
      </w:r>
    </w:p>
    <w:p w:rsidR="00E51003" w:rsidRDefault="005933EB" w:rsidP="008B7785">
      <w:pPr>
        <w:pStyle w:val="23"/>
        <w:shd w:val="clear" w:color="auto" w:fill="auto"/>
        <w:spacing w:before="120" w:after="0" w:line="276" w:lineRule="auto"/>
        <w:ind w:left="660" w:firstLine="0"/>
      </w:pPr>
      <w:r>
        <w:t>Донецкая Народная Р</w:t>
      </w:r>
      <w:r>
        <w:t>еспублика,</w:t>
      </w:r>
    </w:p>
    <w:p w:rsidR="00E51003" w:rsidRDefault="005933EB" w:rsidP="008B7785">
      <w:pPr>
        <w:pStyle w:val="23"/>
        <w:shd w:val="clear" w:color="auto" w:fill="auto"/>
        <w:spacing w:before="120" w:after="0" w:line="276" w:lineRule="auto"/>
        <w:ind w:left="660" w:firstLine="0"/>
      </w:pPr>
      <w:r>
        <w:t xml:space="preserve">87200, </w:t>
      </w:r>
      <w:proofErr w:type="spellStart"/>
      <w:r>
        <w:t>Старобешевский</w:t>
      </w:r>
      <w:proofErr w:type="spellEnd"/>
      <w:r>
        <w:t xml:space="preserve"> район, </w:t>
      </w:r>
      <w:proofErr w:type="spellStart"/>
      <w:r>
        <w:t>пгт</w:t>
      </w:r>
      <w:proofErr w:type="spellEnd"/>
      <w:r>
        <w:t xml:space="preserve">. Старобешево, ул. </w:t>
      </w:r>
      <w:proofErr w:type="gramStart"/>
      <w:r>
        <w:t>Почтовая</w:t>
      </w:r>
      <w:proofErr w:type="gramEnd"/>
      <w:r>
        <w:t>, 2</w:t>
      </w:r>
    </w:p>
    <w:p w:rsidR="00A54CEF" w:rsidRDefault="00A54CEF" w:rsidP="008B7785">
      <w:pPr>
        <w:pStyle w:val="23"/>
        <w:shd w:val="clear" w:color="auto" w:fill="auto"/>
        <w:spacing w:before="120" w:after="0" w:line="276" w:lineRule="auto"/>
        <w:ind w:left="660" w:firstLine="0"/>
      </w:pPr>
    </w:p>
    <w:sectPr w:rsidR="00A54CEF">
      <w:headerReference w:type="default" r:id="rId10"/>
      <w:pgSz w:w="11900" w:h="16840"/>
      <w:pgMar w:top="1288" w:right="410" w:bottom="1160" w:left="180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33EB" w:rsidRDefault="005933EB">
      <w:r>
        <w:separator/>
      </w:r>
    </w:p>
  </w:endnote>
  <w:endnote w:type="continuationSeparator" w:id="0">
    <w:p w:rsidR="005933EB" w:rsidRDefault="005933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33EB" w:rsidRDefault="005933EB"/>
  </w:footnote>
  <w:footnote w:type="continuationSeparator" w:id="0">
    <w:p w:rsidR="005933EB" w:rsidRDefault="005933E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1003" w:rsidRDefault="005933EB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30.7pt;margin-top:44.5pt;width:4.8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E51003" w:rsidRDefault="005933EB">
                <w:pPr>
                  <w:pStyle w:val="a8"/>
                  <w:shd w:val="clear" w:color="auto" w:fill="auto"/>
                  <w:spacing w:line="240" w:lineRule="auto"/>
                </w:pPr>
                <w:r>
                  <w:rPr>
                    <w:rStyle w:val="a9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532614"/>
    <w:multiLevelType w:val="multilevel"/>
    <w:tmpl w:val="F932A1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B81558B"/>
    <w:multiLevelType w:val="multilevel"/>
    <w:tmpl w:val="1C7C33F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E51003"/>
    <w:rsid w:val="002D220F"/>
    <w:rsid w:val="005933EB"/>
    <w:rsid w:val="008B7785"/>
    <w:rsid w:val="00A54CEF"/>
    <w:rsid w:val="00B34E7F"/>
    <w:rsid w:val="00E51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Exact0">
    <w:name w:val="Основной текст (3) Exac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5">
    <w:name w:val="Основной текст (2) + Полужирный"/>
    <w:basedOn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картинке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120" w:line="610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466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240" w:line="610" w:lineRule="exac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420" w:after="240" w:line="307" w:lineRule="exact"/>
      <w:ind w:hanging="66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o-muzeyah-i-muzejnom-dele-prinyat-postanovleniem-narodnogo-soveta-05-08-2016g-razmeshhen-21-09-2016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488</Words>
  <Characters>2782</Characters>
  <Application>Microsoft Office Word</Application>
  <DocSecurity>0</DocSecurity>
  <Lines>23</Lines>
  <Paragraphs>6</Paragraphs>
  <ScaleCrop>false</ScaleCrop>
  <Company/>
  <LinksUpToDate>false</LinksUpToDate>
  <CharactersWithSpaces>3264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</cp:revision>
  <dcterms:created xsi:type="dcterms:W3CDTF">2019-05-22T13:19:00Z</dcterms:created>
  <dcterms:modified xsi:type="dcterms:W3CDTF">2019-05-22T13:40:00Z</dcterms:modified>
</cp:coreProperties>
</file>