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C00" w:rsidRDefault="003A7AB3" w:rsidP="00FC0EF4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7pt;margin-top:0;width:79.2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A22C00" w:rsidRDefault="00A22C00" w:rsidP="00FC0EF4">
      <w:pPr>
        <w:spacing w:line="276" w:lineRule="auto"/>
      </w:pPr>
    </w:p>
    <w:p w:rsidR="00FC0EF4" w:rsidRDefault="00FC0EF4" w:rsidP="00FC0EF4">
      <w:pPr>
        <w:pStyle w:val="10"/>
        <w:keepNext/>
        <w:keepLines/>
        <w:shd w:val="clear" w:color="auto" w:fill="auto"/>
        <w:spacing w:after="0" w:line="276" w:lineRule="auto"/>
        <w:ind w:left="360"/>
        <w:rPr>
          <w:rStyle w:val="11"/>
          <w:b/>
          <w:bCs/>
        </w:rPr>
      </w:pPr>
      <w:bookmarkStart w:id="0" w:name="bookmark0"/>
    </w:p>
    <w:p w:rsidR="00FC0EF4" w:rsidRPr="00FC0EF4" w:rsidRDefault="00FC0EF4" w:rsidP="00FC0EF4">
      <w:pPr>
        <w:pStyle w:val="10"/>
        <w:keepNext/>
        <w:keepLines/>
        <w:shd w:val="clear" w:color="auto" w:fill="auto"/>
        <w:spacing w:after="0" w:line="276" w:lineRule="auto"/>
        <w:ind w:left="360"/>
        <w:rPr>
          <w:rStyle w:val="11"/>
          <w:b/>
          <w:bCs/>
          <w:sz w:val="24"/>
          <w:szCs w:val="24"/>
        </w:rPr>
      </w:pPr>
    </w:p>
    <w:p w:rsidR="00A22C00" w:rsidRDefault="003A7AB3" w:rsidP="00FC0EF4">
      <w:pPr>
        <w:pStyle w:val="10"/>
        <w:keepNext/>
        <w:keepLines/>
        <w:shd w:val="clear" w:color="auto" w:fill="auto"/>
        <w:spacing w:after="0" w:line="276" w:lineRule="auto"/>
        <w:ind w:left="36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A22C00" w:rsidRDefault="003A7AB3" w:rsidP="00FC0EF4">
      <w:pPr>
        <w:pStyle w:val="10"/>
        <w:keepNext/>
        <w:keepLines/>
        <w:shd w:val="clear" w:color="auto" w:fill="auto"/>
        <w:spacing w:after="0" w:line="276" w:lineRule="auto"/>
        <w:ind w:left="36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C0EF4" w:rsidRDefault="00FC0EF4" w:rsidP="00FC0EF4">
      <w:pPr>
        <w:pStyle w:val="10"/>
        <w:keepNext/>
        <w:keepLines/>
        <w:shd w:val="clear" w:color="auto" w:fill="auto"/>
        <w:spacing w:after="0" w:line="276" w:lineRule="auto"/>
        <w:ind w:left="360"/>
      </w:pPr>
    </w:p>
    <w:p w:rsidR="00A22C00" w:rsidRDefault="003A7AB3" w:rsidP="00FC0EF4">
      <w:pPr>
        <w:pStyle w:val="21"/>
        <w:keepNext/>
        <w:keepLines/>
        <w:shd w:val="clear" w:color="auto" w:fill="auto"/>
        <w:spacing w:before="0" w:after="0" w:line="276" w:lineRule="auto"/>
        <w:ind w:left="360"/>
        <w:rPr>
          <w:rStyle w:val="22"/>
          <w:b/>
          <w:bCs/>
        </w:rPr>
      </w:pPr>
      <w:r>
        <w:rPr>
          <w:rStyle w:val="22"/>
          <w:b/>
          <w:bCs/>
        </w:rPr>
        <w:t>ПОСТАНОВЛЕНИЕ</w:t>
      </w:r>
    </w:p>
    <w:p w:rsidR="00FC0EF4" w:rsidRDefault="00FC0EF4" w:rsidP="00FC0EF4">
      <w:pPr>
        <w:pStyle w:val="21"/>
        <w:keepNext/>
        <w:keepLines/>
        <w:shd w:val="clear" w:color="auto" w:fill="auto"/>
        <w:spacing w:before="0" w:after="0" w:line="276" w:lineRule="auto"/>
        <w:ind w:left="360"/>
      </w:pPr>
    </w:p>
    <w:p w:rsidR="00A22C00" w:rsidRDefault="003A7AB3" w:rsidP="00FC0EF4">
      <w:pPr>
        <w:pStyle w:val="30"/>
        <w:shd w:val="clear" w:color="auto" w:fill="auto"/>
        <w:spacing w:before="0" w:after="0" w:line="276" w:lineRule="auto"/>
        <w:ind w:left="360"/>
        <w:rPr>
          <w:rStyle w:val="31"/>
          <w:b/>
          <w:bCs/>
        </w:rPr>
      </w:pPr>
      <w:r>
        <w:rPr>
          <w:rStyle w:val="31"/>
          <w:b/>
          <w:bCs/>
        </w:rPr>
        <w:t>от 10 марта 2017 г. № 3-55</w:t>
      </w:r>
    </w:p>
    <w:p w:rsidR="00FC0EF4" w:rsidRDefault="00FC0EF4" w:rsidP="00FC0EF4">
      <w:pPr>
        <w:pStyle w:val="30"/>
        <w:shd w:val="clear" w:color="auto" w:fill="auto"/>
        <w:spacing w:before="0" w:after="0" w:line="276" w:lineRule="auto"/>
        <w:ind w:left="360"/>
        <w:rPr>
          <w:rStyle w:val="31"/>
          <w:b/>
          <w:bCs/>
        </w:rPr>
      </w:pPr>
    </w:p>
    <w:p w:rsidR="00FC0EF4" w:rsidRDefault="00FC0EF4" w:rsidP="00FC0EF4">
      <w:pPr>
        <w:pStyle w:val="30"/>
        <w:shd w:val="clear" w:color="auto" w:fill="auto"/>
        <w:spacing w:before="0" w:after="0" w:line="276" w:lineRule="auto"/>
        <w:ind w:left="360"/>
      </w:pPr>
    </w:p>
    <w:p w:rsidR="00A22C00" w:rsidRDefault="003A7AB3" w:rsidP="00FC0EF4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Об утверждении Порядка осуществления государственного надзора</w:t>
      </w:r>
      <w:r>
        <w:rPr>
          <w:rStyle w:val="31"/>
          <w:b/>
          <w:bCs/>
        </w:rPr>
        <w:br/>
        <w:t>республиканским органом исполнительной власти в области</w:t>
      </w:r>
      <w:r>
        <w:rPr>
          <w:rStyle w:val="31"/>
          <w:b/>
          <w:bCs/>
        </w:rPr>
        <w:br/>
      </w:r>
      <w:r>
        <w:rPr>
          <w:rStyle w:val="31"/>
          <w:b/>
          <w:bCs/>
        </w:rPr>
        <w:t>промышленной безопасности и охраны труда</w:t>
      </w:r>
    </w:p>
    <w:p w:rsidR="00FC0EF4" w:rsidRDefault="00FC0EF4" w:rsidP="00FC0EF4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FC0EF4" w:rsidRDefault="00FC0EF4" w:rsidP="00FC0EF4">
      <w:pPr>
        <w:pStyle w:val="30"/>
        <w:shd w:val="clear" w:color="auto" w:fill="auto"/>
        <w:spacing w:before="0" w:after="0" w:line="276" w:lineRule="auto"/>
        <w:ind w:left="20"/>
      </w:pPr>
    </w:p>
    <w:p w:rsidR="00A22C00" w:rsidRDefault="003A7AB3" w:rsidP="00FC0EF4">
      <w:pPr>
        <w:pStyle w:val="24"/>
        <w:shd w:val="clear" w:color="auto" w:fill="auto"/>
        <w:spacing w:before="0" w:after="0" w:line="276" w:lineRule="auto"/>
        <w:ind w:firstLine="780"/>
      </w:pPr>
      <w:proofErr w:type="gramStart"/>
      <w:r>
        <w:rPr>
          <w:rStyle w:val="25"/>
        </w:rPr>
        <w:t xml:space="preserve">В соответствии с частью второй статьи 16 </w:t>
      </w:r>
      <w:hyperlink r:id="rId9" w:history="1">
        <w:r w:rsidRPr="00C66C46">
          <w:rPr>
            <w:rStyle w:val="a3"/>
          </w:rPr>
          <w:t xml:space="preserve">Закона Донецкой Народной Республики от 05 июня 2015 года № </w:t>
        </w:r>
        <w:r w:rsidRPr="00C66C46">
          <w:rPr>
            <w:rStyle w:val="a3"/>
            <w:lang w:eastAsia="en-US" w:bidi="en-US"/>
          </w:rPr>
          <w:t>54-</w:t>
        </w:r>
        <w:r w:rsidRPr="00C66C46">
          <w:rPr>
            <w:rStyle w:val="a3"/>
            <w:lang w:val="en-US" w:eastAsia="en-US" w:bidi="en-US"/>
          </w:rPr>
          <w:t>IHC</w:t>
        </w:r>
        <w:r w:rsidRPr="00C66C46">
          <w:rPr>
            <w:rStyle w:val="a3"/>
            <w:lang w:eastAsia="en-US" w:bidi="en-US"/>
          </w:rPr>
          <w:t xml:space="preserve"> </w:t>
        </w:r>
        <w:r w:rsidRPr="00C66C46">
          <w:rPr>
            <w:rStyle w:val="a3"/>
          </w:rPr>
          <w:t>«О промышленной безопасности опасных производственных объектов»</w:t>
        </w:r>
      </w:hyperlink>
      <w:r>
        <w:rPr>
          <w:rStyle w:val="25"/>
        </w:rPr>
        <w:t xml:space="preserve"> и частью четвертой статьи 67 </w:t>
      </w:r>
      <w:hyperlink r:id="rId10" w:history="1">
        <w:r w:rsidRPr="00C66C46">
          <w:rPr>
            <w:rStyle w:val="a3"/>
          </w:rPr>
          <w:t>Закона Донецкой</w:t>
        </w:r>
        <w:r w:rsidRPr="00C66C46">
          <w:rPr>
            <w:rStyle w:val="a3"/>
          </w:rPr>
          <w:t xml:space="preserve"> Народной Республики от 12 июня 2015 года № </w:t>
        </w:r>
        <w:r w:rsidRPr="00C66C46">
          <w:rPr>
            <w:rStyle w:val="a3"/>
            <w:lang w:eastAsia="en-US" w:bidi="en-US"/>
          </w:rPr>
          <w:t>58-</w:t>
        </w:r>
        <w:r w:rsidRPr="00C66C46">
          <w:rPr>
            <w:rStyle w:val="a3"/>
            <w:lang w:val="en-US" w:eastAsia="en-US" w:bidi="en-US"/>
          </w:rPr>
          <w:t>IHC</w:t>
        </w:r>
        <w:r w:rsidRPr="00C66C46">
          <w:rPr>
            <w:rStyle w:val="a3"/>
            <w:lang w:eastAsia="en-US" w:bidi="en-US"/>
          </w:rPr>
          <w:t xml:space="preserve"> </w:t>
        </w:r>
        <w:r w:rsidRPr="00C66C46">
          <w:rPr>
            <w:rStyle w:val="a3"/>
          </w:rPr>
          <w:t>«О недрах»</w:t>
        </w:r>
      </w:hyperlink>
      <w:r>
        <w:rPr>
          <w:rStyle w:val="25"/>
        </w:rPr>
        <w:t>, с целью установления порядка осуществления государственного надзора республиканским органом исполнительной власти в области промышленной безопасности и охраны труда Совет Министров</w:t>
      </w:r>
      <w:proofErr w:type="gramEnd"/>
      <w:r>
        <w:rPr>
          <w:rStyle w:val="25"/>
        </w:rPr>
        <w:t xml:space="preserve"> Донецкой Нар</w:t>
      </w:r>
      <w:r>
        <w:rPr>
          <w:rStyle w:val="25"/>
        </w:rPr>
        <w:t>одной Республики</w:t>
      </w:r>
    </w:p>
    <w:p w:rsidR="00A22C00" w:rsidRDefault="00FC0EF4" w:rsidP="00FC0EF4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br/>
      </w:r>
      <w:r w:rsidR="003A7AB3">
        <w:rPr>
          <w:rStyle w:val="31"/>
          <w:b/>
          <w:bCs/>
        </w:rPr>
        <w:t>ПОСТАНОВЛЯЕТ:</w:t>
      </w:r>
    </w:p>
    <w:p w:rsidR="00FC0EF4" w:rsidRDefault="00FC0EF4" w:rsidP="00FC0EF4">
      <w:pPr>
        <w:pStyle w:val="30"/>
        <w:shd w:val="clear" w:color="auto" w:fill="auto"/>
        <w:spacing w:before="0" w:after="0" w:line="276" w:lineRule="auto"/>
        <w:jc w:val="left"/>
      </w:pPr>
    </w:p>
    <w:p w:rsidR="00A22C00" w:rsidRDefault="003A7AB3" w:rsidP="00FC0EF4">
      <w:pPr>
        <w:pStyle w:val="24"/>
        <w:numPr>
          <w:ilvl w:val="0"/>
          <w:numId w:val="1"/>
        </w:numPr>
        <w:shd w:val="clear" w:color="auto" w:fill="auto"/>
        <w:tabs>
          <w:tab w:val="left" w:pos="1421"/>
        </w:tabs>
        <w:spacing w:before="120" w:after="0" w:line="276" w:lineRule="auto"/>
        <w:ind w:firstLine="782"/>
      </w:pPr>
      <w:r>
        <w:rPr>
          <w:rStyle w:val="25"/>
        </w:rPr>
        <w:t>Утвердить Порядок осуществления государственного надзора республиканским органом исполнительной власти в области промышленной безопасности и охраны труда (прилагается).</w:t>
      </w:r>
    </w:p>
    <w:p w:rsidR="00A22C00" w:rsidRDefault="003A7AB3" w:rsidP="00FC0EF4">
      <w:pPr>
        <w:pStyle w:val="a5"/>
        <w:numPr>
          <w:ilvl w:val="0"/>
          <w:numId w:val="1"/>
        </w:numPr>
        <w:shd w:val="clear" w:color="auto" w:fill="auto"/>
        <w:tabs>
          <w:tab w:val="left" w:pos="1104"/>
        </w:tabs>
        <w:spacing w:before="120" w:line="276" w:lineRule="auto"/>
        <w:ind w:firstLine="782"/>
        <w:jc w:val="both"/>
        <w:rPr>
          <w:rStyle w:val="a6"/>
        </w:rPr>
      </w:pPr>
      <w:r>
        <w:rPr>
          <w:rStyle w:val="a6"/>
        </w:rPr>
        <w:t xml:space="preserve">Настоящее Постановление вступает в силу со дня </w:t>
      </w:r>
      <w:r>
        <w:rPr>
          <w:rStyle w:val="a6"/>
        </w:rPr>
        <w:t>официального опубликования.</w:t>
      </w:r>
    </w:p>
    <w:p w:rsidR="00FC0EF4" w:rsidRDefault="00FC0EF4" w:rsidP="00FC0EF4">
      <w:pPr>
        <w:pStyle w:val="a5"/>
        <w:shd w:val="clear" w:color="auto" w:fill="auto"/>
        <w:tabs>
          <w:tab w:val="left" w:pos="1104"/>
        </w:tabs>
        <w:spacing w:line="276" w:lineRule="auto"/>
        <w:jc w:val="both"/>
        <w:rPr>
          <w:rStyle w:val="a6"/>
        </w:rPr>
      </w:pPr>
    </w:p>
    <w:p w:rsidR="00FC0EF4" w:rsidRDefault="00FC0EF4" w:rsidP="00FC0EF4">
      <w:pPr>
        <w:pStyle w:val="a5"/>
        <w:shd w:val="clear" w:color="auto" w:fill="auto"/>
        <w:tabs>
          <w:tab w:val="left" w:pos="1104"/>
        </w:tabs>
        <w:spacing w:line="276" w:lineRule="auto"/>
        <w:jc w:val="both"/>
      </w:pPr>
    </w:p>
    <w:p w:rsidR="00FC0EF4" w:rsidRDefault="003A7AB3" w:rsidP="00FC0EF4">
      <w:pPr>
        <w:pStyle w:val="26"/>
        <w:shd w:val="clear" w:color="auto" w:fill="auto"/>
        <w:spacing w:line="280" w:lineRule="exact"/>
      </w:pPr>
      <w:r>
        <w:rPr>
          <w:rStyle w:val="27"/>
          <w:b/>
          <w:bCs/>
        </w:rPr>
        <w:t xml:space="preserve">Председатель </w:t>
      </w:r>
      <w:r w:rsidR="00FC0EF4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Министров</w:t>
      </w:r>
      <w:r w:rsidR="00FC0EF4">
        <w:rPr>
          <w:rStyle w:val="27"/>
          <w:b/>
          <w:bCs/>
        </w:rPr>
        <w:t xml:space="preserve">                                                                       </w:t>
      </w:r>
      <w:r w:rsidR="00FC0EF4">
        <w:rPr>
          <w:rStyle w:val="2Exact0"/>
          <w:b/>
          <w:bCs/>
        </w:rPr>
        <w:t>А. В. Захарченко</w:t>
      </w:r>
    </w:p>
    <w:p w:rsidR="00A22C00" w:rsidRDefault="00A22C00" w:rsidP="00FC0EF4">
      <w:pPr>
        <w:pStyle w:val="26"/>
        <w:shd w:val="clear" w:color="auto" w:fill="auto"/>
        <w:spacing w:line="276" w:lineRule="auto"/>
        <w:ind w:right="5080"/>
        <w:sectPr w:rsidR="00A22C00" w:rsidSect="00FC0EF4">
          <w:type w:val="continuous"/>
          <w:pgSz w:w="11900" w:h="16840"/>
          <w:pgMar w:top="851" w:right="400" w:bottom="993" w:left="1755" w:header="0" w:footer="3" w:gutter="0"/>
          <w:cols w:space="720"/>
          <w:noEndnote/>
          <w:docGrid w:linePitch="360"/>
        </w:sectPr>
      </w:pPr>
    </w:p>
    <w:p w:rsidR="00A22C00" w:rsidRDefault="003A7AB3" w:rsidP="00FC0EF4">
      <w:pPr>
        <w:pStyle w:val="24"/>
        <w:shd w:val="clear" w:color="auto" w:fill="auto"/>
        <w:spacing w:before="0" w:after="0" w:line="276" w:lineRule="auto"/>
        <w:ind w:left="5700"/>
        <w:jc w:val="left"/>
      </w:pPr>
      <w:r>
        <w:lastRenderedPageBreak/>
        <w:t>УТВЕРЖДЕН</w:t>
      </w:r>
    </w:p>
    <w:p w:rsidR="00A22C00" w:rsidRDefault="003A7AB3" w:rsidP="00FC0EF4">
      <w:pPr>
        <w:pStyle w:val="24"/>
        <w:shd w:val="clear" w:color="auto" w:fill="auto"/>
        <w:spacing w:before="0" w:after="0" w:line="276" w:lineRule="auto"/>
        <w:ind w:left="5700"/>
        <w:jc w:val="left"/>
      </w:pPr>
      <w:r>
        <w:t>Постановлением</w:t>
      </w:r>
    </w:p>
    <w:p w:rsidR="00A22C00" w:rsidRDefault="003A7AB3" w:rsidP="00FC0EF4">
      <w:pPr>
        <w:pStyle w:val="24"/>
        <w:shd w:val="clear" w:color="auto" w:fill="auto"/>
        <w:spacing w:before="0" w:after="0" w:line="276" w:lineRule="auto"/>
        <w:ind w:left="5700"/>
        <w:jc w:val="left"/>
      </w:pPr>
      <w:r>
        <w:t>Совета Министров</w:t>
      </w:r>
    </w:p>
    <w:p w:rsidR="00A22C00" w:rsidRDefault="003A7AB3" w:rsidP="00FC0EF4">
      <w:pPr>
        <w:pStyle w:val="24"/>
        <w:shd w:val="clear" w:color="auto" w:fill="auto"/>
        <w:spacing w:before="0" w:after="0" w:line="276" w:lineRule="auto"/>
        <w:ind w:left="5700"/>
        <w:jc w:val="left"/>
      </w:pPr>
      <w:r>
        <w:t>Донецкой Народной Республики от 10 марта 2017 г. № 3-55</w:t>
      </w:r>
    </w:p>
    <w:p w:rsidR="00FC0EF4" w:rsidRDefault="00FC0EF4" w:rsidP="00FC0EF4">
      <w:pPr>
        <w:pStyle w:val="24"/>
        <w:shd w:val="clear" w:color="auto" w:fill="auto"/>
        <w:spacing w:before="0" w:after="0" w:line="276" w:lineRule="auto"/>
        <w:ind w:left="5700"/>
        <w:jc w:val="left"/>
      </w:pPr>
    </w:p>
    <w:p w:rsidR="00A22C00" w:rsidRDefault="003A7AB3" w:rsidP="00FC0EF4">
      <w:pPr>
        <w:pStyle w:val="40"/>
        <w:shd w:val="clear" w:color="auto" w:fill="auto"/>
        <w:spacing w:before="0" w:line="276" w:lineRule="auto"/>
        <w:ind w:left="20"/>
      </w:pPr>
      <w:r>
        <w:t>ПОРЯДОК</w:t>
      </w:r>
    </w:p>
    <w:p w:rsidR="00A22C00" w:rsidRDefault="003A7AB3" w:rsidP="00FC0EF4">
      <w:pPr>
        <w:pStyle w:val="30"/>
        <w:shd w:val="clear" w:color="auto" w:fill="auto"/>
        <w:spacing w:before="0" w:after="0" w:line="276" w:lineRule="auto"/>
        <w:ind w:left="20"/>
      </w:pPr>
      <w:r>
        <w:t xml:space="preserve">осуществления государственного надзора </w:t>
      </w:r>
      <w:r>
        <w:t>республиканским органом</w:t>
      </w:r>
    </w:p>
    <w:p w:rsidR="00A22C00" w:rsidRDefault="003A7AB3" w:rsidP="00FC0EF4">
      <w:pPr>
        <w:pStyle w:val="30"/>
        <w:shd w:val="clear" w:color="auto" w:fill="auto"/>
        <w:spacing w:before="0" w:after="0" w:line="276" w:lineRule="auto"/>
        <w:ind w:firstLine="760"/>
        <w:jc w:val="both"/>
      </w:pPr>
      <w:r>
        <w:t>исполнительной власти в области промышленной безопасности</w:t>
      </w:r>
    </w:p>
    <w:p w:rsidR="00A22C00" w:rsidRDefault="003A7AB3" w:rsidP="00FC0EF4">
      <w:pPr>
        <w:pStyle w:val="30"/>
        <w:shd w:val="clear" w:color="auto" w:fill="auto"/>
        <w:spacing w:before="0" w:after="0" w:line="276" w:lineRule="auto"/>
        <w:ind w:left="20"/>
      </w:pPr>
      <w:r>
        <w:t>и охраны труда</w:t>
      </w:r>
    </w:p>
    <w:p w:rsidR="00FC0EF4" w:rsidRDefault="00FC0EF4" w:rsidP="00FC0EF4">
      <w:pPr>
        <w:pStyle w:val="30"/>
        <w:shd w:val="clear" w:color="auto" w:fill="auto"/>
        <w:spacing w:before="0" w:after="0" w:line="276" w:lineRule="auto"/>
        <w:ind w:left="20"/>
      </w:pPr>
    </w:p>
    <w:p w:rsidR="00A22C00" w:rsidRDefault="003A7AB3" w:rsidP="00FC0EF4">
      <w:pPr>
        <w:pStyle w:val="24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276" w:lineRule="auto"/>
        <w:ind w:firstLine="760"/>
      </w:pPr>
      <w:r>
        <w:t>Настоящий Порядок устанавливает организационные основы и принципы осуществления государственного надзора в области промышленной безопасности и охраны труда (да</w:t>
      </w:r>
      <w:r>
        <w:t>лее - государственный надзор), а также права и обязанности должностных лиц при осуществлении государственного надзора.</w:t>
      </w:r>
    </w:p>
    <w:p w:rsidR="00A22C00" w:rsidRDefault="003A7AB3" w:rsidP="00FC0EF4">
      <w:pPr>
        <w:pStyle w:val="24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60"/>
      </w:pPr>
      <w:proofErr w:type="gramStart"/>
      <w:r>
        <w:t xml:space="preserve">Государственный надзор осуществляется республиканским органом исполнительной власти в области промышленной безопасности и охраны труда в </w:t>
      </w:r>
      <w:r>
        <w:t xml:space="preserve">соответствии с </w:t>
      </w:r>
      <w:hyperlink r:id="rId11" w:history="1">
        <w:r w:rsidRPr="00C66C46">
          <w:rPr>
            <w:rStyle w:val="a3"/>
          </w:rPr>
          <w:t xml:space="preserve">Законом Донецкой Народной Республики от 21 августа 2015 г. № </w:t>
        </w:r>
        <w:r w:rsidRPr="00C66C46">
          <w:rPr>
            <w:rStyle w:val="a3"/>
            <w:lang w:eastAsia="en-US" w:bidi="en-US"/>
          </w:rPr>
          <w:t>76-</w:t>
        </w:r>
        <w:r w:rsidRPr="00C66C46">
          <w:rPr>
            <w:rStyle w:val="a3"/>
            <w:lang w:val="en-US" w:eastAsia="en-US" w:bidi="en-US"/>
          </w:rPr>
          <w:t>IHC</w:t>
        </w:r>
        <w:r w:rsidRPr="00C66C46">
          <w:rPr>
            <w:rStyle w:val="a3"/>
            <w:lang w:eastAsia="en-US" w:bidi="en-US"/>
          </w:rPr>
          <w:t xml:space="preserve"> </w:t>
        </w:r>
        <w:r w:rsidRPr="00C66C46">
          <w:rPr>
            <w:rStyle w:val="a3"/>
          </w:rPr>
          <w:t>«О государственном надзоре в сфере хозяйственной деятельности»</w:t>
        </w:r>
      </w:hyperlink>
      <w:bookmarkStart w:id="2" w:name="_GoBack"/>
      <w:bookmarkEnd w:id="2"/>
      <w:r>
        <w:t xml:space="preserve"> с учетом Закона Донецкой Народной Республики от 03 апреля 2015 г. № </w:t>
      </w:r>
      <w:r w:rsidRPr="00FC0EF4">
        <w:rPr>
          <w:lang w:eastAsia="en-US" w:bidi="en-US"/>
        </w:rPr>
        <w:t>31-</w:t>
      </w:r>
      <w:r>
        <w:rPr>
          <w:lang w:val="en-US" w:eastAsia="en-US" w:bidi="en-US"/>
        </w:rPr>
        <w:t>IHC</w:t>
      </w:r>
      <w:r w:rsidRPr="00FC0EF4">
        <w:rPr>
          <w:lang w:eastAsia="en-US" w:bidi="en-US"/>
        </w:rPr>
        <w:t xml:space="preserve"> </w:t>
      </w:r>
      <w:r>
        <w:t xml:space="preserve">«Об охране труда», </w:t>
      </w:r>
      <w:hyperlink r:id="rId12" w:history="1">
        <w:r w:rsidRPr="00C66C46">
          <w:rPr>
            <w:rStyle w:val="a3"/>
          </w:rPr>
          <w:t xml:space="preserve">Закона Донецкой Народной Республики от 12 июня 2015 г. № </w:t>
        </w:r>
        <w:r w:rsidRPr="00C66C46">
          <w:rPr>
            <w:rStyle w:val="a3"/>
            <w:lang w:eastAsia="en-US" w:bidi="en-US"/>
          </w:rPr>
          <w:t>58-</w:t>
        </w:r>
        <w:r w:rsidRPr="00C66C46">
          <w:rPr>
            <w:rStyle w:val="a3"/>
            <w:lang w:val="en-US" w:eastAsia="en-US" w:bidi="en-US"/>
          </w:rPr>
          <w:t>IHC</w:t>
        </w:r>
        <w:r w:rsidRPr="00C66C46">
          <w:rPr>
            <w:rStyle w:val="a3"/>
            <w:lang w:eastAsia="en-US" w:bidi="en-US"/>
          </w:rPr>
          <w:t xml:space="preserve"> </w:t>
        </w:r>
        <w:r w:rsidRPr="00C66C46">
          <w:rPr>
            <w:rStyle w:val="a3"/>
          </w:rPr>
          <w:t>«О</w:t>
        </w:r>
        <w:proofErr w:type="gramEnd"/>
        <w:r w:rsidRPr="00C66C46">
          <w:rPr>
            <w:rStyle w:val="a3"/>
          </w:rPr>
          <w:t xml:space="preserve"> </w:t>
        </w:r>
        <w:proofErr w:type="gramStart"/>
        <w:r w:rsidRPr="00C66C46">
          <w:rPr>
            <w:rStyle w:val="a3"/>
          </w:rPr>
          <w:t>недрах»</w:t>
        </w:r>
      </w:hyperlink>
      <w:r>
        <w:t xml:space="preserve"> и особенностей организации и проведения проверок, установленных </w:t>
      </w:r>
      <w:hyperlink r:id="rId13" w:history="1">
        <w:r w:rsidRPr="00C66C46">
          <w:rPr>
            <w:rStyle w:val="a3"/>
          </w:rPr>
          <w:t xml:space="preserve">Законом Донецкой Народной Республики от 05 июня 2015 г. № </w:t>
        </w:r>
        <w:r w:rsidRPr="00C66C46">
          <w:rPr>
            <w:rStyle w:val="a3"/>
            <w:lang w:eastAsia="en-US" w:bidi="en-US"/>
          </w:rPr>
          <w:t>54-</w:t>
        </w:r>
        <w:r w:rsidRPr="00C66C46">
          <w:rPr>
            <w:rStyle w:val="a3"/>
            <w:lang w:val="en-US" w:eastAsia="en-US" w:bidi="en-US"/>
          </w:rPr>
          <w:t>IHC</w:t>
        </w:r>
        <w:r w:rsidRPr="00C66C46">
          <w:rPr>
            <w:rStyle w:val="a3"/>
            <w:lang w:eastAsia="en-US" w:bidi="en-US"/>
          </w:rPr>
          <w:t xml:space="preserve"> </w:t>
        </w:r>
        <w:r w:rsidRPr="00C66C46">
          <w:rPr>
            <w:rStyle w:val="a3"/>
          </w:rPr>
          <w:t>«О промышленной безопасности опас</w:t>
        </w:r>
        <w:r w:rsidRPr="00C66C46">
          <w:rPr>
            <w:rStyle w:val="a3"/>
          </w:rPr>
          <w:t>ных производственных объектов»</w:t>
        </w:r>
      </w:hyperlink>
      <w:r>
        <w:t>.</w:t>
      </w:r>
      <w:proofErr w:type="gramEnd"/>
    </w:p>
    <w:p w:rsidR="00A22C00" w:rsidRDefault="003A7AB3" w:rsidP="00FC0EF4">
      <w:pPr>
        <w:pStyle w:val="24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60"/>
      </w:pPr>
      <w:r>
        <w:t xml:space="preserve">Задачей государственного надзора является предупреждение, выявление и пресечение нарушений осуществляющими деятельность в области промышленной безопасности и охраны труда юридическими лицами, их руководителями и иными </w:t>
      </w:r>
      <w:r>
        <w:t>должностными лицами, физическими лицам</w:t>
      </w:r>
      <w:proofErr w:type="gramStart"/>
      <w:r>
        <w:t>и-</w:t>
      </w:r>
      <w:proofErr w:type="gramEnd"/>
      <w:r>
        <w:t xml:space="preserve"> предпринимателями, их уполномоченными представителями (далее - субъекты хозяйствования) требований, установленных законами Донецкой Народной Республики и принимаемыми в соответствии с ними иными нормативными правовы</w:t>
      </w:r>
      <w:r>
        <w:t>ми актами Донецкой Народной Республики в области промышленной безопасности и охраны труда (далее - обязательные требования).</w:t>
      </w:r>
    </w:p>
    <w:p w:rsidR="00FC0EF4" w:rsidRDefault="003A7AB3" w:rsidP="00FC0EF4">
      <w:pPr>
        <w:pStyle w:val="24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60"/>
      </w:pPr>
      <w:r>
        <w:t>Предметом государственного надзора является соблюдение субъектом хозяйствования в процессе осуществления деяте</w:t>
      </w:r>
      <w:r>
        <w:t>льности в области промышленной безопасности и охраны труда обязательных требований, а также</w:t>
      </w:r>
    </w:p>
    <w:p w:rsidR="00A22C00" w:rsidRDefault="003A7AB3" w:rsidP="00FC0EF4">
      <w:pPr>
        <w:pStyle w:val="24"/>
        <w:shd w:val="clear" w:color="auto" w:fill="auto"/>
        <w:tabs>
          <w:tab w:val="left" w:pos="1033"/>
        </w:tabs>
        <w:spacing w:before="0" w:after="0" w:line="276" w:lineRule="auto"/>
      </w:pPr>
      <w:r>
        <w:t xml:space="preserve">соответствие обязательным требованиям используемых зданий, помещений, сооружений, технических устройств, оборудования, материалов и осуществляемых технологических </w:t>
      </w:r>
      <w:r>
        <w:t xml:space="preserve">процессов. В случае если деятельность в </w:t>
      </w:r>
      <w:r>
        <w:lastRenderedPageBreak/>
        <w:t>области промышленной безопасности и охраны труда осуществляется субъектом хозяйствования с применением обоснования безопасности опасного производственного объекта, предметом проверки является соблюдение требований та</w:t>
      </w:r>
      <w:r>
        <w:t>кого обоснования безопасности.</w:t>
      </w:r>
    </w:p>
    <w:p w:rsidR="00A22C00" w:rsidRDefault="003A7AB3" w:rsidP="00FC0EF4">
      <w:pPr>
        <w:pStyle w:val="24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Государственный надзор деятельности, осуществляемой субъектами хозяйствования, ведется независимо от их форм собственности, видов деятельности и способа хозяйственных отношений в области охраны труда между работодателем и раб</w:t>
      </w:r>
      <w:r>
        <w:t>отниками.</w:t>
      </w:r>
    </w:p>
    <w:p w:rsidR="00A22C00" w:rsidRDefault="003A7AB3" w:rsidP="00FC0EF4">
      <w:pPr>
        <w:pStyle w:val="24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Государственный надзор ведется за осуществлением субъектом хозяйствования деятельности в области промышленной безопасности и охраны труда.</w:t>
      </w:r>
    </w:p>
    <w:p w:rsidR="00A22C00" w:rsidRDefault="003A7AB3" w:rsidP="00FC0EF4">
      <w:pPr>
        <w:pStyle w:val="24"/>
        <w:shd w:val="clear" w:color="auto" w:fill="auto"/>
        <w:spacing w:before="0" w:after="0" w:line="276" w:lineRule="auto"/>
        <w:ind w:firstLine="740"/>
      </w:pPr>
      <w:r>
        <w:t>Виды хозяйственной деятельности в области промышленной безопасности и охраны труда, которые являются предме</w:t>
      </w:r>
      <w:r>
        <w:t>том государственного надзора, устанавливаются в соответствии с законодательством Донецкой Народной Республики.</w:t>
      </w:r>
    </w:p>
    <w:p w:rsidR="00A22C00" w:rsidRDefault="003A7AB3" w:rsidP="00FC0EF4">
      <w:pPr>
        <w:pStyle w:val="24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Государственный надзор осуществляется посредством организации и проведения проверок субъектов хозяйствования, постоянного государственного надзор</w:t>
      </w:r>
      <w:r>
        <w:t>а, принятия предусмотренных законодательством Донецкой Народной Республики мер по пресечению, предупреждению и (или) устранению последствий выявленных нарушений, а также посредством систематического наблюдения за исполнением обязательных требований, анализ</w:t>
      </w:r>
      <w:r>
        <w:t>а и прогнозирования состояния исполнения обязательных требований.</w:t>
      </w:r>
    </w:p>
    <w:p w:rsidR="00A22C00" w:rsidRDefault="003A7AB3" w:rsidP="00FC0EF4">
      <w:pPr>
        <w:pStyle w:val="24"/>
        <w:numPr>
          <w:ilvl w:val="0"/>
          <w:numId w:val="2"/>
        </w:numPr>
        <w:shd w:val="clear" w:color="auto" w:fill="auto"/>
        <w:tabs>
          <w:tab w:val="left" w:pos="1058"/>
        </w:tabs>
        <w:spacing w:before="0" w:after="0" w:line="276" w:lineRule="auto"/>
        <w:ind w:firstLine="740"/>
      </w:pPr>
      <w:r>
        <w:t>Должностными лицами Государственного Комитета горного и</w:t>
      </w:r>
    </w:p>
    <w:p w:rsidR="00A22C00" w:rsidRDefault="003A7AB3" w:rsidP="00FC0EF4">
      <w:pPr>
        <w:pStyle w:val="24"/>
        <w:shd w:val="clear" w:color="auto" w:fill="auto"/>
        <w:tabs>
          <w:tab w:val="left" w:pos="2496"/>
          <w:tab w:val="left" w:pos="3950"/>
          <w:tab w:val="left" w:pos="6096"/>
        </w:tabs>
        <w:spacing w:before="0" w:after="0" w:line="276" w:lineRule="auto"/>
      </w:pPr>
      <w:r>
        <w:t>технического надзора Донецкой Народной Республики (дал</w:t>
      </w:r>
      <w:r w:rsidR="00FC0EF4">
        <w:t>ее - Государственный</w:t>
      </w:r>
      <w:r w:rsidR="00FC0EF4">
        <w:tab/>
        <w:t>Комитет</w:t>
      </w:r>
      <w:r w:rsidR="00FC0EF4">
        <w:tab/>
      </w:r>
      <w:proofErr w:type="spellStart"/>
      <w:r w:rsidR="00FC0EF4">
        <w:t>Г</w:t>
      </w:r>
      <w:r>
        <w:t>ортехнадзора</w:t>
      </w:r>
      <w:proofErr w:type="spellEnd"/>
      <w:r>
        <w:tab/>
        <w:t xml:space="preserve">ДНР), </w:t>
      </w:r>
      <w:proofErr w:type="gramStart"/>
      <w:r>
        <w:t>осуществляющими</w:t>
      </w:r>
      <w:proofErr w:type="gramEnd"/>
    </w:p>
    <w:p w:rsidR="00A22C00" w:rsidRDefault="003A7AB3" w:rsidP="00FC0EF4">
      <w:pPr>
        <w:pStyle w:val="24"/>
        <w:shd w:val="clear" w:color="auto" w:fill="auto"/>
        <w:spacing w:before="0" w:after="0" w:line="276" w:lineRule="auto"/>
      </w:pPr>
      <w:r>
        <w:t>государственный надзор, являются:</w:t>
      </w:r>
    </w:p>
    <w:p w:rsidR="00A22C00" w:rsidRDefault="00FC0EF4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259"/>
        </w:tabs>
        <w:spacing w:before="0" w:after="0" w:line="276" w:lineRule="auto"/>
        <w:ind w:firstLine="740"/>
      </w:pPr>
      <w:r>
        <w:t>Председатель Г</w:t>
      </w:r>
      <w:r w:rsidR="00C66C46">
        <w:t xml:space="preserve">осударственного Комитета </w:t>
      </w:r>
      <w:proofErr w:type="spellStart"/>
      <w:r w:rsidR="00C66C46">
        <w:t>Г</w:t>
      </w:r>
      <w:r w:rsidR="003A7AB3">
        <w:t>ортехнадзора</w:t>
      </w:r>
      <w:proofErr w:type="spellEnd"/>
      <w:r w:rsidR="003A7AB3">
        <w:t xml:space="preserve"> ДНР;</w:t>
      </w:r>
    </w:p>
    <w:p w:rsidR="00A22C00" w:rsidRDefault="003A7AB3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Первый заместитель, заместители Председателя Государственного Комитета </w:t>
      </w:r>
      <w:proofErr w:type="spellStart"/>
      <w:r>
        <w:t>Гортехнадзора</w:t>
      </w:r>
      <w:proofErr w:type="spellEnd"/>
      <w:r>
        <w:t xml:space="preserve"> ДНР и руководители структурных подразделен</w:t>
      </w:r>
      <w:r w:rsidR="00FC0EF4">
        <w:t xml:space="preserve">ий Государственного Комитета </w:t>
      </w:r>
      <w:proofErr w:type="spellStart"/>
      <w:r w:rsidR="00FC0EF4">
        <w:t>Г</w:t>
      </w:r>
      <w:r>
        <w:t>орт</w:t>
      </w:r>
      <w:r>
        <w:t>ехнадзора</w:t>
      </w:r>
      <w:proofErr w:type="spellEnd"/>
      <w:r>
        <w:t xml:space="preserve"> ДНР, в ведении которых находятся вопросы государственного надзора;</w:t>
      </w:r>
    </w:p>
    <w:p w:rsidR="00A22C00" w:rsidRDefault="00FC0EF4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418"/>
          <w:tab w:val="left" w:pos="5619"/>
        </w:tabs>
        <w:spacing w:before="0" w:after="0" w:line="276" w:lineRule="auto"/>
        <w:ind w:firstLine="740"/>
      </w:pPr>
      <w:r>
        <w:t xml:space="preserve"> Заместители </w:t>
      </w:r>
      <w:proofErr w:type="spellStart"/>
      <w:r>
        <w:t>руководителей</w:t>
      </w:r>
      <w:r w:rsidR="003A7AB3">
        <w:t>структурных</w:t>
      </w:r>
      <w:proofErr w:type="spellEnd"/>
      <w:r w:rsidR="003A7AB3">
        <w:t xml:space="preserve"> подразделений</w:t>
      </w:r>
    </w:p>
    <w:p w:rsidR="00A22C00" w:rsidRDefault="00FC0EF4" w:rsidP="00FC0EF4">
      <w:pPr>
        <w:pStyle w:val="24"/>
        <w:shd w:val="clear" w:color="auto" w:fill="auto"/>
        <w:spacing w:before="0" w:after="0" w:line="276" w:lineRule="auto"/>
      </w:pPr>
      <w:r>
        <w:t xml:space="preserve">Государственного Комитета </w:t>
      </w:r>
      <w:proofErr w:type="spellStart"/>
      <w:r>
        <w:t>Г</w:t>
      </w:r>
      <w:r w:rsidR="003A7AB3">
        <w:t>ортехнадзора</w:t>
      </w:r>
      <w:proofErr w:type="spellEnd"/>
      <w:r w:rsidR="003A7AB3">
        <w:t xml:space="preserve"> ДНР, в ведении </w:t>
      </w:r>
      <w:proofErr w:type="gramStart"/>
      <w:r w:rsidR="003A7AB3">
        <w:t>которых</w:t>
      </w:r>
      <w:proofErr w:type="gramEnd"/>
      <w:r w:rsidR="003A7AB3">
        <w:t xml:space="preserve"> находятся вопросы государственного надзора;</w:t>
      </w:r>
    </w:p>
    <w:p w:rsidR="00A22C00" w:rsidRDefault="003A7AB3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259"/>
        </w:tabs>
        <w:spacing w:before="0" w:after="0" w:line="276" w:lineRule="auto"/>
        <w:ind w:firstLine="740"/>
      </w:pPr>
      <w:r>
        <w:t xml:space="preserve">Главные, ведущие </w:t>
      </w:r>
      <w:r>
        <w:t>специалисты, главные государственные</w:t>
      </w:r>
    </w:p>
    <w:p w:rsidR="00A22C00" w:rsidRDefault="003A7AB3" w:rsidP="00FC0EF4">
      <w:pPr>
        <w:pStyle w:val="24"/>
        <w:shd w:val="clear" w:color="auto" w:fill="auto"/>
        <w:tabs>
          <w:tab w:val="left" w:pos="3262"/>
          <w:tab w:val="left" w:pos="5619"/>
          <w:tab w:val="left" w:pos="7550"/>
        </w:tabs>
        <w:spacing w:before="0" w:after="0" w:line="276" w:lineRule="auto"/>
      </w:pPr>
      <w:r>
        <w:t>инспектора, ведущие</w:t>
      </w:r>
      <w:r>
        <w:tab/>
        <w:t>государственные</w:t>
      </w:r>
      <w:r>
        <w:tab/>
        <w:t>инспектора,</w:t>
      </w:r>
      <w:r>
        <w:tab/>
        <w:t>государственные</w:t>
      </w:r>
    </w:p>
    <w:p w:rsidR="00A22C00" w:rsidRDefault="003A7AB3" w:rsidP="00FC0EF4">
      <w:pPr>
        <w:pStyle w:val="24"/>
        <w:shd w:val="clear" w:color="auto" w:fill="auto"/>
        <w:spacing w:before="0" w:after="0" w:line="276" w:lineRule="auto"/>
      </w:pPr>
      <w:r>
        <w:t xml:space="preserve">инспектора в структурных подразделениях Государственного Комитета </w:t>
      </w:r>
      <w:proofErr w:type="spellStart"/>
      <w:r>
        <w:t>Гортехнадзора</w:t>
      </w:r>
      <w:proofErr w:type="spellEnd"/>
      <w:r>
        <w:t xml:space="preserve"> ДНР, в ведении которых находятся вопросы государственного надзора и которые</w:t>
      </w:r>
      <w:r>
        <w:t xml:space="preserve"> являются главными государственными инспекторами </w:t>
      </w:r>
      <w:r>
        <w:lastRenderedPageBreak/>
        <w:t>государственного надзора.</w:t>
      </w:r>
    </w:p>
    <w:p w:rsidR="00A22C00" w:rsidRDefault="003A7AB3" w:rsidP="00FC0EF4">
      <w:pPr>
        <w:pStyle w:val="24"/>
        <w:numPr>
          <w:ilvl w:val="0"/>
          <w:numId w:val="2"/>
        </w:numPr>
        <w:shd w:val="clear" w:color="auto" w:fill="auto"/>
        <w:tabs>
          <w:tab w:val="left" w:pos="1032"/>
        </w:tabs>
        <w:spacing w:before="0" w:after="0" w:line="276" w:lineRule="auto"/>
        <w:ind w:firstLine="760"/>
      </w:pPr>
      <w:r>
        <w:t>Должностным лицам, осуществляющим государственный надзор, выдаются удостоверения установленной формы.</w:t>
      </w:r>
    </w:p>
    <w:p w:rsidR="00A22C00" w:rsidRDefault="003A7AB3" w:rsidP="00FC0EF4">
      <w:pPr>
        <w:pStyle w:val="24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</w:pPr>
      <w:r>
        <w:t>Должностные лица, осуществляющие государственный надзор:</w:t>
      </w:r>
    </w:p>
    <w:p w:rsidR="00A22C00" w:rsidRDefault="003A7AB3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 xml:space="preserve">проверяют соблюдение </w:t>
      </w:r>
      <w:r>
        <w:t>субъектами хозяйствования обязательных требований;</w:t>
      </w:r>
    </w:p>
    <w:p w:rsidR="00A22C00" w:rsidRDefault="003A7AB3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r>
        <w:t>запрашивают и получают на основании письменного запроса от субъекта хозяйствования информацию и документы, необходимые в ходе проведения проверки;</w:t>
      </w:r>
    </w:p>
    <w:p w:rsidR="00A22C00" w:rsidRDefault="003A7AB3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proofErr w:type="gramStart"/>
      <w:r>
        <w:t>беспрепятственно (в порядке, установленном законодательств</w:t>
      </w:r>
      <w:r>
        <w:t xml:space="preserve">ом Донецкой Народной Республики) по предъявлению служебного удостоверения и копии приказа Председателя (заместителя Председателя) органа государственного надзора или распоряжения руководителя структурного подразделения Государственного Комитета </w:t>
      </w:r>
      <w:proofErr w:type="spellStart"/>
      <w:r>
        <w:t>Гортехнадзо</w:t>
      </w:r>
      <w:r>
        <w:t>ра</w:t>
      </w:r>
      <w:proofErr w:type="spellEnd"/>
      <w:r>
        <w:t xml:space="preserve"> ДНР о назначении проверки посещают опасные производственные объекты и проводят обследования используемых субъектами хозяйствования при осуществлении своей деятельности зданий, помещений, сооружений, технических устройств, оборудования и материалов, а та</w:t>
      </w:r>
      <w:r>
        <w:t>кже проводят необходимые исследования</w:t>
      </w:r>
      <w:proofErr w:type="gramEnd"/>
      <w:r>
        <w:t>, испытания, экспертизы, расследования и другие мероприятия по контролю;</w:t>
      </w:r>
    </w:p>
    <w:p w:rsidR="00A22C00" w:rsidRDefault="003A7AB3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r>
        <w:t>выдают субъектам хозяйствования предписание или иной предписывающий документ:</w:t>
      </w:r>
    </w:p>
    <w:p w:rsidR="00A22C00" w:rsidRDefault="003A7AB3" w:rsidP="00FC0EF4">
      <w:pPr>
        <w:pStyle w:val="24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76" w:lineRule="auto"/>
        <w:ind w:firstLine="760"/>
      </w:pPr>
      <w:r>
        <w:t>об устранении выявленных нарушений обязательных требований;</w:t>
      </w:r>
    </w:p>
    <w:p w:rsidR="00A22C00" w:rsidRDefault="003A7AB3" w:rsidP="00FC0EF4">
      <w:pPr>
        <w:pStyle w:val="24"/>
        <w:numPr>
          <w:ilvl w:val="0"/>
          <w:numId w:val="3"/>
        </w:numPr>
        <w:shd w:val="clear" w:color="auto" w:fill="auto"/>
        <w:tabs>
          <w:tab w:val="left" w:pos="1126"/>
        </w:tabs>
        <w:spacing w:before="0" w:after="0" w:line="276" w:lineRule="auto"/>
        <w:ind w:firstLine="760"/>
      </w:pPr>
      <w:r>
        <w:t>о запрещ</w:t>
      </w:r>
      <w:r>
        <w:t>ении, приостановке, ограничении эксплуатации предприятий,</w:t>
      </w:r>
    </w:p>
    <w:p w:rsidR="00A22C00" w:rsidRDefault="003A7AB3" w:rsidP="00FC0EF4">
      <w:pPr>
        <w:pStyle w:val="24"/>
        <w:shd w:val="clear" w:color="auto" w:fill="auto"/>
        <w:tabs>
          <w:tab w:val="left" w:pos="4042"/>
        </w:tabs>
        <w:spacing w:before="0" w:after="0" w:line="276" w:lineRule="auto"/>
      </w:pPr>
      <w:proofErr w:type="gramStart"/>
      <w:r>
        <w:t xml:space="preserve">отдельных производств, цехов, участков, рабочих мест, зданий, сооружений, помещений, выпуска и эксплуатации машин, механизмов, оборудования, транспортных и других средств труда, выполнения </w:t>
      </w:r>
      <w:r>
        <w:t>определенных работ, в том числе связанных с использованием недр, вплоть до временного запрета деятельности юридического</w:t>
      </w:r>
      <w:r>
        <w:tab/>
        <w:t>лица, его филиала, представительства,</w:t>
      </w:r>
      <w:proofErr w:type="gramEnd"/>
    </w:p>
    <w:p w:rsidR="00A22C00" w:rsidRDefault="003A7AB3" w:rsidP="00FC0EF4">
      <w:pPr>
        <w:pStyle w:val="24"/>
        <w:shd w:val="clear" w:color="auto" w:fill="auto"/>
        <w:tabs>
          <w:tab w:val="left" w:pos="1949"/>
        </w:tabs>
        <w:spacing w:before="0" w:after="0" w:line="276" w:lineRule="auto"/>
      </w:pPr>
      <w:r>
        <w:t>структурного подразделения, физического лица предпринимателя, использующего наемный труд, в случае</w:t>
      </w:r>
      <w:r>
        <w:t>, если при проведении проверки установлено, что деятельность субъекта хозяйствования представляет непосредственную угрозу жизни, причинения вреда здоровью работников, граждан, вреда животным, растениям, окружающей среде, безопасности государства,</w:t>
      </w:r>
      <w:r>
        <w:tab/>
        <w:t>возникнов</w:t>
      </w:r>
      <w:r>
        <w:t>ения чрезвычайных ситуаций природного и</w:t>
      </w:r>
    </w:p>
    <w:p w:rsidR="00A22C00" w:rsidRDefault="003A7AB3" w:rsidP="00FC0EF4">
      <w:pPr>
        <w:pStyle w:val="24"/>
        <w:shd w:val="clear" w:color="auto" w:fill="auto"/>
        <w:spacing w:before="0" w:after="0" w:line="276" w:lineRule="auto"/>
      </w:pPr>
      <w:r>
        <w:t>техногенного характера или такой вред причинен;</w:t>
      </w:r>
    </w:p>
    <w:p w:rsidR="00A22C00" w:rsidRDefault="003A7AB3" w:rsidP="00FC0EF4">
      <w:pPr>
        <w:pStyle w:val="24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firstLine="760"/>
      </w:pPr>
      <w:r>
        <w:t>о проведении мероприятий по обеспечению предотвращения вреда жизни, здоровью людей, окружающей среде, безопасности государства, имуществу субъекта хозяйствования, госуд</w:t>
      </w:r>
      <w:r>
        <w:t xml:space="preserve">арственного органа или органа местного самоуправления, а также предотвращению возникновения </w:t>
      </w:r>
      <w:r>
        <w:lastRenderedPageBreak/>
        <w:t>чрезвычайных ситуаций природного и техногенного характера;</w:t>
      </w:r>
    </w:p>
    <w:p w:rsidR="00A22C00" w:rsidRDefault="003A7AB3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369"/>
        </w:tabs>
        <w:spacing w:before="0" w:after="0" w:line="276" w:lineRule="auto"/>
        <w:ind w:firstLine="760"/>
      </w:pPr>
      <w:r>
        <w:t>составляют протоколы об административных правонарушениях, связанных с нарушениями обязательных требований</w:t>
      </w:r>
      <w:r>
        <w:t>, рассматривают дела об указанных административных правонарушениях и принимают меры по предотвращению таких нарушений;</w:t>
      </w:r>
    </w:p>
    <w:p w:rsidR="00A22C00" w:rsidRDefault="003A7AB3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 xml:space="preserve">за нарушение законодательства об охране труда и невыполнение предписаний должностных лиц республиканского органа исполнительной власти в </w:t>
      </w:r>
      <w:r>
        <w:t>области промышленной безопасности и охраны труда к юридическим и физическим лицам, которые в соответствии с законодательством используют наемный труд, применяются штрафные финансовые санкции в порядке, установленном законодательством Донецкой Народной Респ</w:t>
      </w:r>
      <w:r>
        <w:t>ублики. Уплата штрафа не освобождает юридическое или физическое лицо, которое в соответствии с законодательством использует наемный труд, от устранения обнаруженных нарушений в определенные сроки;</w:t>
      </w:r>
    </w:p>
    <w:p w:rsidR="00A22C00" w:rsidRDefault="003A7AB3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>направляют в уполномоченные органы материалы, связанные с н</w:t>
      </w:r>
      <w:r>
        <w:t>арушениями обязательных требований, для принятия решения о возбуждении уголовных дел по признакам преступлений;</w:t>
      </w:r>
    </w:p>
    <w:p w:rsidR="00A22C00" w:rsidRDefault="003A7AB3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>дают указания о выводе людей с рабочих ме</w:t>
      </w:r>
      <w:proofErr w:type="gramStart"/>
      <w:r>
        <w:t>ст в сл</w:t>
      </w:r>
      <w:proofErr w:type="gramEnd"/>
      <w:r>
        <w:t>учае угрозы жизни и здоровью работников;</w:t>
      </w:r>
    </w:p>
    <w:p w:rsidR="00A22C00" w:rsidRDefault="003A7AB3" w:rsidP="00FC0EF4">
      <w:pPr>
        <w:pStyle w:val="24"/>
        <w:numPr>
          <w:ilvl w:val="1"/>
          <w:numId w:val="2"/>
        </w:numPr>
        <w:shd w:val="clear" w:color="auto" w:fill="auto"/>
        <w:tabs>
          <w:tab w:val="left" w:pos="1399"/>
        </w:tabs>
        <w:spacing w:before="0" w:after="0" w:line="276" w:lineRule="auto"/>
        <w:ind w:firstLine="760"/>
      </w:pPr>
      <w:r>
        <w:t xml:space="preserve">при выявлении нарушений, которые могут привести </w:t>
      </w:r>
      <w:proofErr w:type="gramStart"/>
      <w:r>
        <w:t>к</w:t>
      </w:r>
      <w:proofErr w:type="gramEnd"/>
    </w:p>
    <w:p w:rsidR="00A22C00" w:rsidRDefault="003A7AB3" w:rsidP="00FC0EF4">
      <w:pPr>
        <w:pStyle w:val="24"/>
        <w:shd w:val="clear" w:color="auto" w:fill="auto"/>
        <w:tabs>
          <w:tab w:val="left" w:pos="4303"/>
          <w:tab w:val="left" w:pos="5858"/>
          <w:tab w:val="left" w:pos="7764"/>
        </w:tabs>
        <w:spacing w:before="0" w:after="0" w:line="276" w:lineRule="auto"/>
      </w:pPr>
      <w:r>
        <w:t>возникновению чрезвычайных</w:t>
      </w:r>
      <w:r>
        <w:tab/>
        <w:t>ситуаций,</w:t>
      </w:r>
      <w:r>
        <w:tab/>
        <w:t>в порядке,</w:t>
      </w:r>
      <w:r>
        <w:tab/>
        <w:t>установленном</w:t>
      </w:r>
    </w:p>
    <w:p w:rsidR="00A22C00" w:rsidRDefault="003A7AB3" w:rsidP="00FC0EF4">
      <w:pPr>
        <w:pStyle w:val="24"/>
        <w:shd w:val="clear" w:color="auto" w:fill="auto"/>
        <w:tabs>
          <w:tab w:val="left" w:pos="4303"/>
          <w:tab w:val="left" w:pos="5858"/>
          <w:tab w:val="left" w:pos="7764"/>
        </w:tabs>
        <w:spacing w:before="0" w:after="0" w:line="276" w:lineRule="auto"/>
      </w:pPr>
      <w:r>
        <w:t>законодательством Донецкой</w:t>
      </w:r>
      <w:r>
        <w:tab/>
        <w:t>Народной</w:t>
      </w:r>
      <w:r>
        <w:tab/>
        <w:t>Республики,</w:t>
      </w:r>
      <w:r>
        <w:tab/>
        <w:t>информируют</w:t>
      </w:r>
    </w:p>
    <w:p w:rsidR="00A22C00" w:rsidRDefault="003A7AB3" w:rsidP="00FC0EF4">
      <w:pPr>
        <w:pStyle w:val="24"/>
        <w:shd w:val="clear" w:color="auto" w:fill="auto"/>
        <w:spacing w:before="0" w:after="0" w:line="276" w:lineRule="auto"/>
      </w:pPr>
      <w:r>
        <w:t>соответствующие органы исполнительной власти, уполномоченные на решение задач в области предупреждения и ликвидации чрезвычайных ситуа</w:t>
      </w:r>
      <w:r>
        <w:t>ций.</w:t>
      </w:r>
    </w:p>
    <w:p w:rsidR="00A22C00" w:rsidRDefault="003A7AB3" w:rsidP="00FC0EF4">
      <w:pPr>
        <w:pStyle w:val="24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>Должностные лица, осуществляющие государственный надзор, при проведении проверок обязаны соблюдать ограничения и выполнять обязанности, установленные законодательством Донецкой Народной Республики.</w:t>
      </w:r>
    </w:p>
    <w:p w:rsidR="00FC0EF4" w:rsidRDefault="00FC0EF4" w:rsidP="00FC0EF4">
      <w:pPr>
        <w:pStyle w:val="24"/>
        <w:shd w:val="clear" w:color="auto" w:fill="auto"/>
        <w:tabs>
          <w:tab w:val="left" w:pos="1172"/>
        </w:tabs>
        <w:spacing w:before="0" w:after="0" w:line="276" w:lineRule="auto"/>
        <w:ind w:left="760"/>
      </w:pPr>
    </w:p>
    <w:sectPr w:rsidR="00FC0EF4">
      <w:headerReference w:type="default" r:id="rId14"/>
      <w:pgSz w:w="11900" w:h="16840"/>
      <w:pgMar w:top="1152" w:right="531" w:bottom="1181" w:left="1667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AB3" w:rsidRDefault="003A7AB3">
      <w:r>
        <w:separator/>
      </w:r>
    </w:p>
  </w:endnote>
  <w:endnote w:type="continuationSeparator" w:id="0">
    <w:p w:rsidR="003A7AB3" w:rsidRDefault="003A7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AB3" w:rsidRDefault="003A7AB3"/>
  </w:footnote>
  <w:footnote w:type="continuationSeparator" w:id="0">
    <w:p w:rsidR="003A7AB3" w:rsidRDefault="003A7A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00" w:rsidRDefault="003A7AB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4.2pt;margin-top:37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22C00" w:rsidRDefault="003A7AB3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66C46" w:rsidRPr="00C66C46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F5FB5"/>
    <w:multiLevelType w:val="multilevel"/>
    <w:tmpl w:val="DB2E2E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A24D84"/>
    <w:multiLevelType w:val="multilevel"/>
    <w:tmpl w:val="0D860F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E22F68"/>
    <w:multiLevelType w:val="multilevel"/>
    <w:tmpl w:val="EA3A4B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22C00"/>
    <w:rsid w:val="003A7AB3"/>
    <w:rsid w:val="00A22C00"/>
    <w:rsid w:val="00C66C46"/>
    <w:rsid w:val="00FC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6">
    <w:name w:val="Подпись к картинке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6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5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54-ihc-o-promyshlennoj-bezopasnosti-opasnyh-proizvodstvennyh-obekto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58-ihc-o-nedrah-dejstvuyushhaya-redaktsiya-po-sostoyaniyu-na-13-03-2019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76-ihc-o-gosudarstvennom-nadzore-v-sfere-hozyajstvennoj-deyatelnost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58-ihc-o-nedrah-dejstvuyushhaya-redaktsiya-po-sostoyaniyu-na-13-03-2019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4-ihc-o-promyshlennoj-bezopasnosti-opasnyh-proizvodstvennyh-obektov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1517</Words>
  <Characters>8649</Characters>
  <Application>Microsoft Office Word</Application>
  <DocSecurity>0</DocSecurity>
  <Lines>72</Lines>
  <Paragraphs>20</Paragraphs>
  <ScaleCrop>false</ScaleCrop>
  <Company/>
  <LinksUpToDate>false</LinksUpToDate>
  <CharactersWithSpaces>10146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2019-05-31T07:50:00Z</dcterms:created>
  <dcterms:modified xsi:type="dcterms:W3CDTF">2019-05-31T07:59:00Z</dcterms:modified>
</cp:coreProperties>
</file>