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4D" w:rsidRDefault="00FE754D" w:rsidP="00FE754D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70E436B2" wp14:editId="18994BF0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A4" w:rsidRDefault="00692CDB" w:rsidP="00FE754D">
      <w:pPr>
        <w:pStyle w:val="10"/>
        <w:keepNext/>
        <w:keepLines/>
        <w:shd w:val="clear" w:color="auto" w:fill="auto"/>
        <w:spacing w:after="0" w:line="276" w:lineRule="auto"/>
        <w:ind w:left="2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6A49A4" w:rsidRDefault="00692CDB" w:rsidP="00FE754D">
      <w:pPr>
        <w:pStyle w:val="10"/>
        <w:keepNext/>
        <w:keepLines/>
        <w:shd w:val="clear" w:color="auto" w:fill="auto"/>
        <w:spacing w:after="0" w:line="276" w:lineRule="auto"/>
        <w:ind w:left="2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E754D" w:rsidRDefault="00FE754D" w:rsidP="00FE754D">
      <w:pPr>
        <w:pStyle w:val="10"/>
        <w:keepNext/>
        <w:keepLines/>
        <w:shd w:val="clear" w:color="auto" w:fill="auto"/>
        <w:spacing w:after="0" w:line="276" w:lineRule="auto"/>
        <w:ind w:left="220"/>
      </w:pPr>
    </w:p>
    <w:p w:rsidR="006A49A4" w:rsidRDefault="00692CDB" w:rsidP="00FE754D">
      <w:pPr>
        <w:pStyle w:val="20"/>
        <w:keepNext/>
        <w:keepLines/>
        <w:shd w:val="clear" w:color="auto" w:fill="auto"/>
        <w:spacing w:before="0" w:after="0" w:line="276" w:lineRule="auto"/>
        <w:ind w:left="220"/>
      </w:pPr>
      <w:r>
        <w:rPr>
          <w:rStyle w:val="21"/>
          <w:b/>
          <w:bCs/>
        </w:rPr>
        <w:t>ПОСТАНОВЛЕНИЕ</w:t>
      </w:r>
    </w:p>
    <w:p w:rsidR="006A49A4" w:rsidRDefault="00692CDB" w:rsidP="00FE754D">
      <w:pPr>
        <w:pStyle w:val="30"/>
        <w:keepNext/>
        <w:keepLines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3-6</w:t>
      </w:r>
    </w:p>
    <w:p w:rsidR="00FE754D" w:rsidRDefault="00FE754D" w:rsidP="00FE754D">
      <w:pPr>
        <w:pStyle w:val="30"/>
        <w:keepNext/>
        <w:keepLines/>
        <w:shd w:val="clear" w:color="auto" w:fill="auto"/>
        <w:spacing w:before="0" w:after="0" w:line="276" w:lineRule="auto"/>
        <w:ind w:right="20"/>
        <w:jc w:val="left"/>
      </w:pPr>
    </w:p>
    <w:p w:rsidR="006A49A4" w:rsidRDefault="00692CDB" w:rsidP="00FE754D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rPr>
          <w:rStyle w:val="214pt"/>
          <w:b/>
          <w:bCs/>
        </w:rPr>
        <w:t>Об утверждении Перечня документов, прилагаемых к заявлению о выдаче</w:t>
      </w:r>
      <w:r>
        <w:rPr>
          <w:rStyle w:val="214pt"/>
          <w:b/>
          <w:bCs/>
        </w:rPr>
        <w:br/>
        <w:t>лицензии на право ввоза (вывоза) наркотических средств, психотропных</w:t>
      </w:r>
      <w:bookmarkEnd w:id="2"/>
    </w:p>
    <w:p w:rsidR="006A49A4" w:rsidRDefault="00692CDB" w:rsidP="00FE754D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веществ</w:t>
      </w:r>
      <w:r>
        <w:rPr>
          <w:rStyle w:val="214pt"/>
          <w:b/>
          <w:bCs/>
        </w:rPr>
        <w:t xml:space="preserve"> и их </w:t>
      </w:r>
      <w:proofErr w:type="spellStart"/>
      <w:r>
        <w:rPr>
          <w:rStyle w:val="214pt"/>
          <w:b/>
          <w:bCs/>
        </w:rPr>
        <w:t>прекурсоров</w:t>
      </w:r>
      <w:bookmarkEnd w:id="3"/>
      <w:proofErr w:type="spellEnd"/>
    </w:p>
    <w:p w:rsidR="00FE754D" w:rsidRDefault="00FE754D" w:rsidP="00FE754D">
      <w:pPr>
        <w:pStyle w:val="20"/>
        <w:keepNext/>
        <w:keepLines/>
        <w:shd w:val="clear" w:color="auto" w:fill="auto"/>
        <w:spacing w:before="0" w:after="0" w:line="276" w:lineRule="auto"/>
        <w:ind w:right="20"/>
        <w:jc w:val="left"/>
      </w:pP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firstLine="720"/>
        <w:rPr>
          <w:rStyle w:val="24"/>
        </w:rPr>
      </w:pPr>
      <w:proofErr w:type="gramStart"/>
      <w:r>
        <w:rPr>
          <w:rStyle w:val="24"/>
        </w:rPr>
        <w:t xml:space="preserve">В соответствии с частью четвертой статьи 11 </w:t>
      </w:r>
      <w:hyperlink r:id="rId9" w:history="1">
        <w:r w:rsidRPr="00E1652B">
          <w:rPr>
            <w:rStyle w:val="a3"/>
          </w:rPr>
          <w:t>Закона Донецкой Народной Республики «О лицензировании отдельных видов хозяйственной деятельности»</w:t>
        </w:r>
      </w:hyperlink>
      <w:bookmarkStart w:id="4" w:name="_GoBack"/>
      <w:bookmarkEnd w:id="4"/>
      <w:r>
        <w:rPr>
          <w:rStyle w:val="24"/>
        </w:rPr>
        <w:t xml:space="preserve">, Постановлением Совета Министров Донецкой Народной Республики «О реализации отдельных положений </w:t>
      </w:r>
      <w:hyperlink r:id="rId10" w:history="1">
        <w:r w:rsidRPr="00E1652B">
          <w:rPr>
            <w:rStyle w:val="a3"/>
          </w:rPr>
          <w:t>Закона Донецкой На</w:t>
        </w:r>
        <w:r w:rsidRPr="00E1652B">
          <w:rPr>
            <w:rStyle w:val="a3"/>
          </w:rPr>
          <w:t xml:space="preserve">родной Республики от 20.03.2015 № </w:t>
        </w:r>
        <w:r w:rsidRPr="00E1652B">
          <w:rPr>
            <w:rStyle w:val="a3"/>
            <w:lang w:eastAsia="en-US" w:bidi="en-US"/>
          </w:rPr>
          <w:t>28-</w:t>
        </w:r>
        <w:r w:rsidRPr="00E1652B">
          <w:rPr>
            <w:rStyle w:val="a3"/>
            <w:lang w:val="en-US" w:eastAsia="en-US" w:bidi="en-US"/>
          </w:rPr>
          <w:t>IHC</w:t>
        </w:r>
        <w:r w:rsidRPr="00E1652B">
          <w:rPr>
            <w:rStyle w:val="a3"/>
            <w:lang w:eastAsia="en-US" w:bidi="en-US"/>
          </w:rPr>
          <w:t xml:space="preserve"> </w:t>
        </w:r>
        <w:r w:rsidRPr="00E1652B">
          <w:rPr>
            <w:rStyle w:val="a3"/>
          </w:rPr>
          <w:t xml:space="preserve">«Об обороте наркотических средств, психотропных веществ и их </w:t>
        </w:r>
        <w:proofErr w:type="spellStart"/>
        <w:r w:rsidRPr="00E1652B">
          <w:rPr>
            <w:rStyle w:val="a3"/>
          </w:rPr>
          <w:t>прекурсоров</w:t>
        </w:r>
        <w:proofErr w:type="spellEnd"/>
        <w:r w:rsidRPr="00E1652B">
          <w:rPr>
            <w:rStyle w:val="a3"/>
          </w:rPr>
          <w:t xml:space="preserve"> на территории Донецкой Народной Республики»</w:t>
        </w:r>
      </w:hyperlink>
      <w:r>
        <w:rPr>
          <w:rStyle w:val="24"/>
        </w:rPr>
        <w:t xml:space="preserve"> и внесении изменений в </w:t>
      </w:r>
      <w:r w:rsidR="00E1652B">
        <w:rPr>
          <w:rStyle w:val="24"/>
        </w:rPr>
        <w:t>«</w:t>
      </w:r>
      <w:hyperlink r:id="rId11" w:history="1">
        <w:r w:rsidRPr="00E1652B">
          <w:rPr>
            <w:rStyle w:val="a3"/>
          </w:rPr>
          <w:t>Перечень распределения полномочий между органами исполнительной власти по</w:t>
        </w:r>
        <w:proofErr w:type="gramEnd"/>
        <w:r w:rsidRPr="00E1652B">
          <w:rPr>
            <w:rStyle w:val="a3"/>
          </w:rPr>
          <w:t xml:space="preserve"> в</w:t>
        </w:r>
        <w:r w:rsidRPr="00E1652B">
          <w:rPr>
            <w:rStyle w:val="a3"/>
          </w:rPr>
          <w:t>опросу лицензирования отдельных видов хозяйственной деятельности, утвержденный Постановлением Президиума Совета Министров Донецкой Народной Республики от 28.03.2016 № 4-1</w:t>
        </w:r>
      </w:hyperlink>
      <w:r>
        <w:rPr>
          <w:rStyle w:val="24"/>
        </w:rPr>
        <w:t xml:space="preserve">» </w:t>
      </w:r>
      <w:hyperlink r:id="rId12" w:history="1">
        <w:r w:rsidRPr="00E1652B">
          <w:rPr>
            <w:rStyle w:val="a3"/>
          </w:rPr>
          <w:t>от 17.12.2016 № 13-5</w:t>
        </w:r>
      </w:hyperlink>
      <w:r>
        <w:rPr>
          <w:rStyle w:val="24"/>
        </w:rPr>
        <w:t>, Совет Министров Донецкой Народной Республики</w:t>
      </w:r>
    </w:p>
    <w:p w:rsidR="00FE754D" w:rsidRDefault="00FE754D" w:rsidP="00FE754D">
      <w:pPr>
        <w:pStyle w:val="23"/>
        <w:shd w:val="clear" w:color="auto" w:fill="auto"/>
        <w:spacing w:before="0" w:after="0" w:line="276" w:lineRule="auto"/>
        <w:ind w:firstLine="720"/>
      </w:pPr>
    </w:p>
    <w:p w:rsidR="006A49A4" w:rsidRDefault="00692CDB" w:rsidP="00FE754D">
      <w:pPr>
        <w:pStyle w:val="20"/>
        <w:keepNext/>
        <w:keepLines/>
        <w:shd w:val="clear" w:color="auto" w:fill="auto"/>
        <w:spacing w:before="0" w:after="0" w:line="276" w:lineRule="auto"/>
        <w:ind w:firstLine="720"/>
        <w:jc w:val="both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FE754D" w:rsidRDefault="00FE754D" w:rsidP="00FE754D">
      <w:pPr>
        <w:pStyle w:val="20"/>
        <w:keepNext/>
        <w:keepLines/>
        <w:shd w:val="clear" w:color="auto" w:fill="auto"/>
        <w:spacing w:before="0" w:after="0" w:line="276" w:lineRule="auto"/>
        <w:ind w:firstLine="720"/>
        <w:jc w:val="both"/>
      </w:pPr>
    </w:p>
    <w:p w:rsidR="006A49A4" w:rsidRDefault="00692CDB" w:rsidP="00FE754D">
      <w:pPr>
        <w:pStyle w:val="23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76" w:lineRule="auto"/>
        <w:ind w:firstLine="720"/>
      </w:pPr>
      <w:r>
        <w:rPr>
          <w:rStyle w:val="24"/>
        </w:rPr>
        <w:t>Утв</w:t>
      </w:r>
      <w:r>
        <w:rPr>
          <w:rStyle w:val="24"/>
        </w:rPr>
        <w:t xml:space="preserve">ердить Перечень документов, прилагаемых к заявлению о выдаче лицензии на право ввоза (вывоза) наркотических средств, психотропных веществ и их </w:t>
      </w:r>
      <w:proofErr w:type="spellStart"/>
      <w:r>
        <w:rPr>
          <w:rStyle w:val="24"/>
        </w:rPr>
        <w:t>прекурсоров</w:t>
      </w:r>
      <w:proofErr w:type="spellEnd"/>
      <w:r>
        <w:rPr>
          <w:rStyle w:val="24"/>
        </w:rPr>
        <w:t xml:space="preserve"> (прилагается).</w:t>
      </w:r>
    </w:p>
    <w:p w:rsidR="006A49A4" w:rsidRDefault="00692CDB" w:rsidP="00FE754D">
      <w:pPr>
        <w:pStyle w:val="a5"/>
        <w:numPr>
          <w:ilvl w:val="0"/>
          <w:numId w:val="1"/>
        </w:numPr>
        <w:shd w:val="clear" w:color="auto" w:fill="auto"/>
        <w:tabs>
          <w:tab w:val="left" w:pos="1083"/>
        </w:tabs>
        <w:spacing w:line="276" w:lineRule="auto"/>
        <w:ind w:firstLine="720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</w:t>
      </w:r>
      <w:r w:rsidR="00FE754D">
        <w:rPr>
          <w:rStyle w:val="a6"/>
        </w:rPr>
        <w:t xml:space="preserve"> опубликования. </w:t>
      </w:r>
    </w:p>
    <w:p w:rsidR="00FE754D" w:rsidRDefault="00FE754D" w:rsidP="00FE754D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</w:p>
    <w:p w:rsidR="00FE754D" w:rsidRDefault="00FE754D" w:rsidP="00FE754D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</w:p>
    <w:p w:rsidR="00FE754D" w:rsidRDefault="00FE754D" w:rsidP="00FE754D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  <w:r>
        <w:rPr>
          <w:rStyle w:val="24"/>
        </w:rPr>
        <w:t xml:space="preserve">Председатель </w:t>
      </w:r>
    </w:p>
    <w:p w:rsidR="006A49A4" w:rsidRDefault="00FE754D" w:rsidP="00FE754D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  <w:r>
        <w:rPr>
          <w:rStyle w:val="24"/>
        </w:rPr>
        <w:t xml:space="preserve">Совета Министров                                                                         </w:t>
      </w:r>
      <w:r w:rsidR="00692CDB">
        <w:rPr>
          <w:rStyle w:val="24"/>
        </w:rPr>
        <w:t>А. В. Захарченко</w:t>
      </w:r>
    </w:p>
    <w:p w:rsidR="00FE754D" w:rsidRDefault="00FE754D" w:rsidP="00FE754D">
      <w:pPr>
        <w:pStyle w:val="23"/>
        <w:shd w:val="clear" w:color="auto" w:fill="auto"/>
        <w:spacing w:before="0" w:after="0" w:line="276" w:lineRule="auto"/>
        <w:ind w:left="7340"/>
        <w:jc w:val="left"/>
        <w:rPr>
          <w:rStyle w:val="24"/>
        </w:rPr>
      </w:pP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left="5800"/>
        <w:jc w:val="left"/>
      </w:pPr>
      <w:r>
        <w:lastRenderedPageBreak/>
        <w:t>УТВЕРЖДЕН</w:t>
      </w:r>
      <w:r>
        <w:t>О</w:t>
      </w: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left="5800"/>
        <w:jc w:val="left"/>
      </w:pPr>
      <w:r>
        <w:t>Постановлением</w:t>
      </w: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left="5800"/>
        <w:jc w:val="left"/>
      </w:pPr>
      <w:r>
        <w:t xml:space="preserve">Совета Министров </w:t>
      </w: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left="5800"/>
        <w:jc w:val="left"/>
      </w:pPr>
      <w:r>
        <w:t>Донецкой Народной Республики</w:t>
      </w: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left="5800"/>
        <w:jc w:val="left"/>
      </w:pPr>
      <w:r>
        <w:t>от 10 марта 2017 г. № 3-6</w:t>
      </w:r>
    </w:p>
    <w:p w:rsidR="00FE754D" w:rsidRDefault="00FE754D" w:rsidP="00FE754D">
      <w:pPr>
        <w:pStyle w:val="23"/>
        <w:shd w:val="clear" w:color="auto" w:fill="auto"/>
        <w:spacing w:before="0" w:after="0" w:line="276" w:lineRule="auto"/>
        <w:ind w:left="5800"/>
        <w:jc w:val="left"/>
      </w:pPr>
    </w:p>
    <w:p w:rsidR="006A49A4" w:rsidRDefault="00692CDB" w:rsidP="00FE754D">
      <w:pPr>
        <w:pStyle w:val="33"/>
        <w:shd w:val="clear" w:color="auto" w:fill="auto"/>
        <w:spacing w:before="0" w:line="276" w:lineRule="auto"/>
        <w:ind w:right="20"/>
      </w:pPr>
      <w:r>
        <w:t>ПЕРЕЧЕНЬ</w:t>
      </w:r>
    </w:p>
    <w:p w:rsidR="006A49A4" w:rsidRDefault="00692CDB" w:rsidP="00FE754D">
      <w:pPr>
        <w:pStyle w:val="40"/>
        <w:shd w:val="clear" w:color="auto" w:fill="auto"/>
        <w:spacing w:line="276" w:lineRule="auto"/>
        <w:ind w:left="520" w:right="20"/>
      </w:pPr>
      <w:r>
        <w:t>документов, прилагаемых к заявлению о выдаче лицензии на право ввоза (вывоза) наркотических средств и психотропных веществ и их</w:t>
      </w:r>
    </w:p>
    <w:p w:rsidR="006A49A4" w:rsidRDefault="00692CDB" w:rsidP="00FE754D">
      <w:pPr>
        <w:pStyle w:val="40"/>
        <w:shd w:val="clear" w:color="auto" w:fill="auto"/>
        <w:spacing w:line="276" w:lineRule="auto"/>
        <w:ind w:right="20"/>
        <w:jc w:val="center"/>
      </w:pPr>
      <w:proofErr w:type="spellStart"/>
      <w:r>
        <w:t>прекурсоров</w:t>
      </w:r>
      <w:proofErr w:type="spellEnd"/>
    </w:p>
    <w:p w:rsidR="00FE754D" w:rsidRDefault="00FE754D" w:rsidP="00FE754D">
      <w:pPr>
        <w:pStyle w:val="40"/>
        <w:shd w:val="clear" w:color="auto" w:fill="auto"/>
        <w:spacing w:line="276" w:lineRule="auto"/>
        <w:ind w:right="20"/>
        <w:jc w:val="center"/>
      </w:pP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firstLine="860"/>
      </w:pPr>
      <w:r>
        <w:t xml:space="preserve">К заявлению о </w:t>
      </w:r>
      <w:r>
        <w:t xml:space="preserve">выдаче лицензии на право ввоза (вывоза) наркотических средств и психотропных веществ и их </w:t>
      </w:r>
      <w:proofErr w:type="spellStart"/>
      <w:r>
        <w:t>прекурсоров</w:t>
      </w:r>
      <w:proofErr w:type="spellEnd"/>
      <w:r>
        <w:t xml:space="preserve"> прилагаются следующие документы: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226"/>
        </w:tabs>
        <w:spacing w:before="0" w:after="0" w:line="276" w:lineRule="auto"/>
        <w:ind w:firstLine="860"/>
      </w:pPr>
      <w:r>
        <w:t>копия свидетельства о государственной регистрации юридического</w:t>
      </w: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jc w:val="left"/>
      </w:pPr>
      <w:r>
        <w:t>лица;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260"/>
        </w:tabs>
        <w:spacing w:before="0" w:after="0" w:line="276" w:lineRule="auto"/>
        <w:ind w:firstLine="860"/>
      </w:pPr>
      <w:r>
        <w:t>копия устава юридического лица;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860"/>
      </w:pPr>
      <w:r>
        <w:t xml:space="preserve">копия справки из </w:t>
      </w:r>
      <w:r>
        <w:t>органа статистики с указанием соответствующего вида деятельности согласно КВЭД;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копия приказа (решения) о назначении руководителя юридического</w:t>
      </w: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jc w:val="left"/>
      </w:pPr>
      <w:r>
        <w:t>лица;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firstLine="860"/>
      </w:pPr>
      <w:r>
        <w:t>копия паспорта руководителя юридического лица, являющегося заявителем или копия паспорта лица, действующего</w:t>
      </w:r>
      <w:r>
        <w:t xml:space="preserve"> от имени юридического лица по доверенности и доверенность;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 xml:space="preserve">копия сертификата на право ввоза (вывоза)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 xml:space="preserve">копия разрешения на право ввоза (вывоза) наркотических средств, психотропных веществ и их </w:t>
      </w:r>
      <w:proofErr w:type="spellStart"/>
      <w:r>
        <w:t>пр</w:t>
      </w:r>
      <w:r>
        <w:t>екурсоров</w:t>
      </w:r>
      <w:proofErr w:type="spellEnd"/>
      <w:r>
        <w:t>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382"/>
        </w:tabs>
        <w:spacing w:before="0" w:after="0" w:line="276" w:lineRule="auto"/>
        <w:ind w:firstLine="740"/>
      </w:pPr>
      <w:proofErr w:type="gramStart"/>
      <w:r>
        <w:t xml:space="preserve">перечень ввозимых (вывозимых) наркотических средств, психотропных веществ и их количество, внесенных в списки I и II, и </w:t>
      </w:r>
      <w:proofErr w:type="spellStart"/>
      <w:r>
        <w:t>прекурсоров</w:t>
      </w:r>
      <w:proofErr w:type="spellEnd"/>
      <w:r>
        <w:t xml:space="preserve">, внесенных в Список I и Таблицу I Списка IV и/или психотропных веществ, внесенных в Список III и </w:t>
      </w:r>
      <w:proofErr w:type="spellStart"/>
      <w:r>
        <w:t>прекурсоров</w:t>
      </w:r>
      <w:proofErr w:type="spellEnd"/>
      <w:r>
        <w:t>, вне</w:t>
      </w:r>
      <w:r>
        <w:t>сенных в Таблицу II и Таблицу III Списка IV, подлежащих контролю в Донецкой Народной Республики, в соответствии с законодательством Донецкой Народной Республики, удостоверен</w:t>
      </w:r>
      <w:proofErr w:type="gramEnd"/>
      <w:r>
        <w:t xml:space="preserve"> подписью и печатью соискателя лицензии;</w:t>
      </w:r>
    </w:p>
    <w:p w:rsidR="006A49A4" w:rsidRDefault="00692CDB" w:rsidP="00FE754D">
      <w:pPr>
        <w:pStyle w:val="23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опись прилагаемых документов (2 экз.).</w:t>
      </w:r>
    </w:p>
    <w:p w:rsidR="006A49A4" w:rsidRDefault="00692CDB" w:rsidP="00FE754D">
      <w:pPr>
        <w:pStyle w:val="23"/>
        <w:shd w:val="clear" w:color="auto" w:fill="auto"/>
        <w:spacing w:before="0" w:after="0" w:line="276" w:lineRule="auto"/>
        <w:ind w:firstLine="740"/>
      </w:pPr>
      <w:r>
        <w:t>Коп</w:t>
      </w:r>
      <w:r>
        <w:t>ии прилагаемых документов заверяются подписью и печатью соискателя лицензии.</w:t>
      </w:r>
    </w:p>
    <w:sectPr w:rsidR="006A49A4" w:rsidSect="00FE754D">
      <w:type w:val="continuous"/>
      <w:pgSz w:w="11900" w:h="16840"/>
      <w:pgMar w:top="993" w:right="560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DB" w:rsidRDefault="00692CDB">
      <w:r>
        <w:separator/>
      </w:r>
    </w:p>
  </w:endnote>
  <w:endnote w:type="continuationSeparator" w:id="0">
    <w:p w:rsidR="00692CDB" w:rsidRDefault="0069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DB" w:rsidRDefault="00692CDB"/>
  </w:footnote>
  <w:footnote w:type="continuationSeparator" w:id="0">
    <w:p w:rsidR="00692CDB" w:rsidRDefault="00692C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5B48"/>
    <w:multiLevelType w:val="multilevel"/>
    <w:tmpl w:val="3BA48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472A4A"/>
    <w:multiLevelType w:val="multilevel"/>
    <w:tmpl w:val="31B431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49A4"/>
    <w:rsid w:val="00692CDB"/>
    <w:rsid w:val="006A49A4"/>
    <w:rsid w:val="00E1652B"/>
    <w:rsid w:val="00FE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8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84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after="12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14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E754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54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3-5-ot-17-12-2016-g-o-realizatsii-otdelnyh-polozhenij-zakona-donetskoj-narodnoj-respubliki-ot-20-03-2015-28-ins-ob-oborote-narkoticheskih-sredstv-psihotropnyh-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8-ihc-ob-oborote-narkoticheskih-sredstv-psihotropnyh-veshhestv-i-ih-prekursorov-na-territori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2019-05-04T08:03:00Z</dcterms:created>
  <dcterms:modified xsi:type="dcterms:W3CDTF">2019-05-04T08:20:00Z</dcterms:modified>
</cp:coreProperties>
</file>