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B3F" w:rsidRDefault="000775DD" w:rsidP="000C6239">
      <w:pPr>
        <w:framePr w:h="1397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министров\\28.05\\media\\image1.jpeg"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0.35pt;height:70.35pt">
            <v:imagedata r:id="rId8" r:href="rId9"/>
          </v:shape>
        </w:pict>
      </w:r>
      <w:r>
        <w:fldChar w:fldCharType="end"/>
      </w:r>
    </w:p>
    <w:p w:rsidR="00E15B3F" w:rsidRDefault="00E15B3F" w:rsidP="000C6239">
      <w:pPr>
        <w:spacing w:line="276" w:lineRule="auto"/>
        <w:rPr>
          <w:sz w:val="2"/>
          <w:szCs w:val="2"/>
        </w:rPr>
      </w:pPr>
    </w:p>
    <w:p w:rsidR="00E15B3F" w:rsidRDefault="000775DD" w:rsidP="000C6239">
      <w:pPr>
        <w:pStyle w:val="10"/>
        <w:keepNext/>
        <w:keepLines/>
        <w:shd w:val="clear" w:color="auto" w:fill="auto"/>
        <w:spacing w:before="0" w:after="0" w:line="276" w:lineRule="auto"/>
        <w:ind w:left="20"/>
      </w:pPr>
      <w:bookmarkStart w:id="0" w:name="bookmark0"/>
      <w:r>
        <w:t>ПРАВИТЕЛЬСТВО</w:t>
      </w:r>
      <w:bookmarkEnd w:id="0"/>
    </w:p>
    <w:p w:rsidR="00E15B3F" w:rsidRDefault="000775DD" w:rsidP="000C6239">
      <w:pPr>
        <w:pStyle w:val="10"/>
        <w:keepNext/>
        <w:keepLines/>
        <w:shd w:val="clear" w:color="auto" w:fill="auto"/>
        <w:spacing w:before="0" w:after="0" w:line="276" w:lineRule="auto"/>
        <w:ind w:left="20"/>
      </w:pPr>
      <w:bookmarkStart w:id="1" w:name="bookmark1"/>
      <w:r>
        <w:t>ДОНЕЦКОЙ НАРОДНОЙ РЕСПУБЛИКИ</w:t>
      </w:r>
      <w:bookmarkEnd w:id="1"/>
    </w:p>
    <w:p w:rsidR="000C6239" w:rsidRDefault="000C6239" w:rsidP="000C6239">
      <w:pPr>
        <w:pStyle w:val="10"/>
        <w:keepNext/>
        <w:keepLines/>
        <w:shd w:val="clear" w:color="auto" w:fill="auto"/>
        <w:spacing w:before="0" w:after="0" w:line="276" w:lineRule="auto"/>
        <w:ind w:left="20"/>
      </w:pPr>
    </w:p>
    <w:p w:rsidR="00E15B3F" w:rsidRDefault="000775DD" w:rsidP="000C6239">
      <w:pPr>
        <w:pStyle w:val="30"/>
        <w:shd w:val="clear" w:color="auto" w:fill="auto"/>
        <w:spacing w:before="0" w:after="0" w:line="276" w:lineRule="auto"/>
        <w:ind w:left="20"/>
      </w:pPr>
      <w:r>
        <w:t>ПОСТАНОВЛЕНИЕ</w:t>
      </w:r>
    </w:p>
    <w:p w:rsidR="00E15B3F" w:rsidRDefault="000775DD" w:rsidP="000C6239">
      <w:pPr>
        <w:pStyle w:val="20"/>
        <w:keepNext/>
        <w:keepLines/>
        <w:shd w:val="clear" w:color="auto" w:fill="auto"/>
        <w:spacing w:before="0" w:after="0" w:line="276" w:lineRule="auto"/>
        <w:ind w:left="20"/>
      </w:pPr>
      <w:bookmarkStart w:id="2" w:name="bookmark2"/>
      <w:r>
        <w:t>от 24 мая 2019 г. № 9-10</w:t>
      </w:r>
      <w:bookmarkEnd w:id="2"/>
    </w:p>
    <w:p w:rsidR="000C6239" w:rsidRDefault="000C6239" w:rsidP="000C6239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E15B3F" w:rsidRDefault="000775DD" w:rsidP="000C6239">
      <w:pPr>
        <w:pStyle w:val="20"/>
        <w:keepNext/>
        <w:keepLines/>
        <w:shd w:val="clear" w:color="auto" w:fill="auto"/>
        <w:spacing w:before="0" w:after="0" w:line="276" w:lineRule="auto"/>
        <w:ind w:left="20"/>
      </w:pPr>
      <w:bookmarkStart w:id="3" w:name="bookmark3"/>
      <w:r>
        <w:t xml:space="preserve">О прекращении полномочий временного </w:t>
      </w:r>
      <w:r>
        <w:t>администратора и назначении</w:t>
      </w:r>
      <w:r>
        <w:br/>
        <w:t>временного администратора по управлению имуществом</w:t>
      </w:r>
      <w:bookmarkEnd w:id="3"/>
    </w:p>
    <w:p w:rsidR="000C6239" w:rsidRDefault="000C6239" w:rsidP="000C6239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0C6239" w:rsidRDefault="000C6239" w:rsidP="000C6239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E15B3F" w:rsidRDefault="000775DD" w:rsidP="000C6239">
      <w:pPr>
        <w:pStyle w:val="22"/>
        <w:shd w:val="clear" w:color="auto" w:fill="auto"/>
        <w:tabs>
          <w:tab w:val="left" w:pos="2376"/>
          <w:tab w:val="left" w:pos="3874"/>
          <w:tab w:val="left" w:pos="4856"/>
          <w:tab w:val="left" w:pos="6790"/>
          <w:tab w:val="right" w:pos="9622"/>
        </w:tabs>
        <w:spacing w:before="0" w:line="276" w:lineRule="auto"/>
        <w:ind w:firstLine="740"/>
      </w:pPr>
      <w:proofErr w:type="gramStart"/>
      <w:r>
        <w:t>В целях обеспечения соответствия временных администраторов требованиям пункта 12 Постановления Совета Министров Донецкой Народной Республики от 26 сентября 2014г. №35-8 «О поряд</w:t>
      </w:r>
      <w:r>
        <w:t>ке введения временных государственных администраций на предприятиях, учреждениях и иных объектах» (с изменениями), в соответствии с пунктом 4 Постановления Правительства Донецкой Народной Республики от 05 апреля 2019г. № 6-3 «О внесении изменений в Постано</w:t>
      </w:r>
      <w:r>
        <w:t>вление Совета Министров Донецкой Народной Республики от</w:t>
      </w:r>
      <w:proofErr w:type="gramEnd"/>
      <w:r>
        <w:tab/>
        <w:t>26.09.2014</w:t>
      </w:r>
      <w:r>
        <w:tab/>
        <w:t>№35-8</w:t>
      </w:r>
      <w:r>
        <w:tab/>
        <w:t>«О порядке</w:t>
      </w:r>
      <w:r>
        <w:tab/>
        <w:t>введения</w:t>
      </w:r>
      <w:r>
        <w:tab/>
        <w:t>временных</w:t>
      </w:r>
    </w:p>
    <w:p w:rsidR="00E15B3F" w:rsidRDefault="000775DD" w:rsidP="000C6239">
      <w:pPr>
        <w:pStyle w:val="22"/>
        <w:shd w:val="clear" w:color="auto" w:fill="auto"/>
        <w:tabs>
          <w:tab w:val="left" w:pos="2376"/>
          <w:tab w:val="left" w:pos="4846"/>
          <w:tab w:val="left" w:pos="6790"/>
        </w:tabs>
        <w:spacing w:before="0" w:line="276" w:lineRule="auto"/>
      </w:pPr>
      <w:r>
        <w:t>государственных</w:t>
      </w:r>
      <w:r>
        <w:tab/>
        <w:t>администраций на</w:t>
      </w:r>
      <w:r>
        <w:tab/>
        <w:t>предприятиях,</w:t>
      </w:r>
      <w:r>
        <w:tab/>
        <w:t>учреждениях и иных</w:t>
      </w:r>
    </w:p>
    <w:p w:rsidR="00E15B3F" w:rsidRDefault="000775DD" w:rsidP="000C6239">
      <w:pPr>
        <w:pStyle w:val="22"/>
        <w:shd w:val="clear" w:color="auto" w:fill="auto"/>
        <w:spacing w:before="0" w:line="276" w:lineRule="auto"/>
      </w:pPr>
      <w:proofErr w:type="gramStart"/>
      <w:r>
        <w:t>объектах</w:t>
      </w:r>
      <w:proofErr w:type="gramEnd"/>
      <w:r>
        <w:t>», Правительство Донецкой Народной Республики</w:t>
      </w:r>
    </w:p>
    <w:p w:rsidR="000C6239" w:rsidRDefault="000C6239" w:rsidP="000C6239">
      <w:pPr>
        <w:pStyle w:val="22"/>
        <w:shd w:val="clear" w:color="auto" w:fill="auto"/>
        <w:spacing w:before="0" w:line="276" w:lineRule="auto"/>
      </w:pPr>
    </w:p>
    <w:p w:rsidR="00E15B3F" w:rsidRDefault="000775DD" w:rsidP="000C6239">
      <w:pPr>
        <w:pStyle w:val="20"/>
        <w:keepNext/>
        <w:keepLines/>
        <w:shd w:val="clear" w:color="auto" w:fill="auto"/>
        <w:spacing w:before="0" w:after="0" w:line="276" w:lineRule="auto"/>
        <w:jc w:val="both"/>
      </w:pPr>
      <w:bookmarkStart w:id="4" w:name="bookmark4"/>
      <w:r>
        <w:t>ПОСТАНОВЛЯЕТ:</w:t>
      </w:r>
      <w:bookmarkEnd w:id="4"/>
    </w:p>
    <w:p w:rsidR="000C6239" w:rsidRDefault="000C6239" w:rsidP="000C6239">
      <w:pPr>
        <w:pStyle w:val="20"/>
        <w:keepNext/>
        <w:keepLines/>
        <w:shd w:val="clear" w:color="auto" w:fill="auto"/>
        <w:spacing w:before="0" w:after="0" w:line="276" w:lineRule="auto"/>
        <w:jc w:val="both"/>
      </w:pPr>
    </w:p>
    <w:p w:rsidR="00E15B3F" w:rsidRDefault="000775DD" w:rsidP="007F5893">
      <w:pPr>
        <w:pStyle w:val="22"/>
        <w:numPr>
          <w:ilvl w:val="0"/>
          <w:numId w:val="1"/>
        </w:numPr>
        <w:shd w:val="clear" w:color="auto" w:fill="auto"/>
        <w:tabs>
          <w:tab w:val="left" w:pos="1094"/>
        </w:tabs>
        <w:spacing w:before="120" w:line="276" w:lineRule="auto"/>
        <w:ind w:firstLine="740"/>
      </w:pPr>
      <w:r>
        <w:t xml:space="preserve">Прекратить </w:t>
      </w:r>
      <w:r>
        <w:t>полномочия временного государственного администратора</w:t>
      </w:r>
    </w:p>
    <w:p w:rsidR="00E15B3F" w:rsidRDefault="000775DD" w:rsidP="007F5893">
      <w:pPr>
        <w:pStyle w:val="22"/>
        <w:shd w:val="clear" w:color="auto" w:fill="auto"/>
        <w:tabs>
          <w:tab w:val="left" w:pos="2376"/>
          <w:tab w:val="left" w:pos="4830"/>
          <w:tab w:val="left" w:pos="6760"/>
          <w:tab w:val="right" w:pos="9622"/>
        </w:tabs>
        <w:spacing w:before="120" w:line="276" w:lineRule="auto"/>
      </w:pPr>
      <w:r>
        <w:t>в ЧАСТНОМ</w:t>
      </w:r>
      <w:r>
        <w:tab/>
        <w:t>АКЦИОНЕРНОМ</w:t>
      </w:r>
      <w:r>
        <w:tab/>
        <w:t>ОБЩЕСТВЕ</w:t>
      </w:r>
      <w:r>
        <w:tab/>
        <w:t>«ЭФЕС</w:t>
      </w:r>
      <w:r>
        <w:tab/>
        <w:t>УКРАИНА»</w:t>
      </w:r>
    </w:p>
    <w:p w:rsidR="00E15B3F" w:rsidRDefault="000775DD" w:rsidP="007F5893">
      <w:pPr>
        <w:pStyle w:val="22"/>
        <w:shd w:val="clear" w:color="auto" w:fill="auto"/>
        <w:spacing w:before="120" w:line="276" w:lineRule="auto"/>
      </w:pPr>
      <w:proofErr w:type="spellStart"/>
      <w:r>
        <w:t>Плугатыренко</w:t>
      </w:r>
      <w:proofErr w:type="spellEnd"/>
      <w:r>
        <w:t xml:space="preserve"> Евгения Владимировича.</w:t>
      </w:r>
    </w:p>
    <w:p w:rsidR="00E15B3F" w:rsidRDefault="000775DD" w:rsidP="007F5893">
      <w:pPr>
        <w:pStyle w:val="22"/>
        <w:numPr>
          <w:ilvl w:val="0"/>
          <w:numId w:val="1"/>
        </w:numPr>
        <w:shd w:val="clear" w:color="auto" w:fill="auto"/>
        <w:tabs>
          <w:tab w:val="left" w:pos="1122"/>
        </w:tabs>
        <w:spacing w:before="120" w:line="276" w:lineRule="auto"/>
        <w:ind w:firstLine="740"/>
      </w:pPr>
      <w:r>
        <w:t>Назначить ОБЩЕСТВО С ОГРАНИЧЕННОЙ ОТВЕТСТВЕННОСТЬЮ</w:t>
      </w:r>
      <w:r w:rsidR="007F5893">
        <w:t xml:space="preserve"> </w:t>
      </w:r>
      <w:r>
        <w:t>«ДПЗ» временным администратором, наделив его полномочиями по осуществ</w:t>
      </w:r>
      <w:r>
        <w:t>лению</w:t>
      </w:r>
      <w:r>
        <w:tab/>
        <w:t>фун</w:t>
      </w:r>
      <w:r w:rsidR="007F5893">
        <w:t xml:space="preserve">кций временной администрации по </w:t>
      </w:r>
      <w:r>
        <w:t>управлению</w:t>
      </w:r>
      <w:r w:rsidR="007F5893">
        <w:t xml:space="preserve"> </w:t>
      </w:r>
      <w:r>
        <w:t xml:space="preserve">имущественными правами и имуществом, находящимся на территории Донецкой Народной Республики и принадлежащим юридическому </w:t>
      </w:r>
      <w:r>
        <w:lastRenderedPageBreak/>
        <w:t>лицу нерезиденту ЧАСТНОМУ АКЦИОНЕРНОМУ ОБЩЕСТВУ «ЭФЕС УКРАИНА».</w:t>
      </w:r>
      <w:r w:rsidR="000C6239">
        <w:t xml:space="preserve"> </w:t>
      </w:r>
    </w:p>
    <w:p w:rsidR="00E15B3F" w:rsidRDefault="000775DD" w:rsidP="007F5893">
      <w:pPr>
        <w:pStyle w:val="22"/>
        <w:numPr>
          <w:ilvl w:val="0"/>
          <w:numId w:val="1"/>
        </w:numPr>
        <w:shd w:val="clear" w:color="auto" w:fill="auto"/>
        <w:tabs>
          <w:tab w:val="left" w:pos="1067"/>
        </w:tabs>
        <w:spacing w:before="120" w:line="276" w:lineRule="auto"/>
        <w:ind w:firstLine="740"/>
      </w:pPr>
      <w:r>
        <w:t xml:space="preserve">Временному </w:t>
      </w:r>
      <w:r>
        <w:t xml:space="preserve">администратору обеспечить соблюдение </w:t>
      </w:r>
      <w:proofErr w:type="gramStart"/>
      <w:r>
        <w:t>требований Постановления Совета Министров Донецкой Народной Республики</w:t>
      </w:r>
      <w:proofErr w:type="gramEnd"/>
      <w:r>
        <w:t xml:space="preserve"> от 26 сентября 2014 г. №35-8 «О порядке введения временных государственных администраций на предприятиях, учреждениях и иных объектах».</w:t>
      </w:r>
    </w:p>
    <w:p w:rsidR="00E15B3F" w:rsidRDefault="000775DD" w:rsidP="007F5893">
      <w:pPr>
        <w:pStyle w:val="22"/>
        <w:numPr>
          <w:ilvl w:val="0"/>
          <w:numId w:val="1"/>
        </w:numPr>
        <w:shd w:val="clear" w:color="auto" w:fill="auto"/>
        <w:tabs>
          <w:tab w:val="left" w:pos="1067"/>
        </w:tabs>
        <w:spacing w:before="120" w:line="276" w:lineRule="auto"/>
        <w:ind w:firstLine="740"/>
      </w:pPr>
      <w:r>
        <w:t xml:space="preserve">Координацию </w:t>
      </w:r>
      <w:r>
        <w:t>и контроль деятельности временного администратора ОБЩЕСТВА С ОГРАНИЧЕННОЙ ОТВЕТСТВЕННОСТЬЮ «ДПЗ» осуществляет Межведомственн</w:t>
      </w:r>
      <w:bookmarkStart w:id="5" w:name="_GoBack"/>
      <w:bookmarkEnd w:id="5"/>
      <w:r>
        <w:t>ая комиссия по регулированию развития государственного сектора экономики и координации института временных администраций Правительст</w:t>
      </w:r>
      <w:r>
        <w:t>ва Донецкой Народной Республики.</w:t>
      </w:r>
    </w:p>
    <w:p w:rsidR="00E15B3F" w:rsidRDefault="000775DD" w:rsidP="007F5893">
      <w:pPr>
        <w:pStyle w:val="22"/>
        <w:numPr>
          <w:ilvl w:val="0"/>
          <w:numId w:val="1"/>
        </w:numPr>
        <w:shd w:val="clear" w:color="auto" w:fill="auto"/>
        <w:tabs>
          <w:tab w:val="left" w:pos="1067"/>
        </w:tabs>
        <w:spacing w:before="120" w:line="276" w:lineRule="auto"/>
        <w:ind w:firstLine="740"/>
      </w:pPr>
      <w:r>
        <w:t>Настоящее Постановление вступает в силу со дня принятия.</w:t>
      </w:r>
    </w:p>
    <w:p w:rsidR="000C6239" w:rsidRDefault="000C6239" w:rsidP="000C6239">
      <w:pPr>
        <w:pStyle w:val="22"/>
        <w:shd w:val="clear" w:color="auto" w:fill="auto"/>
        <w:tabs>
          <w:tab w:val="left" w:pos="1067"/>
        </w:tabs>
        <w:spacing w:before="0" w:line="276" w:lineRule="auto"/>
      </w:pPr>
    </w:p>
    <w:p w:rsidR="000C6239" w:rsidRDefault="000C6239" w:rsidP="000C6239">
      <w:pPr>
        <w:pStyle w:val="22"/>
        <w:shd w:val="clear" w:color="auto" w:fill="auto"/>
        <w:tabs>
          <w:tab w:val="left" w:pos="1067"/>
        </w:tabs>
        <w:spacing w:before="0" w:line="276" w:lineRule="auto"/>
      </w:pPr>
    </w:p>
    <w:p w:rsidR="000C6239" w:rsidRDefault="000C6239" w:rsidP="000C6239">
      <w:pPr>
        <w:pStyle w:val="22"/>
        <w:shd w:val="clear" w:color="auto" w:fill="auto"/>
        <w:tabs>
          <w:tab w:val="left" w:pos="1067"/>
        </w:tabs>
        <w:spacing w:before="0" w:line="276" w:lineRule="auto"/>
      </w:pPr>
    </w:p>
    <w:p w:rsidR="000C6239" w:rsidRDefault="000C6239" w:rsidP="000C6239">
      <w:pPr>
        <w:pStyle w:val="22"/>
        <w:shd w:val="clear" w:color="auto" w:fill="auto"/>
        <w:tabs>
          <w:tab w:val="left" w:pos="1067"/>
        </w:tabs>
        <w:spacing w:before="0" w:line="276" w:lineRule="auto"/>
      </w:pPr>
    </w:p>
    <w:p w:rsidR="000C6239" w:rsidRDefault="000775DD" w:rsidP="000C6239">
      <w:pPr>
        <w:pStyle w:val="4"/>
        <w:shd w:val="clear" w:color="auto" w:fill="auto"/>
        <w:spacing w:line="280" w:lineRule="exact"/>
      </w:pPr>
      <w:bookmarkStart w:id="6" w:name="bookmark5"/>
      <w:r>
        <w:t>Председатель Правительства</w:t>
      </w:r>
      <w:bookmarkEnd w:id="6"/>
      <w:r w:rsidR="000C6239">
        <w:t xml:space="preserve">                                                   </w:t>
      </w:r>
      <w:r w:rsidR="000C6239">
        <w:t>А. Е. Ананченко</w:t>
      </w:r>
    </w:p>
    <w:p w:rsidR="00E15B3F" w:rsidRDefault="00E15B3F" w:rsidP="000C6239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sectPr w:rsidR="00E15B3F" w:rsidSect="007F5893">
      <w:headerReference w:type="default" r:id="rId10"/>
      <w:pgSz w:w="11900" w:h="16840"/>
      <w:pgMar w:top="1135" w:right="533" w:bottom="1555" w:left="1666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75DD" w:rsidRDefault="000775DD">
      <w:r>
        <w:separator/>
      </w:r>
    </w:p>
  </w:endnote>
  <w:endnote w:type="continuationSeparator" w:id="0">
    <w:p w:rsidR="000775DD" w:rsidRDefault="000775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75DD" w:rsidRDefault="000775DD"/>
  </w:footnote>
  <w:footnote w:type="continuationSeparator" w:id="0">
    <w:p w:rsidR="000775DD" w:rsidRDefault="000775D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B3F" w:rsidRDefault="000775D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3.05pt;margin-top:38.45pt;width:5.3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15B3F" w:rsidRDefault="000775DD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4811C1"/>
    <w:multiLevelType w:val="multilevel"/>
    <w:tmpl w:val="910CEF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15B3F"/>
    <w:rsid w:val="000775DD"/>
    <w:rsid w:val="000C6239"/>
    <w:rsid w:val="007F5893"/>
    <w:rsid w:val="00E15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link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0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20" w:line="336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331</Words>
  <Characters>1892</Characters>
  <Application>Microsoft Office Word</Application>
  <DocSecurity>0</DocSecurity>
  <Lines>15</Lines>
  <Paragraphs>4</Paragraphs>
  <ScaleCrop>false</ScaleCrop>
  <Company/>
  <LinksUpToDate>false</LinksUpToDate>
  <CharactersWithSpaces>2219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2019-05-28T14:11:00Z</dcterms:created>
  <dcterms:modified xsi:type="dcterms:W3CDTF">2019-05-28T14:21:00Z</dcterms:modified>
</cp:coreProperties>
</file>