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88D" w:rsidRDefault="0062588D" w:rsidP="0062588D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left="20"/>
        <w:rPr>
          <w:rStyle w:val="11"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425BBF24" wp14:editId="54C0970D">
            <wp:extent cx="5932805" cy="1180465"/>
            <wp:effectExtent l="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5344" w:rsidRPr="0062588D" w:rsidRDefault="00022D1B" w:rsidP="0062588D">
      <w:pPr>
        <w:pStyle w:val="10"/>
        <w:keepNext/>
        <w:keepLines/>
        <w:shd w:val="clear" w:color="auto" w:fill="auto"/>
        <w:spacing w:line="360" w:lineRule="auto"/>
        <w:ind w:left="20"/>
        <w:rPr>
          <w:b/>
          <w:sz w:val="32"/>
          <w:szCs w:val="32"/>
        </w:rPr>
      </w:pPr>
      <w:r w:rsidRPr="0062588D">
        <w:rPr>
          <w:rStyle w:val="11"/>
          <w:b/>
          <w:sz w:val="32"/>
          <w:szCs w:val="32"/>
        </w:rPr>
        <w:t>УКАЗ</w:t>
      </w:r>
      <w:bookmarkEnd w:id="0"/>
    </w:p>
    <w:p w:rsidR="00565344" w:rsidRPr="0062588D" w:rsidRDefault="00022D1B" w:rsidP="0062588D">
      <w:pPr>
        <w:pStyle w:val="20"/>
        <w:keepNext/>
        <w:keepLines/>
        <w:shd w:val="clear" w:color="auto" w:fill="auto"/>
        <w:spacing w:after="60" w:line="360" w:lineRule="auto"/>
        <w:ind w:left="20"/>
        <w:rPr>
          <w:rStyle w:val="21"/>
          <w:sz w:val="32"/>
          <w:szCs w:val="32"/>
        </w:rPr>
      </w:pPr>
      <w:bookmarkStart w:id="1" w:name="bookmark1"/>
      <w:r w:rsidRPr="0062588D">
        <w:rPr>
          <w:rStyle w:val="21"/>
          <w:b/>
          <w:sz w:val="32"/>
          <w:szCs w:val="32"/>
        </w:rPr>
        <w:t>ГЛАВЫ ДОНЕЦКОЙ НАРОДНОЙ РЕСПУБЛИКИ</w:t>
      </w:r>
      <w:bookmarkEnd w:id="1"/>
    </w:p>
    <w:p w:rsidR="0062588D" w:rsidRPr="0062588D" w:rsidRDefault="0062588D" w:rsidP="0062588D">
      <w:pPr>
        <w:pStyle w:val="20"/>
        <w:keepNext/>
        <w:keepLines/>
        <w:shd w:val="clear" w:color="auto" w:fill="auto"/>
        <w:spacing w:after="60" w:line="276" w:lineRule="auto"/>
        <w:ind w:left="20"/>
        <w:rPr>
          <w:rStyle w:val="21"/>
          <w:sz w:val="32"/>
          <w:szCs w:val="32"/>
        </w:rPr>
      </w:pPr>
    </w:p>
    <w:p w:rsidR="0062588D" w:rsidRDefault="0062588D" w:rsidP="0062588D">
      <w:pPr>
        <w:pStyle w:val="20"/>
        <w:keepNext/>
        <w:keepLines/>
        <w:shd w:val="clear" w:color="auto" w:fill="auto"/>
        <w:spacing w:after="60" w:line="276" w:lineRule="auto"/>
        <w:ind w:left="20"/>
      </w:pPr>
    </w:p>
    <w:p w:rsidR="00565344" w:rsidRDefault="007803B8" w:rsidP="0062588D">
      <w:pPr>
        <w:pStyle w:val="50"/>
        <w:shd w:val="clear" w:color="auto" w:fill="auto"/>
        <w:spacing w:before="0" w:after="60" w:line="276" w:lineRule="auto"/>
        <w:ind w:left="20"/>
        <w:rPr>
          <w:rStyle w:val="51"/>
          <w:b/>
          <w:bCs/>
          <w:i/>
          <w:iCs/>
          <w:sz w:val="28"/>
          <w:szCs w:val="28"/>
        </w:rPr>
      </w:pPr>
      <w:r>
        <w:rPr>
          <w:rStyle w:val="51"/>
          <w:b/>
          <w:bCs/>
          <w:i/>
          <w:iCs/>
          <w:sz w:val="28"/>
          <w:szCs w:val="28"/>
        </w:rPr>
        <w:t>«Об</w:t>
      </w:r>
      <w:r w:rsidR="00022D1B" w:rsidRPr="0062588D">
        <w:rPr>
          <w:rStyle w:val="51"/>
          <w:b/>
          <w:bCs/>
          <w:i/>
          <w:iCs/>
          <w:sz w:val="28"/>
          <w:szCs w:val="28"/>
        </w:rPr>
        <w:t xml:space="preserve"> установлени</w:t>
      </w:r>
      <w:r w:rsidR="0062588D">
        <w:rPr>
          <w:rStyle w:val="51"/>
          <w:b/>
          <w:bCs/>
          <w:i/>
          <w:iCs/>
          <w:sz w:val="28"/>
          <w:szCs w:val="28"/>
        </w:rPr>
        <w:t>и профессионального праздника «Д</w:t>
      </w:r>
      <w:r w:rsidR="00022D1B" w:rsidRPr="0062588D">
        <w:rPr>
          <w:rStyle w:val="51"/>
          <w:b/>
          <w:bCs/>
          <w:i/>
          <w:iCs/>
          <w:sz w:val="28"/>
          <w:szCs w:val="28"/>
        </w:rPr>
        <w:t>ень библиотек»</w:t>
      </w:r>
    </w:p>
    <w:p w:rsidR="0062588D" w:rsidRPr="0062588D" w:rsidRDefault="0062588D" w:rsidP="0062588D">
      <w:pPr>
        <w:pStyle w:val="50"/>
        <w:shd w:val="clear" w:color="auto" w:fill="auto"/>
        <w:spacing w:before="0" w:after="60" w:line="276" w:lineRule="auto"/>
        <w:ind w:left="20"/>
        <w:rPr>
          <w:sz w:val="28"/>
          <w:szCs w:val="28"/>
        </w:rPr>
      </w:pPr>
    </w:p>
    <w:p w:rsidR="00565344" w:rsidRPr="0062588D" w:rsidRDefault="00022D1B" w:rsidP="0062588D">
      <w:pPr>
        <w:pStyle w:val="23"/>
        <w:shd w:val="clear" w:color="auto" w:fill="auto"/>
        <w:spacing w:after="60" w:line="276" w:lineRule="auto"/>
        <w:ind w:firstLine="680"/>
        <w:jc w:val="both"/>
        <w:rPr>
          <w:sz w:val="28"/>
          <w:szCs w:val="28"/>
        </w:rPr>
      </w:pPr>
      <w:r w:rsidRPr="0062588D">
        <w:rPr>
          <w:rStyle w:val="24"/>
          <w:sz w:val="28"/>
          <w:szCs w:val="28"/>
        </w:rPr>
        <w:t>Учитывая весомый вклад библиотек Донецкой Народной Р</w:t>
      </w:r>
      <w:r w:rsidR="00B76D7D">
        <w:rPr>
          <w:rStyle w:val="24"/>
          <w:sz w:val="28"/>
          <w:szCs w:val="28"/>
        </w:rPr>
        <w:t>еспублик</w:t>
      </w:r>
      <w:bookmarkStart w:id="2" w:name="_GoBack"/>
      <w:bookmarkEnd w:id="2"/>
      <w:r w:rsidR="0062588D">
        <w:rPr>
          <w:rStyle w:val="24"/>
          <w:sz w:val="28"/>
          <w:szCs w:val="28"/>
        </w:rPr>
        <w:t xml:space="preserve"> в развитие просвещения</w:t>
      </w:r>
      <w:r w:rsidRPr="0062588D">
        <w:rPr>
          <w:rStyle w:val="24"/>
          <w:sz w:val="28"/>
          <w:szCs w:val="28"/>
        </w:rPr>
        <w:t xml:space="preserve">, науки, реализацию </w:t>
      </w:r>
      <w:r w:rsidR="0062588D">
        <w:rPr>
          <w:rStyle w:val="211pt-1pt"/>
          <w:b w:val="0"/>
          <w:sz w:val="28"/>
          <w:szCs w:val="28"/>
        </w:rPr>
        <w:t>государствен</w:t>
      </w:r>
      <w:r w:rsidRPr="0062588D">
        <w:rPr>
          <w:rStyle w:val="24"/>
          <w:sz w:val="28"/>
          <w:szCs w:val="28"/>
        </w:rPr>
        <w:t>ной</w:t>
      </w:r>
      <w:r w:rsidRPr="0062588D">
        <w:rPr>
          <w:rStyle w:val="24"/>
          <w:sz w:val="28"/>
          <w:szCs w:val="28"/>
        </w:rPr>
        <w:t xml:space="preserve"> политики в сфере культуры,</w:t>
      </w:r>
    </w:p>
    <w:p w:rsidR="00565344" w:rsidRPr="0062588D" w:rsidRDefault="00022D1B" w:rsidP="0062588D">
      <w:pPr>
        <w:pStyle w:val="60"/>
        <w:shd w:val="clear" w:color="auto" w:fill="auto"/>
        <w:spacing w:before="0" w:after="60" w:line="276" w:lineRule="auto"/>
        <w:rPr>
          <w:rFonts w:ascii="Times New Roman" w:hAnsi="Times New Roman" w:cs="Times New Roman"/>
          <w:sz w:val="28"/>
          <w:szCs w:val="28"/>
        </w:rPr>
      </w:pPr>
      <w:r w:rsidRPr="0062588D">
        <w:rPr>
          <w:rStyle w:val="61"/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565344" w:rsidRPr="0062588D" w:rsidRDefault="00565344" w:rsidP="0062588D">
      <w:pPr>
        <w:pStyle w:val="70"/>
        <w:shd w:val="clear" w:color="auto" w:fill="auto"/>
        <w:spacing w:before="0" w:after="60" w:line="276" w:lineRule="auto"/>
        <w:ind w:left="2260"/>
        <w:rPr>
          <w:rFonts w:ascii="Times New Roman" w:hAnsi="Times New Roman" w:cs="Times New Roman"/>
          <w:sz w:val="28"/>
          <w:szCs w:val="28"/>
        </w:rPr>
      </w:pPr>
    </w:p>
    <w:p w:rsidR="00DF7BAB" w:rsidRDefault="00022D1B" w:rsidP="00DF7BAB">
      <w:pPr>
        <w:pStyle w:val="23"/>
        <w:numPr>
          <w:ilvl w:val="0"/>
          <w:numId w:val="1"/>
        </w:numPr>
        <w:shd w:val="clear" w:color="auto" w:fill="auto"/>
        <w:tabs>
          <w:tab w:val="left" w:pos="1026"/>
        </w:tabs>
        <w:spacing w:before="120" w:line="276" w:lineRule="auto"/>
        <w:ind w:firstLine="680"/>
        <w:jc w:val="both"/>
        <w:rPr>
          <w:sz w:val="28"/>
          <w:szCs w:val="28"/>
        </w:rPr>
      </w:pPr>
      <w:r w:rsidRPr="0062588D">
        <w:rPr>
          <w:rStyle w:val="24"/>
          <w:sz w:val="28"/>
          <w:szCs w:val="28"/>
        </w:rPr>
        <w:t xml:space="preserve">Установить профессиональный праздник «День библиотек Донецкой Народной Республики» </w:t>
      </w:r>
      <w:r w:rsidR="0062588D" w:rsidRPr="0062588D">
        <w:rPr>
          <w:rStyle w:val="211pt-1pt"/>
          <w:b w:val="0"/>
          <w:sz w:val="28"/>
          <w:szCs w:val="28"/>
        </w:rPr>
        <w:t>и</w:t>
      </w:r>
      <w:r w:rsidR="0062588D">
        <w:rPr>
          <w:rStyle w:val="211pt-1pt"/>
          <w:sz w:val="28"/>
          <w:szCs w:val="28"/>
        </w:rPr>
        <w:t xml:space="preserve"> </w:t>
      </w:r>
      <w:r w:rsidR="007803B8">
        <w:rPr>
          <w:rStyle w:val="211pt-1pt"/>
          <w:sz w:val="28"/>
          <w:szCs w:val="28"/>
        </w:rPr>
        <w:t xml:space="preserve"> </w:t>
      </w:r>
      <w:r w:rsidR="0062588D">
        <w:rPr>
          <w:rStyle w:val="211pt-1pt"/>
          <w:b w:val="0"/>
          <w:sz w:val="28"/>
          <w:szCs w:val="28"/>
        </w:rPr>
        <w:t>от</w:t>
      </w:r>
      <w:r w:rsidR="0062588D">
        <w:rPr>
          <w:rStyle w:val="24"/>
          <w:sz w:val="28"/>
          <w:szCs w:val="28"/>
        </w:rPr>
        <w:t xml:space="preserve">мечать его ежегодно 27 </w:t>
      </w:r>
      <w:r w:rsidRPr="0062588D">
        <w:rPr>
          <w:rStyle w:val="24"/>
          <w:sz w:val="28"/>
          <w:szCs w:val="28"/>
        </w:rPr>
        <w:t>мая.</w:t>
      </w:r>
    </w:p>
    <w:p w:rsidR="00565344" w:rsidRPr="00DF7BAB" w:rsidRDefault="00022D1B" w:rsidP="00DF7BAB">
      <w:pPr>
        <w:pStyle w:val="23"/>
        <w:numPr>
          <w:ilvl w:val="0"/>
          <w:numId w:val="1"/>
        </w:numPr>
        <w:shd w:val="clear" w:color="auto" w:fill="auto"/>
        <w:tabs>
          <w:tab w:val="left" w:pos="1026"/>
        </w:tabs>
        <w:spacing w:before="120" w:line="276" w:lineRule="auto"/>
        <w:ind w:firstLine="680"/>
        <w:jc w:val="both"/>
        <w:rPr>
          <w:sz w:val="28"/>
          <w:szCs w:val="28"/>
        </w:rPr>
      </w:pPr>
      <w:r w:rsidRPr="00DF7BAB">
        <w:rPr>
          <w:rStyle w:val="24"/>
          <w:sz w:val="28"/>
          <w:szCs w:val="28"/>
        </w:rPr>
        <w:t>Настоящий Указ вступает в силу со дня его подписания.</w:t>
      </w:r>
    </w:p>
    <w:p w:rsidR="0062588D" w:rsidRDefault="0062588D" w:rsidP="0062588D">
      <w:pPr>
        <w:pStyle w:val="a5"/>
        <w:shd w:val="clear" w:color="auto" w:fill="auto"/>
        <w:spacing w:before="120" w:line="276" w:lineRule="auto"/>
        <w:rPr>
          <w:rStyle w:val="a6"/>
          <w:sz w:val="28"/>
          <w:szCs w:val="28"/>
        </w:rPr>
      </w:pPr>
    </w:p>
    <w:p w:rsidR="0062588D" w:rsidRDefault="0062588D" w:rsidP="0062588D">
      <w:pPr>
        <w:pStyle w:val="a5"/>
        <w:shd w:val="clear" w:color="auto" w:fill="auto"/>
        <w:spacing w:after="60" w:line="276" w:lineRule="auto"/>
        <w:rPr>
          <w:rStyle w:val="a6"/>
          <w:sz w:val="28"/>
          <w:szCs w:val="28"/>
        </w:rPr>
      </w:pPr>
    </w:p>
    <w:p w:rsidR="0062588D" w:rsidRPr="0062588D" w:rsidRDefault="0062588D" w:rsidP="0062588D">
      <w:pPr>
        <w:pStyle w:val="a5"/>
        <w:shd w:val="clear" w:color="auto" w:fill="auto"/>
        <w:spacing w:line="276" w:lineRule="auto"/>
        <w:rPr>
          <w:rStyle w:val="a6"/>
          <w:b/>
          <w:sz w:val="28"/>
          <w:szCs w:val="28"/>
        </w:rPr>
      </w:pPr>
      <w:r>
        <w:rPr>
          <w:rStyle w:val="a6"/>
          <w:b/>
          <w:sz w:val="28"/>
          <w:szCs w:val="28"/>
        </w:rPr>
        <w:t xml:space="preserve">Глава </w:t>
      </w:r>
      <w:r>
        <w:rPr>
          <w:rStyle w:val="a6"/>
          <w:b/>
          <w:sz w:val="28"/>
          <w:szCs w:val="28"/>
        </w:rPr>
        <w:br/>
        <w:t>Донецкой Народной Республики                                      А. В. Захарченко</w:t>
      </w:r>
    </w:p>
    <w:p w:rsidR="0062588D" w:rsidRDefault="0062588D" w:rsidP="0062588D">
      <w:pPr>
        <w:pStyle w:val="a5"/>
        <w:shd w:val="clear" w:color="auto" w:fill="auto"/>
        <w:spacing w:line="276" w:lineRule="auto"/>
        <w:rPr>
          <w:rStyle w:val="a6"/>
          <w:sz w:val="28"/>
          <w:szCs w:val="28"/>
        </w:rPr>
      </w:pPr>
    </w:p>
    <w:p w:rsidR="0062588D" w:rsidRPr="0062588D" w:rsidRDefault="0062588D" w:rsidP="0062588D">
      <w:pPr>
        <w:pStyle w:val="a5"/>
        <w:shd w:val="clear" w:color="auto" w:fill="auto"/>
        <w:spacing w:line="276" w:lineRule="auto"/>
        <w:rPr>
          <w:rStyle w:val="a6"/>
          <w:b/>
          <w:sz w:val="28"/>
          <w:szCs w:val="28"/>
        </w:rPr>
      </w:pPr>
      <w:r w:rsidRPr="0062588D">
        <w:rPr>
          <w:rStyle w:val="a6"/>
          <w:b/>
          <w:sz w:val="28"/>
          <w:szCs w:val="28"/>
        </w:rPr>
        <w:t xml:space="preserve">г. Донецк </w:t>
      </w:r>
    </w:p>
    <w:p w:rsidR="0062588D" w:rsidRPr="0062588D" w:rsidRDefault="0062588D" w:rsidP="0062588D">
      <w:pPr>
        <w:pStyle w:val="a5"/>
        <w:shd w:val="clear" w:color="auto" w:fill="auto"/>
        <w:spacing w:line="276" w:lineRule="auto"/>
        <w:rPr>
          <w:rStyle w:val="a6"/>
          <w:b/>
          <w:sz w:val="28"/>
          <w:szCs w:val="28"/>
        </w:rPr>
      </w:pPr>
      <w:r w:rsidRPr="0062588D">
        <w:rPr>
          <w:rStyle w:val="a6"/>
          <w:b/>
          <w:sz w:val="28"/>
          <w:szCs w:val="28"/>
        </w:rPr>
        <w:t>№ 194</w:t>
      </w:r>
    </w:p>
    <w:p w:rsidR="00565344" w:rsidRPr="0062588D" w:rsidRDefault="00022D1B" w:rsidP="0062588D">
      <w:pPr>
        <w:pStyle w:val="a5"/>
        <w:shd w:val="clear" w:color="auto" w:fill="auto"/>
        <w:spacing w:line="276" w:lineRule="auto"/>
        <w:rPr>
          <w:b/>
          <w:sz w:val="28"/>
          <w:szCs w:val="28"/>
        </w:rPr>
      </w:pPr>
      <w:r w:rsidRPr="0062588D">
        <w:rPr>
          <w:rStyle w:val="a6"/>
          <w:b/>
          <w:sz w:val="28"/>
          <w:szCs w:val="28"/>
        </w:rPr>
        <w:t>«13» мая 2015 г.</w:t>
      </w:r>
    </w:p>
    <w:sectPr w:rsidR="00565344" w:rsidRPr="0062588D" w:rsidSect="0062588D">
      <w:type w:val="continuous"/>
      <w:pgSz w:w="11900" w:h="16840"/>
      <w:pgMar w:top="993" w:right="843" w:bottom="1647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D1B" w:rsidRDefault="00022D1B">
      <w:r>
        <w:separator/>
      </w:r>
    </w:p>
  </w:endnote>
  <w:endnote w:type="continuationSeparator" w:id="0">
    <w:p w:rsidR="00022D1B" w:rsidRDefault="00022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D1B" w:rsidRDefault="00022D1B"/>
  </w:footnote>
  <w:footnote w:type="continuationSeparator" w:id="0">
    <w:p w:rsidR="00022D1B" w:rsidRDefault="00022D1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3E0E29"/>
    <w:multiLevelType w:val="multilevel"/>
    <w:tmpl w:val="DB12FC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91810BD"/>
    <w:multiLevelType w:val="multilevel"/>
    <w:tmpl w:val="B46E6446"/>
    <w:lvl w:ilvl="0">
      <w:start w:val="2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65344"/>
    <w:rsid w:val="00022D1B"/>
    <w:rsid w:val="00565344"/>
    <w:rsid w:val="0062588D"/>
    <w:rsid w:val="007803B8"/>
    <w:rsid w:val="00B76D7D"/>
    <w:rsid w:val="00BE13EA"/>
    <w:rsid w:val="00DF7BAB"/>
    <w:rsid w:val="00ED2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pt-1pt">
    <w:name w:val="Основной текст (2) + 11 pt;Полужирный;Интервал -1 pt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Cambria" w:eastAsia="Cambria" w:hAnsi="Cambria" w:cs="Cambria"/>
      <w:b/>
      <w:bCs/>
      <w:i w:val="0"/>
      <w:iCs w:val="0"/>
      <w:smallCaps w:val="0"/>
      <w:strike w:val="0"/>
      <w:u w:val="none"/>
    </w:rPr>
  </w:style>
  <w:style w:type="character" w:customStyle="1" w:styleId="61">
    <w:name w:val="Основной текст (6)"/>
    <w:basedOn w:val="6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71">
    <w:name w:val="Основной текст (7)"/>
    <w:basedOn w:val="7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0pt">
    <w:name w:val="Основной текст (2) + Курсив;Интервал 0 pt"/>
    <w:basedOn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80" w:line="0" w:lineRule="atLeas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120" w:line="293" w:lineRule="exact"/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line="293" w:lineRule="exact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80" w:after="180" w:line="0" w:lineRule="atLeast"/>
      <w:ind w:firstLine="680"/>
      <w:jc w:val="both"/>
    </w:pPr>
    <w:rPr>
      <w:rFonts w:ascii="Cambria" w:eastAsia="Cambria" w:hAnsi="Cambria" w:cs="Cambria"/>
      <w:b/>
      <w:bCs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180" w:line="326" w:lineRule="exact"/>
    </w:pPr>
    <w:rPr>
      <w:rFonts w:ascii="Cambria" w:eastAsia="Cambria" w:hAnsi="Cambria" w:cs="Cambria"/>
      <w:sz w:val="10"/>
      <w:szCs w:val="10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2588D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588D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2019-05-23T14:25:00Z</dcterms:created>
  <dcterms:modified xsi:type="dcterms:W3CDTF">2019-05-23T14:35:00Z</dcterms:modified>
</cp:coreProperties>
</file>