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2D5" w:rsidRDefault="006862D5" w:rsidP="006862D5">
      <w:pPr>
        <w:pStyle w:val="2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 wp14:anchorId="4B70CA25" wp14:editId="4107BA2B">
            <wp:extent cx="6209665" cy="123317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  <w:ind w:left="20"/>
      </w:pPr>
      <w:r>
        <w:t>УКАЗ</w:t>
      </w:r>
      <w:bookmarkEnd w:id="0"/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  <w:ind w:left="20"/>
      </w:pPr>
      <w:bookmarkStart w:id="1" w:name="bookmark1"/>
      <w:r>
        <w:t>ГЛАВЫ ДОНЕЦКОЙ НАРОДНОЙ РЕСПУБЛИКИ</w:t>
      </w:r>
      <w:bookmarkEnd w:id="1"/>
    </w:p>
    <w:p w:rsidR="006862D5" w:rsidRDefault="006862D5" w:rsidP="006862D5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  <w:ind w:left="20"/>
      </w:pPr>
      <w:bookmarkStart w:id="2" w:name="bookmark2"/>
      <w:r>
        <w:t>Об организации проведения контрольных мероприятий</w:t>
      </w:r>
      <w:r>
        <w:br/>
        <w:t xml:space="preserve">Контрольным управлением Главы Донецкой </w:t>
      </w:r>
      <w:r>
        <w:t>Народной Республики</w:t>
      </w:r>
      <w:bookmarkEnd w:id="2"/>
    </w:p>
    <w:p w:rsidR="006862D5" w:rsidRDefault="006862D5" w:rsidP="006862D5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В целях определения процедуры проведения контрольных мероприятий Контрольным управлением Главы Донецкой Народной Республики, руководствуясь статьями 59 и 60 </w:t>
      </w:r>
      <w:hyperlink r:id="rId9" w:history="1">
        <w:r w:rsidRPr="00D73265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firstLine="740"/>
      </w:pP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  <w:jc w:val="left"/>
      </w:pPr>
      <w:r>
        <w:t>ПОСТАНОВЛЯЮ: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firstLine="0"/>
        <w:jc w:val="left"/>
      </w:pPr>
    </w:p>
    <w:p w:rsidR="008E18C7" w:rsidRDefault="00B964B8" w:rsidP="006862D5">
      <w:pPr>
        <w:pStyle w:val="23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43"/>
      </w:pPr>
      <w:r>
        <w:t>Утвердить прилагаемый По</w:t>
      </w:r>
      <w:r>
        <w:t>рядок проведения контрольных мероприятий Контрольным управлением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43"/>
      </w:pPr>
      <w:r>
        <w:t xml:space="preserve">Контрольному управлению Главы Донецкой Народной Республики проводить контрольные мероприятия в соответствии с </w:t>
      </w:r>
      <w:proofErr w:type="gramStart"/>
      <w:r>
        <w:t>утвержденным</w:t>
      </w:r>
      <w:proofErr w:type="gramEnd"/>
      <w:r>
        <w:t xml:space="preserve"> порядком.</w:t>
      </w:r>
    </w:p>
    <w:p w:rsidR="008E18C7" w:rsidRDefault="00B964B8" w:rsidP="006862D5">
      <w:pPr>
        <w:pStyle w:val="23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43"/>
      </w:pPr>
      <w:r>
        <w:t>Органам государственно</w:t>
      </w:r>
      <w:r>
        <w:t>й власти, иным государственным органам, органам местного самоуправления и организациям Донецкой Народной Республики соблюдать предписания и требования утвержденного порядка, а также оказывать содействие Контрольному управлению Главы Донецкой Народной Респу</w:t>
      </w:r>
      <w:r>
        <w:t>блики при проведении им контрольных мероприятий.</w:t>
      </w:r>
    </w:p>
    <w:p w:rsidR="008E18C7" w:rsidRDefault="006862D5" w:rsidP="006862D5">
      <w:pPr>
        <w:pStyle w:val="a7"/>
        <w:numPr>
          <w:ilvl w:val="0"/>
          <w:numId w:val="1"/>
        </w:numPr>
        <w:shd w:val="clear" w:color="auto" w:fill="auto"/>
        <w:tabs>
          <w:tab w:val="left" w:pos="1142"/>
          <w:tab w:val="left" w:pos="7186"/>
        </w:tabs>
        <w:spacing w:before="120" w:line="276" w:lineRule="auto"/>
        <w:ind w:firstLine="743"/>
      </w:pPr>
      <w:r>
        <w:t xml:space="preserve">Настоящий Указ вступает в силу </w:t>
      </w:r>
      <w:proofErr w:type="gramStart"/>
      <w:r>
        <w:t>со</w:t>
      </w:r>
      <w:proofErr w:type="gramEnd"/>
      <w:r>
        <w:t xml:space="preserve"> его опубл</w:t>
      </w:r>
      <w:r w:rsidR="00B964B8">
        <w:t>икования.</w:t>
      </w:r>
    </w:p>
    <w:p w:rsidR="006862D5" w:rsidRDefault="006862D5" w:rsidP="006862D5">
      <w:pPr>
        <w:pStyle w:val="a7"/>
        <w:shd w:val="clear" w:color="auto" w:fill="auto"/>
        <w:tabs>
          <w:tab w:val="left" w:pos="1142"/>
          <w:tab w:val="left" w:pos="7186"/>
        </w:tabs>
        <w:spacing w:line="276" w:lineRule="auto"/>
      </w:pPr>
    </w:p>
    <w:p w:rsidR="006862D5" w:rsidRDefault="006862D5" w:rsidP="006862D5">
      <w:pPr>
        <w:pStyle w:val="a7"/>
        <w:shd w:val="clear" w:color="auto" w:fill="auto"/>
        <w:tabs>
          <w:tab w:val="left" w:pos="1142"/>
          <w:tab w:val="left" w:pos="7186"/>
        </w:tabs>
        <w:spacing w:line="276" w:lineRule="auto"/>
      </w:pP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left="1600" w:firstLine="0"/>
        <w:jc w:val="left"/>
      </w:pPr>
      <w:r>
        <w:t>Глава</w:t>
      </w:r>
    </w:p>
    <w:p w:rsidR="006862D5" w:rsidRDefault="006862D5" w:rsidP="006862D5">
      <w:pPr>
        <w:pStyle w:val="a7"/>
        <w:shd w:val="clear" w:color="auto" w:fill="auto"/>
        <w:spacing w:line="300" w:lineRule="exact"/>
        <w:jc w:val="left"/>
      </w:pPr>
      <w:r>
        <w:t xml:space="preserve">Донецкой Народной Республики                                      </w:t>
      </w:r>
      <w:r>
        <w:rPr>
          <w:rStyle w:val="Exact"/>
        </w:rPr>
        <w:t>Д.</w:t>
      </w:r>
      <w:r>
        <w:rPr>
          <w:rStyle w:val="Exact"/>
        </w:rPr>
        <w:t xml:space="preserve"> </w:t>
      </w:r>
      <w:r>
        <w:rPr>
          <w:rStyle w:val="Exact"/>
        </w:rPr>
        <w:t xml:space="preserve">В. </w:t>
      </w:r>
      <w:proofErr w:type="spellStart"/>
      <w:r>
        <w:rPr>
          <w:rStyle w:val="Exact"/>
        </w:rPr>
        <w:t>Пушилин</w:t>
      </w:r>
      <w:proofErr w:type="spellEnd"/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right="4180" w:firstLine="0"/>
        <w:jc w:val="left"/>
      </w:pP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right="2" w:firstLine="0"/>
        <w:jc w:val="left"/>
      </w:pPr>
      <w:proofErr w:type="spellStart"/>
      <w:r>
        <w:t>г</w:t>
      </w:r>
      <w:proofErr w:type="gramStart"/>
      <w:r>
        <w:t>.Д</w:t>
      </w:r>
      <w:proofErr w:type="gramEnd"/>
      <w:r>
        <w:t>он</w:t>
      </w:r>
      <w:r w:rsidR="00B964B8">
        <w:t>ецк</w:t>
      </w:r>
      <w:proofErr w:type="spellEnd"/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right="2" w:firstLine="0"/>
        <w:jc w:val="left"/>
      </w:pPr>
      <w:r>
        <w:t>«</w:t>
      </w:r>
      <w:r>
        <w:rPr>
          <w:u w:val="single"/>
        </w:rPr>
        <w:t>23</w:t>
      </w:r>
      <w:r>
        <w:t xml:space="preserve">»  </w:t>
      </w:r>
      <w:r>
        <w:rPr>
          <w:u w:val="single"/>
        </w:rPr>
        <w:t xml:space="preserve">мая  </w:t>
      </w:r>
      <w:r>
        <w:t>2019 года</w:t>
      </w:r>
    </w:p>
    <w:p w:rsidR="008E18C7" w:rsidRPr="006862D5" w:rsidRDefault="006862D5" w:rsidP="006862D5">
      <w:pPr>
        <w:pStyle w:val="23"/>
        <w:shd w:val="clear" w:color="auto" w:fill="auto"/>
        <w:spacing w:before="0" w:after="0" w:line="276" w:lineRule="auto"/>
        <w:ind w:right="2" w:firstLine="0"/>
        <w:jc w:val="left"/>
      </w:pPr>
      <w:r>
        <w:t>№ 152</w:t>
      </w:r>
      <w:r w:rsidR="00B964B8" w:rsidRPr="006862D5">
        <w:br w:type="page"/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left="5245" w:firstLine="0"/>
      </w:pPr>
      <w:r>
        <w:lastRenderedPageBreak/>
        <w:t>УТВЕРЖДЕН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left="5245" w:firstLine="0"/>
      </w:pPr>
      <w:r>
        <w:rPr>
          <w:rStyle w:val="24"/>
        </w:rPr>
        <w:t>Указом Главы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left="5245" w:right="220" w:firstLine="0"/>
      </w:pPr>
      <w:r>
        <w:rPr>
          <w:rStyle w:val="24"/>
        </w:rPr>
        <w:t>Донецкой Народной Республики</w:t>
      </w:r>
    </w:p>
    <w:p w:rsidR="006862D5" w:rsidRPr="006862D5" w:rsidRDefault="00B964B8" w:rsidP="006862D5">
      <w:pPr>
        <w:pStyle w:val="23"/>
        <w:shd w:val="clear" w:color="auto" w:fill="auto"/>
        <w:spacing w:before="0" w:after="0" w:line="276" w:lineRule="auto"/>
        <w:ind w:left="5245" w:right="220" w:firstLine="0"/>
        <w:rPr>
          <w:rStyle w:val="24"/>
          <w:u w:val="single"/>
        </w:rPr>
      </w:pPr>
      <w:r>
        <w:rPr>
          <w:rStyle w:val="24"/>
        </w:rPr>
        <w:t xml:space="preserve">от </w:t>
      </w:r>
      <w:r w:rsidRPr="006862D5">
        <w:rPr>
          <w:rStyle w:val="24"/>
          <w:u w:val="single"/>
        </w:rPr>
        <w:t>23 мая 2019</w:t>
      </w:r>
      <w:r>
        <w:rPr>
          <w:rStyle w:val="24"/>
        </w:rPr>
        <w:t xml:space="preserve"> № </w:t>
      </w:r>
      <w:r w:rsidRPr="006862D5">
        <w:rPr>
          <w:rStyle w:val="24"/>
          <w:u w:val="single"/>
        </w:rPr>
        <w:t>152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left="5600" w:right="220" w:firstLine="0"/>
      </w:pPr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  <w:ind w:left="20"/>
      </w:pPr>
      <w:bookmarkStart w:id="3" w:name="bookmark4"/>
      <w:r>
        <w:t>ПОРЯДОК</w:t>
      </w:r>
      <w:bookmarkEnd w:id="3"/>
    </w:p>
    <w:p w:rsidR="008E18C7" w:rsidRDefault="00B964B8" w:rsidP="006862D5">
      <w:pPr>
        <w:pStyle w:val="40"/>
        <w:shd w:val="clear" w:color="auto" w:fill="auto"/>
        <w:spacing w:after="0" w:line="276" w:lineRule="auto"/>
        <w:ind w:left="20"/>
      </w:pPr>
      <w:r>
        <w:t xml:space="preserve">проведения </w:t>
      </w:r>
      <w:r>
        <w:t>контрольных мероприятий Контрольным управлением</w:t>
      </w:r>
    </w:p>
    <w:p w:rsidR="008E18C7" w:rsidRDefault="00B964B8" w:rsidP="006862D5">
      <w:pPr>
        <w:pStyle w:val="40"/>
        <w:shd w:val="clear" w:color="auto" w:fill="auto"/>
        <w:spacing w:after="0" w:line="276" w:lineRule="auto"/>
        <w:ind w:left="20"/>
      </w:pPr>
      <w:r>
        <w:t>Главы Донецкой Народной Республики</w:t>
      </w:r>
    </w:p>
    <w:p w:rsidR="006862D5" w:rsidRDefault="006862D5" w:rsidP="006862D5">
      <w:pPr>
        <w:pStyle w:val="40"/>
        <w:shd w:val="clear" w:color="auto" w:fill="auto"/>
        <w:spacing w:after="0" w:line="276" w:lineRule="auto"/>
        <w:ind w:left="20"/>
      </w:pPr>
    </w:p>
    <w:p w:rsidR="008E18C7" w:rsidRDefault="00AA472A" w:rsidP="006862D5">
      <w:pPr>
        <w:pStyle w:val="23"/>
        <w:shd w:val="clear" w:color="auto" w:fill="auto"/>
        <w:spacing w:before="0" w:after="0" w:line="276" w:lineRule="auto"/>
        <w:ind w:left="20" w:firstLine="0"/>
        <w:jc w:val="center"/>
      </w:pPr>
      <w:r>
        <w:rPr>
          <w:lang w:val="en-US" w:eastAsia="en-US" w:bidi="en-US"/>
        </w:rPr>
        <w:t>I</w:t>
      </w:r>
      <w:r w:rsidR="00B964B8" w:rsidRPr="006862D5">
        <w:rPr>
          <w:lang w:eastAsia="en-US" w:bidi="en-US"/>
        </w:rPr>
        <w:t xml:space="preserve"> </w:t>
      </w:r>
      <w:r w:rsidR="00B964B8">
        <w:t>ОБЩИЕ ПОЛОЖЕНИЯ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left="20" w:firstLine="0"/>
        <w:jc w:val="center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60"/>
      </w:pPr>
      <w:proofErr w:type="gramStart"/>
      <w:r>
        <w:t xml:space="preserve">Настоящий Порядок определяет последовательность организации и осуществления контрольных мероприятий, проводимых Контрольным управлением Главы Донецкой </w:t>
      </w:r>
      <w:r>
        <w:t>Народной Республики в отношении органов государственной власти, иных государственных органов, органов местного самоуправления и организаций Донецкой Народной Республики, по надлежащему и своевременному исполнению ими законов Донецкой Народной Республики (в</w:t>
      </w:r>
      <w:r>
        <w:t xml:space="preserve"> части, касающейся полномочий Главы Донецкой Народной Республики, в том числе по обеспечению прав и свобод человека и</w:t>
      </w:r>
      <w:proofErr w:type="gramEnd"/>
      <w:r>
        <w:t xml:space="preserve"> гражданина), указов, распоряжений, поручений, указаний и иных решений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60"/>
      </w:pPr>
      <w:r>
        <w:t>В настоящем Порядке используются</w:t>
      </w:r>
      <w:r>
        <w:t xml:space="preserve"> термины в следующих значениях:</w:t>
      </w:r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орган и (или) организация - орган государственной власти, иной государственный орган, орган местного самоуправления, организация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>законы Донецкой Народной Республики и (или) решения Главы Донецко</w:t>
      </w:r>
      <w:r>
        <w:t>й Народной Республики - законы Донецкой Народной Республики (в</w:t>
      </w:r>
      <w:r w:rsidR="00F7166B">
        <w:t xml:space="preserve"> части, касающейся полномочий Г</w:t>
      </w:r>
      <w:r>
        <w:t xml:space="preserve">лавы Донецкой Народной Республики, в том числе по обеспечению прав и свобод человека и гражданина), указы, распоряжения, поручения, указания и иные решения Главы </w:t>
      </w:r>
      <w:r>
        <w:t>Донецкой Народной Республики;</w:t>
      </w:r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 xml:space="preserve">исполнитель - орган и (или) организация, должностное лицо, у </w:t>
      </w:r>
      <w:proofErr w:type="gramStart"/>
      <w:r>
        <w:t>которых</w:t>
      </w:r>
      <w:proofErr w:type="gramEnd"/>
      <w:r>
        <w:t xml:space="preserve"> на исполнении находится указание, поручение или нормативный правовой акт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  <w:sectPr w:rsidR="008E18C7" w:rsidSect="006862D5">
          <w:headerReference w:type="default" r:id="rId10"/>
          <w:type w:val="continuous"/>
          <w:pgSz w:w="11900" w:h="16840"/>
          <w:pgMar w:top="709" w:right="553" w:bottom="568" w:left="1564" w:header="0" w:footer="3" w:gutter="0"/>
          <w:cols w:space="720"/>
          <w:noEndnote/>
          <w:docGrid w:linePitch="360"/>
        </w:sectPr>
      </w:pPr>
      <w:r>
        <w:t>Контрольное управление - К</w:t>
      </w:r>
      <w:r w:rsidR="009B646E">
        <w:t>онтрольное управление Г</w:t>
      </w:r>
      <w:r>
        <w:t>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</w:pPr>
      <w:proofErr w:type="gramStart"/>
      <w:r>
        <w:lastRenderedPageBreak/>
        <w:t>контрольное мероприятие - действия, осуществляемые работниками Контрольного управления, которым поручено проведение контрольного мероприятия, в виде изучения документов и проверок деятельности орга</w:t>
      </w:r>
      <w:r>
        <w:t>нов и (или) организаций по исполнению законов Донецкой Народной Республики и (или) решений Главы Донецкой Народной Республики;</w:t>
      </w:r>
      <w:proofErr w:type="gramEnd"/>
    </w:p>
    <w:p w:rsidR="008E18C7" w:rsidRDefault="00B964B8" w:rsidP="006862D5">
      <w:pPr>
        <w:pStyle w:val="23"/>
        <w:numPr>
          <w:ilvl w:val="0"/>
          <w:numId w:val="3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</w:pPr>
      <w:r>
        <w:t xml:space="preserve">объект контрольного мероприятия - орган и (или) организация, в котором планируется проведение контрольного мероприятия, </w:t>
      </w:r>
      <w:r>
        <w:t>проводится или было проведено контрольное мероприятие.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37"/>
        </w:tabs>
        <w:spacing w:before="0" w:after="0" w:line="276" w:lineRule="auto"/>
        <w:ind w:firstLine="800"/>
      </w:pPr>
      <w:r>
        <w:t xml:space="preserve">Контрольное мероприятие проводится в соответствии </w:t>
      </w:r>
      <w:proofErr w:type="gramStart"/>
      <w:r>
        <w:t>с</w:t>
      </w:r>
      <w:proofErr w:type="gramEnd"/>
      <w:r>
        <w:t>:</w:t>
      </w:r>
    </w:p>
    <w:p w:rsidR="008E18C7" w:rsidRDefault="009C6FDE" w:rsidP="006862D5">
      <w:pPr>
        <w:pStyle w:val="23"/>
        <w:numPr>
          <w:ilvl w:val="0"/>
          <w:numId w:val="4"/>
        </w:numPr>
        <w:shd w:val="clear" w:color="auto" w:fill="auto"/>
        <w:tabs>
          <w:tab w:val="left" w:pos="1146"/>
        </w:tabs>
        <w:spacing w:before="0" w:after="0" w:line="276" w:lineRule="auto"/>
        <w:ind w:firstLine="800"/>
      </w:pPr>
      <w:hyperlink r:id="rId11" w:history="1">
        <w:r w:rsidR="00B964B8" w:rsidRPr="009C6FDE">
          <w:rPr>
            <w:rStyle w:val="a3"/>
          </w:rPr>
          <w:t>Конституцией Донецкой Народной Республики</w:t>
        </w:r>
      </w:hyperlink>
      <w:bookmarkStart w:id="4" w:name="_GoBack"/>
      <w:bookmarkEnd w:id="4"/>
      <w:r w:rsidR="00B964B8">
        <w:t>;</w:t>
      </w:r>
    </w:p>
    <w:p w:rsidR="008E18C7" w:rsidRDefault="009C6FDE" w:rsidP="006862D5">
      <w:pPr>
        <w:pStyle w:val="23"/>
        <w:numPr>
          <w:ilvl w:val="0"/>
          <w:numId w:val="4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hyperlink r:id="rId12" w:history="1">
        <w:r w:rsidR="00B964B8" w:rsidRPr="009C6FDE">
          <w:rPr>
            <w:rStyle w:val="a3"/>
          </w:rPr>
          <w:t>Положением об Администрации Главы Донецкой Народной Республики, утвержденным Указом Главы Донецкой Народн</w:t>
        </w:r>
        <w:r w:rsidR="00B964B8" w:rsidRPr="009C6FDE">
          <w:rPr>
            <w:rStyle w:val="a3"/>
          </w:rPr>
          <w:t>ой Республики от 25 декабря 2018 года № 150</w:t>
        </w:r>
      </w:hyperlink>
      <w:r w:rsidR="00B964B8">
        <w:t>;</w:t>
      </w:r>
    </w:p>
    <w:p w:rsidR="008E18C7" w:rsidRDefault="00B964B8" w:rsidP="006862D5">
      <w:pPr>
        <w:pStyle w:val="23"/>
        <w:numPr>
          <w:ilvl w:val="0"/>
          <w:numId w:val="4"/>
        </w:numPr>
        <w:shd w:val="clear" w:color="auto" w:fill="auto"/>
        <w:tabs>
          <w:tab w:val="left" w:pos="1095"/>
        </w:tabs>
        <w:spacing w:before="0" w:after="0" w:line="276" w:lineRule="auto"/>
        <w:ind w:firstLine="800"/>
      </w:pPr>
      <w:r>
        <w:t>Положением о Контрольном управлении Главы Донецкой Народной Республики, утвержденным Указом Главы Донецкой Народной Республики от 01 февраля 2019 года № 38-1;</w:t>
      </w:r>
    </w:p>
    <w:p w:rsidR="008E18C7" w:rsidRDefault="00A669FA" w:rsidP="006862D5">
      <w:pPr>
        <w:pStyle w:val="23"/>
        <w:numPr>
          <w:ilvl w:val="0"/>
          <w:numId w:val="4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</w:pPr>
      <w:hyperlink r:id="rId13" w:history="1">
        <w:r w:rsidR="00B964B8" w:rsidRPr="00A669FA">
          <w:rPr>
            <w:rStyle w:val="a3"/>
          </w:rPr>
          <w:t>Порядком исполнения указаний, поручений и правовых а</w:t>
        </w:r>
        <w:r w:rsidR="00B964B8" w:rsidRPr="00A669FA">
          <w:rPr>
            <w:rStyle w:val="a3"/>
          </w:rPr>
          <w:t>ктов Главы Донецкой Народной Республики, утвержденным Указом Главы Донецкой Народной Республики от 23 мая 2019 года № 151</w:t>
        </w:r>
      </w:hyperlink>
      <w:r w:rsidR="00B964B8">
        <w:t>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71"/>
        </w:tabs>
        <w:spacing w:before="0" w:after="0" w:line="276" w:lineRule="auto"/>
        <w:ind w:firstLine="800"/>
      </w:pPr>
      <w:r>
        <w:t xml:space="preserve">Контрольные мероприятия организуются и проводятся Контрольным управлением для осуществления возложенных на него задач и функций </w:t>
      </w:r>
      <w:r>
        <w:t>самостоятельно, а при необходимости с привлечением работников органов и (или) организаций по согласованию с их руководителями, а также ученых и специалистов, в том числе и на договорной основе.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76"/>
        </w:tabs>
        <w:spacing w:before="0" w:after="0" w:line="276" w:lineRule="auto"/>
        <w:ind w:firstLine="800"/>
      </w:pPr>
      <w:proofErr w:type="gramStart"/>
      <w:r>
        <w:t>Результатами проведения контрольного мероприятия являются подг</w:t>
      </w:r>
      <w:r>
        <w:t>отовка информации о выявленных в результате его проведения нарушений объектом контрольного мероприятия законов Донецкой Народной Республики и (или) решений Главы Донецкой Народной Республики и при необходимости осуществление анализа его деятельности, а так</w:t>
      </w:r>
      <w:r>
        <w:t>же внесение предложений и рекомендаций об устранении таких нарушений.</w:t>
      </w:r>
      <w:proofErr w:type="gramEnd"/>
    </w:p>
    <w:p w:rsidR="006862D5" w:rsidRDefault="006862D5" w:rsidP="006862D5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0"/>
      </w:pPr>
    </w:p>
    <w:p w:rsidR="008E18C7" w:rsidRDefault="00B964B8" w:rsidP="006862D5">
      <w:pPr>
        <w:pStyle w:val="23"/>
        <w:numPr>
          <w:ilvl w:val="0"/>
          <w:numId w:val="5"/>
        </w:numPr>
        <w:shd w:val="clear" w:color="auto" w:fill="auto"/>
        <w:tabs>
          <w:tab w:val="left" w:pos="399"/>
        </w:tabs>
        <w:spacing w:before="0" w:after="0" w:line="276" w:lineRule="auto"/>
        <w:ind w:firstLine="0"/>
      </w:pPr>
      <w:r>
        <w:t>ТРЕБОВАНИЯ К ПРОВЕДЕНИЮ КОНТРОЛЬНОГО МЕРОПРИЯТИЯ</w:t>
      </w:r>
    </w:p>
    <w:p w:rsidR="006862D5" w:rsidRDefault="006862D5" w:rsidP="006862D5">
      <w:pPr>
        <w:pStyle w:val="23"/>
        <w:shd w:val="clear" w:color="auto" w:fill="auto"/>
        <w:tabs>
          <w:tab w:val="left" w:pos="399"/>
        </w:tabs>
        <w:spacing w:before="0" w:after="0" w:line="276" w:lineRule="auto"/>
        <w:ind w:firstLine="0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52"/>
        </w:tabs>
        <w:spacing w:before="0" w:after="0" w:line="276" w:lineRule="auto"/>
        <w:ind w:firstLine="800"/>
      </w:pPr>
      <w:r>
        <w:lastRenderedPageBreak/>
        <w:t>Предметом контрольного мероприятия является проверка исполнения, неисполнения или ненадлежащего исполнения органом и (или) организацией з</w:t>
      </w:r>
      <w:r>
        <w:t>аконов Донецкой Народной Республики и (или) решений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</w:pPr>
      <w:r>
        <w:t>Контрольное мероприятие проводится в форме документарной и (или) выездной проверки.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>Общая продолжительность проведения контрольного мероприятия определяется видом контр</w:t>
      </w:r>
      <w:r>
        <w:t>ольного мероприятия, условиями и конкретными обстоятельствами, связанными с его проведением.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Плановое контрольное мероприятие проводится в срок, который указан в соответствующем плане и который не может превышать пятнадцати рабочих дней.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Внеплановое </w:t>
      </w:r>
      <w:r>
        <w:t>контрольное мероприятие проводится в сроки, необходимые для надлежащего и своевременного выполнения указания или поручения Главы Донецкой Народной Республики.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Срок проведения внепланового контрольного мероприятия определяется Главой Донецкой Народной Респу</w:t>
      </w:r>
      <w:r>
        <w:t>блики, Руководителем Администрации Главы Донецкой Народной Республики или начальником Контрольного управления и составляет: с резолюцией «срочно», «незамедлительно» или аналогичной формулировкой - три рабочих дня, «оперативно» - семь рабочих дней, без указ</w:t>
      </w:r>
      <w:r>
        <w:t>ания конкретного срока - не более пятнадцати рабочих дней.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В случаях, требующих проведения дополнительных проверочных действий, срок проведения контрольного мероприятия может быть продлен Главой Донецкой Народной Республики, Руководителем Администрации Гла</w:t>
      </w:r>
      <w:r>
        <w:t>вы Донецкой Народной Республики или начальником Контрольного управления.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Контрольное мероприятие проводится по месту нахождения объекта контрольного мероприятия, а также по месту нахождения Контрольного управления.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>Для проведения контрольного мероприятия о</w:t>
      </w:r>
      <w:r>
        <w:t>бъект контрольного мероприятия:</w:t>
      </w:r>
    </w:p>
    <w:p w:rsidR="008E18C7" w:rsidRDefault="00B964B8" w:rsidP="006862D5">
      <w:pPr>
        <w:pStyle w:val="23"/>
        <w:numPr>
          <w:ilvl w:val="0"/>
          <w:numId w:val="6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предоставляет работникам Контрольного управления, которым поручено его проведение, помещение, обеспечивающее удобство подготовки, изучения, оформления ими соответствующей документации;</w:t>
      </w:r>
    </w:p>
    <w:p w:rsidR="008E18C7" w:rsidRDefault="00B964B8" w:rsidP="006862D5">
      <w:pPr>
        <w:pStyle w:val="23"/>
        <w:numPr>
          <w:ilvl w:val="0"/>
          <w:numId w:val="6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proofErr w:type="gramStart"/>
      <w:r>
        <w:t>обеспечивает работникам Контрольного уп</w:t>
      </w:r>
      <w:r>
        <w:t xml:space="preserve">равления, которым </w:t>
      </w:r>
      <w:r>
        <w:lastRenderedPageBreak/>
        <w:t>поручено его проведение, доступ в занимаемые им здания, строения и постройки, в том числе находящиеся в них помещения, кабинеты, залы, холлы, площадки, проходы и т.п. (далее - здания и помещения).</w:t>
      </w:r>
      <w:proofErr w:type="gramEnd"/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0" w:after="0" w:line="276" w:lineRule="auto"/>
        <w:ind w:firstLine="800"/>
      </w:pPr>
      <w:r>
        <w:t>Виды контрольных мероприятий:</w:t>
      </w:r>
    </w:p>
    <w:p w:rsidR="008E18C7" w:rsidRDefault="00B964B8" w:rsidP="006862D5">
      <w:pPr>
        <w:pStyle w:val="23"/>
        <w:numPr>
          <w:ilvl w:val="0"/>
          <w:numId w:val="7"/>
        </w:numPr>
        <w:shd w:val="clear" w:color="auto" w:fill="auto"/>
        <w:tabs>
          <w:tab w:val="left" w:pos="1202"/>
        </w:tabs>
        <w:spacing w:before="0" w:after="0" w:line="276" w:lineRule="auto"/>
        <w:ind w:firstLine="800"/>
      </w:pPr>
      <w:r>
        <w:t>плановое;</w:t>
      </w:r>
    </w:p>
    <w:p w:rsidR="008E18C7" w:rsidRDefault="00B964B8" w:rsidP="006862D5">
      <w:pPr>
        <w:pStyle w:val="23"/>
        <w:numPr>
          <w:ilvl w:val="0"/>
          <w:numId w:val="7"/>
        </w:numPr>
        <w:shd w:val="clear" w:color="auto" w:fill="auto"/>
        <w:tabs>
          <w:tab w:val="left" w:pos="1235"/>
        </w:tabs>
        <w:spacing w:before="0" w:after="0" w:line="276" w:lineRule="auto"/>
        <w:ind w:firstLine="800"/>
      </w:pPr>
      <w:r>
        <w:t>внеплановое;</w:t>
      </w:r>
    </w:p>
    <w:p w:rsidR="008E18C7" w:rsidRDefault="00B964B8" w:rsidP="006862D5">
      <w:pPr>
        <w:pStyle w:val="23"/>
        <w:numPr>
          <w:ilvl w:val="0"/>
          <w:numId w:val="7"/>
        </w:numPr>
        <w:shd w:val="clear" w:color="auto" w:fill="auto"/>
        <w:tabs>
          <w:tab w:val="left" w:pos="1150"/>
        </w:tabs>
        <w:spacing w:before="0" w:after="0" w:line="276" w:lineRule="auto"/>
        <w:ind w:firstLine="800"/>
      </w:pPr>
      <w:r>
        <w:t>текущий контроль надлежащего и своевременного исполнения указаний, поручений и нормативных правовых актов Главы Донецкой Народной Республики.</w:t>
      </w:r>
    </w:p>
    <w:p w:rsidR="006862D5" w:rsidRDefault="006862D5" w:rsidP="006862D5">
      <w:pPr>
        <w:pStyle w:val="23"/>
        <w:shd w:val="clear" w:color="auto" w:fill="auto"/>
        <w:tabs>
          <w:tab w:val="left" w:pos="1150"/>
        </w:tabs>
        <w:spacing w:before="0" w:after="0" w:line="276" w:lineRule="auto"/>
        <w:ind w:firstLine="0"/>
        <w:jc w:val="center"/>
      </w:pPr>
    </w:p>
    <w:p w:rsidR="008E18C7" w:rsidRDefault="00B964B8" w:rsidP="006862D5">
      <w:pPr>
        <w:pStyle w:val="23"/>
        <w:numPr>
          <w:ilvl w:val="0"/>
          <w:numId w:val="5"/>
        </w:numPr>
        <w:shd w:val="clear" w:color="auto" w:fill="auto"/>
        <w:tabs>
          <w:tab w:val="left" w:pos="550"/>
        </w:tabs>
        <w:spacing w:before="0" w:after="0" w:line="276" w:lineRule="auto"/>
        <w:ind w:firstLine="0"/>
        <w:jc w:val="center"/>
      </w:pPr>
      <w:r>
        <w:t xml:space="preserve">ОРГАНИЗАЦИЯ И ПРОВЕДЕНИЕ ПЛАНОВОГО </w:t>
      </w:r>
      <w:r w:rsidR="006862D5">
        <w:br/>
      </w:r>
      <w:r>
        <w:t>КОНТРОЛЬНОГО</w:t>
      </w:r>
      <w:r w:rsidR="006862D5">
        <w:t xml:space="preserve"> </w:t>
      </w:r>
      <w:r>
        <w:t>МЕРОПРИЯТИЯ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firstLine="0"/>
        <w:jc w:val="center"/>
      </w:pPr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  <w:ind w:left="400"/>
        <w:jc w:val="left"/>
      </w:pPr>
      <w:bookmarkStart w:id="5" w:name="bookmark5"/>
      <w:r>
        <w:t xml:space="preserve">Планирование проведения планового </w:t>
      </w:r>
      <w:r>
        <w:t>контрольного мероприятия</w:t>
      </w:r>
      <w:bookmarkEnd w:id="5"/>
    </w:p>
    <w:p w:rsidR="006862D5" w:rsidRDefault="006862D5" w:rsidP="006862D5">
      <w:pPr>
        <w:pStyle w:val="20"/>
        <w:keepNext/>
        <w:keepLines/>
        <w:shd w:val="clear" w:color="auto" w:fill="auto"/>
        <w:spacing w:line="276" w:lineRule="auto"/>
        <w:ind w:left="400"/>
        <w:jc w:val="left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>Плановое контрольное мероприятие проводится Контрольным управлением на основании и в соответствии с планом проведения плановых контрольных мероприятий (далее - план), утвержденным Главой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322"/>
        </w:tabs>
        <w:spacing w:before="0" w:after="0" w:line="276" w:lineRule="auto"/>
        <w:ind w:firstLine="800"/>
      </w:pPr>
      <w:r>
        <w:t>В плане указыв</w:t>
      </w:r>
      <w:r>
        <w:t>аются:</w:t>
      </w:r>
    </w:p>
    <w:p w:rsidR="008E18C7" w:rsidRDefault="00B964B8" w:rsidP="006862D5">
      <w:pPr>
        <w:pStyle w:val="23"/>
        <w:numPr>
          <w:ilvl w:val="0"/>
          <w:numId w:val="8"/>
        </w:numPr>
        <w:shd w:val="clear" w:color="auto" w:fill="auto"/>
        <w:tabs>
          <w:tab w:val="left" w:pos="1202"/>
        </w:tabs>
        <w:spacing w:before="0" w:after="0" w:line="276" w:lineRule="auto"/>
        <w:ind w:firstLine="800"/>
      </w:pPr>
      <w:r>
        <w:t>наименование объекта планового контрольного мероприятия;</w:t>
      </w:r>
    </w:p>
    <w:p w:rsidR="008E18C7" w:rsidRDefault="00B964B8" w:rsidP="006862D5">
      <w:pPr>
        <w:pStyle w:val="23"/>
        <w:numPr>
          <w:ilvl w:val="0"/>
          <w:numId w:val="8"/>
        </w:numPr>
        <w:shd w:val="clear" w:color="auto" w:fill="auto"/>
        <w:tabs>
          <w:tab w:val="left" w:pos="1131"/>
        </w:tabs>
        <w:spacing w:before="0" w:after="0" w:line="276" w:lineRule="auto"/>
        <w:ind w:firstLine="800"/>
      </w:pPr>
      <w:r>
        <w:t>предмет планового контрольного мероприятия (с указанием проверяемого периода);</w:t>
      </w:r>
    </w:p>
    <w:p w:rsidR="008E18C7" w:rsidRDefault="00B964B8" w:rsidP="006862D5">
      <w:pPr>
        <w:pStyle w:val="23"/>
        <w:numPr>
          <w:ilvl w:val="0"/>
          <w:numId w:val="8"/>
        </w:numPr>
        <w:shd w:val="clear" w:color="auto" w:fill="auto"/>
        <w:tabs>
          <w:tab w:val="left" w:pos="1230"/>
        </w:tabs>
        <w:spacing w:before="0" w:after="0" w:line="276" w:lineRule="auto"/>
        <w:ind w:firstLine="800"/>
      </w:pPr>
      <w:r>
        <w:t>срок проведения планового контрольного мероприятия.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56"/>
        </w:tabs>
        <w:spacing w:before="0" w:after="0" w:line="276" w:lineRule="auto"/>
        <w:ind w:firstLine="800"/>
      </w:pPr>
      <w:r>
        <w:t xml:space="preserve">План может быть скорректирован в связи с указанием или </w:t>
      </w:r>
      <w:r>
        <w:t>поручением Главы Донецкой Народной Республики либо Руководителя Администрации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66"/>
        </w:tabs>
        <w:spacing w:before="0" w:after="0" w:line="276" w:lineRule="auto"/>
        <w:ind w:firstLine="800"/>
      </w:pPr>
      <w:r>
        <w:t>Работник Контрольного управления, ответственный за проведение планового контрольного мероприятия, составляет план (программу) планового контро</w:t>
      </w:r>
      <w:r>
        <w:t xml:space="preserve">льного мероприятия, который утверждается начальником Контрольного управления. При необходимости и </w:t>
      </w:r>
      <w:proofErr w:type="gramStart"/>
      <w:r>
        <w:t>исходя из конкретных обстоятельств, связанных с проведением планового контрольного мероприятия, в план (программу) могут</w:t>
      </w:r>
      <w:proofErr w:type="gramEnd"/>
      <w:r>
        <w:t xml:space="preserve"> быть внесены изменения.</w:t>
      </w:r>
    </w:p>
    <w:p w:rsidR="008E18C7" w:rsidRDefault="00B964B8" w:rsidP="006862D5">
      <w:pPr>
        <w:pStyle w:val="20"/>
        <w:keepNext/>
        <w:keepLines/>
        <w:shd w:val="clear" w:color="auto" w:fill="auto"/>
        <w:spacing w:line="276" w:lineRule="auto"/>
      </w:pPr>
      <w:bookmarkStart w:id="6" w:name="bookmark6"/>
      <w:r>
        <w:t>Проведение пл</w:t>
      </w:r>
      <w:r>
        <w:t>анового контрольного мероприятия</w:t>
      </w:r>
      <w:bookmarkEnd w:id="6"/>
    </w:p>
    <w:p w:rsidR="006862D5" w:rsidRDefault="006862D5" w:rsidP="006862D5">
      <w:pPr>
        <w:pStyle w:val="20"/>
        <w:keepNext/>
        <w:keepLines/>
        <w:shd w:val="clear" w:color="auto" w:fill="auto"/>
        <w:spacing w:line="276" w:lineRule="auto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61"/>
        </w:tabs>
        <w:spacing w:before="0" w:after="0" w:line="276" w:lineRule="auto"/>
        <w:ind w:firstLine="800"/>
      </w:pPr>
      <w:r>
        <w:t xml:space="preserve">Начальник Контрольного управления определяет работников </w:t>
      </w:r>
      <w:r>
        <w:lastRenderedPageBreak/>
        <w:t>Контрольного управления, которые будут проводить плановое контрольное мероприятие, в том числе работника, ответственного за его проведение.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60"/>
      </w:pPr>
      <w:r>
        <w:t>Для проведения планового ко</w:t>
      </w:r>
      <w:r>
        <w:t>нтрольного мероприятия в случае необходимости могут привлекаться работники органов и (или) организаций по согласованию с их руководителями, а также ученые и специалисты, в том числе и на договорной основе.</w:t>
      </w:r>
    </w:p>
    <w:p w:rsidR="008E18C7" w:rsidRDefault="006862D5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843"/>
          <w:tab w:val="left" w:pos="7770"/>
        </w:tabs>
        <w:spacing w:before="0" w:after="0" w:line="276" w:lineRule="auto"/>
        <w:ind w:firstLine="760"/>
      </w:pPr>
      <w:r>
        <w:t xml:space="preserve"> Беспрепятственный проход </w:t>
      </w:r>
      <w:r w:rsidR="00B964B8">
        <w:t>работников</w:t>
      </w:r>
      <w:r w:rsidR="00B964B8">
        <w:tab/>
      </w:r>
      <w:proofErr w:type="gramStart"/>
      <w:r w:rsidR="00B964B8">
        <w:t>Контрольного</w:t>
      </w:r>
      <w:proofErr w:type="gramEnd"/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</w:pPr>
      <w:r>
        <w:t>управления, которым поручено проведение планового контрольного мероприятия, во все здания и помещения, занимаемые объектом контрольного мероприятия, осуществляется при предъявлении ими служебного удостоверения.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22"/>
        </w:tabs>
        <w:spacing w:before="0" w:after="0" w:line="276" w:lineRule="auto"/>
        <w:ind w:firstLine="760"/>
      </w:pPr>
      <w:r>
        <w:t xml:space="preserve">При посещении зданий и помещений, занимаемых </w:t>
      </w:r>
      <w:r>
        <w:t>объектом</w:t>
      </w:r>
    </w:p>
    <w:p w:rsidR="008E18C7" w:rsidRDefault="00B964B8" w:rsidP="006862D5">
      <w:pPr>
        <w:pStyle w:val="23"/>
        <w:shd w:val="clear" w:color="auto" w:fill="auto"/>
        <w:tabs>
          <w:tab w:val="left" w:pos="4251"/>
          <w:tab w:val="left" w:pos="7770"/>
        </w:tabs>
        <w:spacing w:before="0" w:after="0" w:line="276" w:lineRule="auto"/>
        <w:ind w:firstLine="0"/>
      </w:pPr>
      <w:r>
        <w:t>контрольного мероприятия,</w:t>
      </w:r>
      <w:r>
        <w:tab/>
        <w:t>один из работников</w:t>
      </w:r>
      <w:r>
        <w:tab/>
        <w:t>Контрольного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</w:pPr>
      <w:r>
        <w:t xml:space="preserve">управления, которым поручено проведение планового </w:t>
      </w:r>
      <w:proofErr w:type="gramStart"/>
      <w:r>
        <w:t>контрольного</w:t>
      </w:r>
      <w:proofErr w:type="gramEnd"/>
      <w:r>
        <w:t xml:space="preserve"> мероприятия, делает запись о его проведении в соответствующем журнале объекта контрольного мероприятия (в случае наличия таког</w:t>
      </w:r>
      <w:r>
        <w:t>о журнала).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Получение необходимых документов, материалов и информации от объекта контрольного мероприятия, а также необходимых объяснений, в том числе письменных, от работников объекта контрольного мероприятия, осуществляется в установленном порядке посред</w:t>
      </w:r>
      <w:r>
        <w:t>ством устных или письменных запросов работников Контрольного управления, которым поручено проведение планового контрольного мероприятия.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>
        <w:t>Срок представления документов, материалов и информации, определяемый работником Контрольного управления, которому поруч</w:t>
      </w:r>
      <w:r>
        <w:t>ено проведение планового контрольного мероприятия, не может быть более двух рабочих дней.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t>Работники объекта планового контрольного мероприятия обязаны в установленные сроки представлять работникам Контрольного управления, которым поручено проведение планов</w:t>
      </w:r>
      <w:r>
        <w:t>ого контрольного мероприятия, запрашиваемые ими документы, материалы и информацию, а также объяснения, в том числе письменные, по вопросам, касающимся проведения планового контрольного мероприятия.</w:t>
      </w:r>
      <w:proofErr w:type="gramEnd"/>
      <w:r>
        <w:t xml:space="preserve"> По требованию работников Контрольного управления, которым </w:t>
      </w:r>
      <w:r>
        <w:t>поручено проведение планового контрольного мероприятия, объект контрольного мероприятия представляет документы в виде надлежаще заверенных копий.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60"/>
      </w:pPr>
      <w:proofErr w:type="gramStart"/>
      <w:r>
        <w:t xml:space="preserve">Для всестороннего, полного и объективного проведения планового </w:t>
      </w:r>
      <w:r>
        <w:lastRenderedPageBreak/>
        <w:t>контрольного мероприятия и достижения результат</w:t>
      </w:r>
      <w:r>
        <w:t xml:space="preserve">а, предусмотренного настоящим Порядком, работники Контрольного управления, которым поручено его проведение, могут проводить соответствующие замеры объектов или предметов, отбирать образцы для сравнительного исследования (объекты, отображающие свойства или </w:t>
      </w:r>
      <w:r>
        <w:t>особенности предмета, материала, продукции или вещества, а также другие образцы, необходимые, для проведения исследования) с последующей передачей уполномоченным органам.</w:t>
      </w:r>
      <w:proofErr w:type="gramEnd"/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80"/>
      </w:pPr>
      <w:r>
        <w:t>Запрашиваемые работниками Контрольного управления, которым поручено проведение планов</w:t>
      </w:r>
      <w:r>
        <w:t>ого контрольного мероприятия, документы, материалы и информация представляются объектом контрольного мероприятия на безвозмездной основе.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</w:pPr>
      <w:r>
        <w:t xml:space="preserve">Во время проведения планового контрольного мероприятия работникам Контрольного управления, которым поручено его </w:t>
      </w:r>
      <w:r>
        <w:t>проведение, разрешается в соответствии с действующим законодательством применение звукозаписи, а также фото- и видеосъемки.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80"/>
      </w:pPr>
      <w:r>
        <w:t>Работа со сведениями, составляющими государственную тайну, и иными охраняемыми законом сведениями, если проведение планового контрол</w:t>
      </w:r>
      <w:r>
        <w:t>ьного мероприятия связано с использованием таких сведений, осуществляется работниками Контрольного управления, которым поручено его проведение, в установленном законом порядке.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firstLine="780"/>
      </w:pPr>
      <w:r>
        <w:t>Во время проведения планового контрольного мероприятия работники Контрольного у</w:t>
      </w:r>
      <w:r>
        <w:t>правления, которым поручено его проведение, осуществляют свои действия и пользуются предоставленными им полномочиями в соответствии с действующим законодательством.</w:t>
      </w:r>
    </w:p>
    <w:p w:rsidR="006862D5" w:rsidRDefault="006862D5" w:rsidP="006862D5">
      <w:pPr>
        <w:pStyle w:val="23"/>
        <w:shd w:val="clear" w:color="auto" w:fill="auto"/>
        <w:tabs>
          <w:tab w:val="left" w:pos="1206"/>
        </w:tabs>
        <w:spacing w:before="0" w:after="0" w:line="276" w:lineRule="auto"/>
        <w:ind w:firstLine="0"/>
      </w:pPr>
    </w:p>
    <w:p w:rsidR="008E18C7" w:rsidRDefault="00B964B8" w:rsidP="006862D5">
      <w:pPr>
        <w:pStyle w:val="40"/>
        <w:shd w:val="clear" w:color="auto" w:fill="auto"/>
        <w:spacing w:after="0" w:line="276" w:lineRule="auto"/>
        <w:ind w:left="20"/>
      </w:pPr>
      <w:r>
        <w:t xml:space="preserve">Оформление результатов проведения планового </w:t>
      </w:r>
      <w:r w:rsidR="006862D5">
        <w:br/>
      </w:r>
      <w:r>
        <w:t>контрольного</w:t>
      </w:r>
      <w:r w:rsidR="006862D5">
        <w:t xml:space="preserve"> </w:t>
      </w:r>
      <w:r>
        <w:t>мероприятия</w:t>
      </w:r>
    </w:p>
    <w:p w:rsidR="006862D5" w:rsidRDefault="006862D5" w:rsidP="006862D5">
      <w:pPr>
        <w:pStyle w:val="40"/>
        <w:shd w:val="clear" w:color="auto" w:fill="auto"/>
        <w:spacing w:after="0" w:line="276" w:lineRule="auto"/>
        <w:ind w:left="20"/>
      </w:pPr>
    </w:p>
    <w:p w:rsidR="008E18C7" w:rsidRDefault="006862D5" w:rsidP="006862D5">
      <w:pPr>
        <w:pStyle w:val="23"/>
        <w:numPr>
          <w:ilvl w:val="0"/>
          <w:numId w:val="2"/>
        </w:numPr>
        <w:shd w:val="clear" w:color="auto" w:fill="auto"/>
        <w:tabs>
          <w:tab w:val="left" w:pos="2153"/>
          <w:tab w:val="left" w:pos="4025"/>
          <w:tab w:val="left" w:pos="5969"/>
        </w:tabs>
        <w:spacing w:before="0" w:after="0" w:line="276" w:lineRule="auto"/>
        <w:ind w:firstLine="780"/>
      </w:pPr>
      <w:r>
        <w:t xml:space="preserve"> По результатам </w:t>
      </w:r>
      <w:r w:rsidR="00B964B8">
        <w:t>провед</w:t>
      </w:r>
      <w:r w:rsidR="00B964B8">
        <w:t>ения</w:t>
      </w:r>
      <w:r w:rsidR="00B964B8">
        <w:tab/>
        <w:t>планового контрольного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</w:pPr>
      <w:r>
        <w:t>мероприятия работники Контрольного управления, которым поручено его проведение, в течение трех рабочих дней со дня окончания срока его проведения готовят в рамках своей компетенции информацию в виде справки и представляют ее раб</w:t>
      </w:r>
      <w:r>
        <w:t xml:space="preserve">отнику Контрольного управления, ответственному за проведение планового контрольного мероприятия. </w:t>
      </w:r>
      <w:proofErr w:type="gramStart"/>
      <w:r>
        <w:t xml:space="preserve">Последний в течение семи рабочих дней со дня окончания планового контрольного мероприятия анализирует, обобщает представленную </w:t>
      </w:r>
      <w:r>
        <w:lastRenderedPageBreak/>
        <w:t>информацию, готовит справку о ре</w:t>
      </w:r>
      <w:r>
        <w:t>зультатах проведения контрольного мероприятия, представляет ее начальнику Контрольного управления и по поручению последнего в случае необходимости проводит ознакомление объекта контрольного мероприятия с результатами проведения такого мероприятия путем нап</w:t>
      </w:r>
      <w:r>
        <w:t>равления ему копии (выписки) указанной справки.</w:t>
      </w:r>
      <w:proofErr w:type="gramEnd"/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В справке о результатах проведения контрольного мероприятия указываются: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</w:pPr>
      <w:r>
        <w:t>дата и место ее составления;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наименование объекта контрольного мероприятия;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095"/>
        </w:tabs>
        <w:spacing w:before="0" w:after="0" w:line="276" w:lineRule="auto"/>
        <w:ind w:firstLine="760"/>
      </w:pPr>
      <w:r>
        <w:t xml:space="preserve">дата, продолжительность и место проведения контрольного </w:t>
      </w:r>
      <w:r>
        <w:t>мероприятия;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095"/>
        </w:tabs>
        <w:spacing w:before="0" w:after="0" w:line="276" w:lineRule="auto"/>
        <w:ind w:firstLine="760"/>
      </w:pPr>
      <w:r>
        <w:t>фамилия, имя и отчество работников Контрольного управления, которые провели контрольное мероприятие;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095"/>
        </w:tabs>
        <w:spacing w:before="0" w:after="0" w:line="276" w:lineRule="auto"/>
        <w:ind w:firstLine="760"/>
      </w:pPr>
      <w:r>
        <w:t>сведения о результатах проведенного контрольного мероприятия, в том числе о выявленных нарушениях;</w:t>
      </w:r>
    </w:p>
    <w:p w:rsidR="008E18C7" w:rsidRDefault="00B964B8" w:rsidP="006862D5">
      <w:pPr>
        <w:pStyle w:val="23"/>
        <w:numPr>
          <w:ilvl w:val="0"/>
          <w:numId w:val="9"/>
        </w:numPr>
        <w:shd w:val="clear" w:color="auto" w:fill="auto"/>
        <w:tabs>
          <w:tab w:val="left" w:pos="1095"/>
        </w:tabs>
        <w:spacing w:before="0" w:after="0" w:line="276" w:lineRule="auto"/>
        <w:ind w:firstLine="760"/>
      </w:pPr>
      <w:r>
        <w:t>подписи работников Контрольного управления,</w:t>
      </w:r>
      <w:r>
        <w:t xml:space="preserve"> которые провели контрольное мероприятие.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276" w:lineRule="auto"/>
        <w:ind w:firstLine="760"/>
      </w:pPr>
      <w:r>
        <w:t>В случае несогласия кого-либо из работников Контрольного управления, которым поручено проведение планового контрольного мероприятия, с содержанием справки о результатах проведения контрольного мероприятия, они могу</w:t>
      </w:r>
      <w:r>
        <w:t>т письменно изложить свои замечания, которые прилагаются к указанной справке.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Объект контрольного мероприятия в течение десяти дней после получения копии (выписки) справки о результатах проведения контрольного мероприятия рассматривает ее и направляет в Ко</w:t>
      </w:r>
      <w:r>
        <w:t>нтрольное управление информацию по устранению нарушений, выявленных во время проведения планового контрольного мероприятия.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При выявлении во время проведения планового контрольного мероприятия в деятельности объекта контрольного мероприятия нарушений закон</w:t>
      </w:r>
      <w:r>
        <w:t xml:space="preserve">ов Донецкой Народной Республики и (или) решений Главы Донецкой Народной Республики их устранение берется под контроль, в </w:t>
      </w:r>
      <w:proofErr w:type="gramStart"/>
      <w:r>
        <w:t>связи</w:t>
      </w:r>
      <w:proofErr w:type="gramEnd"/>
      <w:r>
        <w:t xml:space="preserve"> с чем в план проведения плановых контрольных мероприятий вносятся соответствующие изменения. Для осуществления контроля по устран</w:t>
      </w:r>
      <w:r>
        <w:t>ению указанных нарушений может быть дано поручение Главы Донецкой Народной Республики в установленном порядке.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lastRenderedPageBreak/>
        <w:t>Копия (выписка) справки о результатах проведенного контрольного мероприятия может быть направлена в структурные подразделения Администрации Главы</w:t>
      </w:r>
      <w:r>
        <w:t xml:space="preserve"> Донецкой Народной Республики, в орган и (или) организацию для принятия мер по устранению выявленных нарушений, а работникам, ученым и специалистам, которые принимали участие в проведении планового контрольного мероприятия, для сведения.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t>Информация и матер</w:t>
      </w:r>
      <w:r>
        <w:t>иалы о выявленных в результате проведенного планового контрольного мероприятия нарушениях для принятия мер соответствующего реагирования могут быть направлены по согласованию с Главой Донецкой Народной Республики в органы прокуратуры Донецкой Народной Респ</w:t>
      </w:r>
      <w:r>
        <w:t>ублики, органы внутренних дел Донецкой Народной Республики, органы государственной безопасности Донецкой Народной Республики и иные государственные органы.</w:t>
      </w:r>
      <w:proofErr w:type="gramEnd"/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После проведения планового контрольного мероприятия в объекте контрольного мероприятия может быть пр</w:t>
      </w:r>
      <w:r>
        <w:t>оведено совещание с его работниками о результатах проведения такого мероприятия. На совещании присутствуют работники Контрольного управления, которым поручалось проведение планового контрольного мероприятия, могут присутствовать другие работники Контрольно</w:t>
      </w:r>
      <w:r>
        <w:t>го управления, а также работники органов и (или) организаций, ученые и специалисты, которые привлекались к проведению контрольного мероприятия.</w:t>
      </w:r>
    </w:p>
    <w:p w:rsidR="006862D5" w:rsidRDefault="006862D5" w:rsidP="006862D5">
      <w:pPr>
        <w:pStyle w:val="23"/>
        <w:shd w:val="clear" w:color="auto" w:fill="auto"/>
        <w:tabs>
          <w:tab w:val="left" w:pos="1191"/>
        </w:tabs>
        <w:spacing w:before="0" w:after="0" w:line="276" w:lineRule="auto"/>
        <w:ind w:firstLine="0"/>
      </w:pPr>
    </w:p>
    <w:p w:rsidR="008E18C7" w:rsidRDefault="00B964B8" w:rsidP="006862D5">
      <w:pPr>
        <w:pStyle w:val="23"/>
        <w:numPr>
          <w:ilvl w:val="0"/>
          <w:numId w:val="5"/>
        </w:numPr>
        <w:shd w:val="clear" w:color="auto" w:fill="auto"/>
        <w:tabs>
          <w:tab w:val="left" w:pos="709"/>
        </w:tabs>
        <w:spacing w:before="0" w:after="0" w:line="276" w:lineRule="auto"/>
        <w:ind w:firstLine="52"/>
        <w:jc w:val="center"/>
      </w:pPr>
      <w:r>
        <w:t>ОРГАНИЗАЦИЯ И ПРОВЕДЕНИЕ ВНЕПЛАНОВОГО КОНТРОЛЬНОГО МЕРОПРИЯТИЯ</w:t>
      </w:r>
    </w:p>
    <w:p w:rsidR="006862D5" w:rsidRDefault="006862D5" w:rsidP="006862D5">
      <w:pPr>
        <w:pStyle w:val="23"/>
        <w:shd w:val="clear" w:color="auto" w:fill="auto"/>
        <w:tabs>
          <w:tab w:val="left" w:pos="1570"/>
        </w:tabs>
        <w:spacing w:before="0" w:after="0" w:line="276" w:lineRule="auto"/>
        <w:ind w:firstLine="0"/>
        <w:jc w:val="left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560"/>
        </w:tabs>
        <w:spacing w:before="0" w:after="0" w:line="276" w:lineRule="auto"/>
        <w:ind w:firstLine="740"/>
      </w:pPr>
      <w:r>
        <w:t xml:space="preserve"> Основаниями</w:t>
      </w:r>
      <w:r>
        <w:tab/>
        <w:t>проведения внепланового контрольного</w:t>
      </w:r>
      <w:r>
        <w:t xml:space="preserve"> мероприятия являются:</w:t>
      </w:r>
    </w:p>
    <w:p w:rsidR="008E18C7" w:rsidRDefault="00B964B8" w:rsidP="006862D5">
      <w:pPr>
        <w:pStyle w:val="23"/>
        <w:numPr>
          <w:ilvl w:val="0"/>
          <w:numId w:val="10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указание или поручение Главы Донецкой Народной Республики либо Руководителя Администрации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0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 xml:space="preserve">письменное обращение физического или юридического лица, а также сообщение в средствах массовой информации, </w:t>
      </w:r>
      <w:r>
        <w:t>содержащее информацию о неисполнении или ненадлежащем исполнении органами и (или) организациями законов Донецкой Народной Республики и (или) решений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0"/>
        </w:numPr>
        <w:shd w:val="clear" w:color="auto" w:fill="auto"/>
        <w:tabs>
          <w:tab w:val="left" w:pos="1086"/>
        </w:tabs>
        <w:spacing w:before="0" w:after="0" w:line="276" w:lineRule="auto"/>
        <w:ind w:firstLine="740"/>
      </w:pPr>
      <w:r>
        <w:t xml:space="preserve">непосредственное обнаружение работниками Контрольного </w:t>
      </w:r>
      <w:r>
        <w:lastRenderedPageBreak/>
        <w:t>управления призна</w:t>
      </w:r>
      <w:r>
        <w:t>ков неисполнения или ненадлежащего исполнения органами и (или) организациями законов Донецкой Народной Республики и (или) решений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53"/>
        </w:tabs>
        <w:spacing w:before="0" w:after="0" w:line="276" w:lineRule="auto"/>
        <w:ind w:firstLine="740"/>
      </w:pPr>
      <w:r>
        <w:t>Внеплановое контрольное мероприятие по основаниям, предусмотренным подпунктами 2 и 3 пункт</w:t>
      </w:r>
      <w:r>
        <w:t>а 31 настоящего Порядка, проводится по соответствующему указанию или поручению Главы Донецкой Народной Республики либо Руководителя Администрации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Начальник Контрольного управления перед началом проведения внепланового ко</w:t>
      </w:r>
      <w:r>
        <w:t>нтрольного мероприятия:</w:t>
      </w:r>
    </w:p>
    <w:p w:rsidR="008E18C7" w:rsidRDefault="00B964B8" w:rsidP="006862D5">
      <w:pPr>
        <w:pStyle w:val="23"/>
        <w:numPr>
          <w:ilvl w:val="0"/>
          <w:numId w:val="11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дает письменное или устное поручение работникам Контрольного управления об организации и проведении внепланового контрольного мероприятия;</w:t>
      </w:r>
    </w:p>
    <w:p w:rsidR="008E18C7" w:rsidRDefault="00B964B8" w:rsidP="006862D5">
      <w:pPr>
        <w:pStyle w:val="23"/>
        <w:numPr>
          <w:ilvl w:val="0"/>
          <w:numId w:val="11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определяет работников Контрольного управления, которые будут проводить внеплановое контрольно</w:t>
      </w:r>
      <w:r>
        <w:t>е мероприятие, в том числе и работника, ответственного за проведение внепланового контрольного мероприятия;</w:t>
      </w:r>
    </w:p>
    <w:p w:rsidR="008E18C7" w:rsidRDefault="00B964B8" w:rsidP="006862D5">
      <w:pPr>
        <w:pStyle w:val="23"/>
        <w:numPr>
          <w:ilvl w:val="0"/>
          <w:numId w:val="11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уточняет перечень вопросов, которые необходимо выполнить во время проведения внепланового контрольного мероприятия;</w:t>
      </w:r>
    </w:p>
    <w:p w:rsidR="008E18C7" w:rsidRDefault="00B964B8" w:rsidP="006862D5">
      <w:pPr>
        <w:pStyle w:val="23"/>
        <w:numPr>
          <w:ilvl w:val="0"/>
          <w:numId w:val="11"/>
        </w:numPr>
        <w:shd w:val="clear" w:color="auto" w:fill="auto"/>
        <w:tabs>
          <w:tab w:val="left" w:pos="9310"/>
        </w:tabs>
        <w:spacing w:before="0" w:after="0" w:line="276" w:lineRule="auto"/>
        <w:ind w:firstLine="740"/>
      </w:pPr>
      <w:r>
        <w:t xml:space="preserve"> определяет работников органов и</w:t>
      </w:r>
      <w:r>
        <w:t xml:space="preserve"> (или) организаций</w:t>
      </w:r>
      <w:r>
        <w:tab/>
        <w:t>по согласованию с их руководителями, а также ученых и специалистов, которые будут при необходимости привлекаться в установленном порядке к проведению внепланового контрольного мероприятия.</w:t>
      </w:r>
    </w:p>
    <w:p w:rsidR="008E18C7" w:rsidRDefault="006862D5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76"/>
          <w:tab w:val="left" w:pos="9310"/>
        </w:tabs>
        <w:spacing w:before="0" w:after="0" w:line="276" w:lineRule="auto"/>
        <w:ind w:firstLine="740"/>
      </w:pPr>
      <w:r>
        <w:t xml:space="preserve"> Работник </w:t>
      </w:r>
      <w:r w:rsidR="00B964B8">
        <w:t>Контрольного управления, ответственный</w:t>
      </w:r>
      <w:r w:rsidR="00B964B8">
        <w:tab/>
      </w:r>
      <w:proofErr w:type="gramStart"/>
      <w:r w:rsidR="00B964B8">
        <w:t>за</w:t>
      </w:r>
      <w:proofErr w:type="gramEnd"/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</w:pPr>
      <w:r>
        <w:t>проведение внепланового контрольного мероприятия, в срок, не превышающий установленный указанием или поручением Главы Донецкой Народной Республики либо Руководителя Администрации Главы Донецкой Народной Республики о проведении внепланового контрольного</w:t>
      </w:r>
      <w:r>
        <w:t xml:space="preserve"> мероприятия:</w:t>
      </w:r>
    </w:p>
    <w:p w:rsidR="008E18C7" w:rsidRDefault="00B964B8" w:rsidP="006862D5">
      <w:pPr>
        <w:pStyle w:val="23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составляет план (программу) внепланового контрольного мероприятия, который представляет для утверждения начальнику Контрольного управления;</w:t>
      </w:r>
    </w:p>
    <w:p w:rsidR="008E18C7" w:rsidRDefault="00B964B8" w:rsidP="006862D5">
      <w:pPr>
        <w:pStyle w:val="23"/>
        <w:numPr>
          <w:ilvl w:val="0"/>
          <w:numId w:val="12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определяет необходимость продления срока проведения внепланового контрольного мероприятия;</w:t>
      </w:r>
    </w:p>
    <w:p w:rsidR="008E18C7" w:rsidRDefault="00B964B8" w:rsidP="006862D5">
      <w:pPr>
        <w:pStyle w:val="23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 xml:space="preserve">организует </w:t>
      </w:r>
      <w:r>
        <w:t xml:space="preserve">сбор, изучение и анализ информации и документов, </w:t>
      </w:r>
      <w:r>
        <w:lastRenderedPageBreak/>
        <w:t>необходимых для достижения результатов проведения внепланового контрольного мероприятия.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6"/>
        </w:tabs>
        <w:spacing w:before="0" w:after="0" w:line="276" w:lineRule="auto"/>
        <w:ind w:firstLine="740"/>
      </w:pPr>
      <w:r>
        <w:t>План (программа) внепланового контрольного мероприятия утверждается начальником Контрольного управления. При необходим</w:t>
      </w:r>
      <w:r>
        <w:t xml:space="preserve">ости и </w:t>
      </w:r>
      <w:proofErr w:type="gramStart"/>
      <w:r>
        <w:t>исходя из конкретных обстоятельств, связанных с проведением внепланового контрольного мероприятия, в его план (программу) могут</w:t>
      </w:r>
      <w:proofErr w:type="gramEnd"/>
      <w:r>
        <w:t xml:space="preserve"> быть внесены изменения.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40"/>
      </w:pPr>
      <w:r>
        <w:t xml:space="preserve">Проведение внепланового контрольного мероприятия осуществляется в порядке, предусмотренном для </w:t>
      </w:r>
      <w:r>
        <w:t>проведения планового контрольного мероприятия.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 xml:space="preserve">Оформление результатов проведения внепланового контрольного мероприятия осуществляется в порядке, предусмотренном для оформления результатов проведения планового контрольного мероприятия, в сроки, необходимые </w:t>
      </w:r>
      <w:r>
        <w:t>для своевременного исполнения поручения или указания Главы Донецкой Народной Республики либо Руководителя Администрации Главы Донецкой Народной Республики, которое послужило основанием для проведения контрольного мероприятия.</w:t>
      </w:r>
    </w:p>
    <w:p w:rsidR="006862D5" w:rsidRDefault="006862D5" w:rsidP="006862D5">
      <w:pPr>
        <w:pStyle w:val="23"/>
        <w:shd w:val="clear" w:color="auto" w:fill="auto"/>
        <w:tabs>
          <w:tab w:val="left" w:pos="1201"/>
        </w:tabs>
        <w:spacing w:before="0" w:after="0" w:line="276" w:lineRule="auto"/>
        <w:ind w:firstLine="0"/>
      </w:pPr>
    </w:p>
    <w:p w:rsidR="008E18C7" w:rsidRDefault="00B964B8" w:rsidP="006862D5">
      <w:pPr>
        <w:pStyle w:val="23"/>
        <w:numPr>
          <w:ilvl w:val="0"/>
          <w:numId w:val="5"/>
        </w:numPr>
        <w:shd w:val="clear" w:color="auto" w:fill="auto"/>
        <w:tabs>
          <w:tab w:val="left" w:pos="1638"/>
        </w:tabs>
        <w:spacing w:before="0" w:after="0" w:line="276" w:lineRule="auto"/>
        <w:ind w:left="380" w:firstLine="800"/>
        <w:jc w:val="left"/>
      </w:pPr>
      <w:r>
        <w:t>ОРГАНИЗАЦИЯ И ПРОВЕДЕНИЕ КОНТР</w:t>
      </w:r>
      <w:r>
        <w:t>ОЛЬНОГО МЕРОПРИЯТИЯ ПО ТЕКУЩЕМУ КОНТРОЛЮ НАДЛЕЖАЩЕГО И СВОЕВРЕМЕННОГО ИСПОЛНЕНИЯ УКАЗАНИЙ, ПОРУЧЕНИЙ И НОРМАТИВНЫХ ПРАВОВЫХ АКТОВ ГЛАВЫ ДОНЕЦКОЙ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0"/>
        <w:jc w:val="center"/>
      </w:pPr>
      <w:r>
        <w:t>НАРОДНОЙ РЕСПУБЛИКИ</w:t>
      </w:r>
    </w:p>
    <w:p w:rsidR="006862D5" w:rsidRDefault="006862D5" w:rsidP="006862D5">
      <w:pPr>
        <w:pStyle w:val="23"/>
        <w:shd w:val="clear" w:color="auto" w:fill="auto"/>
        <w:spacing w:before="0" w:after="0" w:line="276" w:lineRule="auto"/>
        <w:ind w:firstLine="0"/>
        <w:jc w:val="center"/>
      </w:pPr>
    </w:p>
    <w:p w:rsidR="008E18C7" w:rsidRDefault="00B964B8" w:rsidP="006862D5">
      <w:pPr>
        <w:pStyle w:val="40"/>
        <w:shd w:val="clear" w:color="auto" w:fill="auto"/>
        <w:spacing w:after="0" w:line="276" w:lineRule="auto"/>
      </w:pPr>
      <w:r>
        <w:t>Проведение контрольного мероприятия по текущему контролю</w:t>
      </w:r>
      <w:r>
        <w:br/>
        <w:t>надлежащего и своевременного испол</w:t>
      </w:r>
      <w:r>
        <w:t>нения указаний, поручений</w:t>
      </w:r>
      <w:r>
        <w:br/>
        <w:t>и нормативных правовых актов Главы</w:t>
      </w:r>
      <w:r>
        <w:br/>
        <w:t>Донецкой Народной Республики</w:t>
      </w:r>
    </w:p>
    <w:p w:rsidR="006862D5" w:rsidRDefault="006862D5" w:rsidP="006862D5">
      <w:pPr>
        <w:pStyle w:val="40"/>
        <w:shd w:val="clear" w:color="auto" w:fill="auto"/>
        <w:spacing w:after="0" w:line="276" w:lineRule="auto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>
        <w:t>Основанием для проведения контрольного мероприятия по текущему контролю надлежащего и своевременного исполнения указаний, поручений и нормативных правовых актов Главы</w:t>
      </w:r>
      <w:r>
        <w:t xml:space="preserve"> Донецкой Народной Республики (далее - текущий контроль) является дача указания, поручения или издание нормативного правового акта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Текущий контроль проводится работниками Контрольного управления, которым он поручен в соо</w:t>
      </w:r>
      <w:r>
        <w:t xml:space="preserve">тветствии с должностными </w:t>
      </w:r>
      <w:r>
        <w:lastRenderedPageBreak/>
        <w:t>обязанностями.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>
        <w:t xml:space="preserve">Исполнитель обязан не позднее установленного срока представить Главе Донецкой Народной Республики информацию, которая должна содержать конкретные результаты исполнения указания, поручения или нормативного правового </w:t>
      </w:r>
      <w:r>
        <w:t>акта Главы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60"/>
      </w:pPr>
      <w:r>
        <w:t>В случае необходимости работник Контрольного управления, которому поручено проведение текущего контроля, может до истечения срока исполнения указания, поручения или нормативного правового акта Главы Донецкой Народно</w:t>
      </w:r>
      <w:r>
        <w:t>й Республики запрашивать у исполнителя информацию об исполнении такого указания, поручения или нормативного правового акта.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Запрос об исполнении указания</w:t>
      </w:r>
      <w:proofErr w:type="gramStart"/>
      <w:r>
        <w:t xml:space="preserve">,, </w:t>
      </w:r>
      <w:proofErr w:type="gramEnd"/>
      <w:r>
        <w:t>поручения или нормативного правового акта Главы Донецкой Народной Республики направляется исполнител</w:t>
      </w:r>
      <w:r>
        <w:t>ю посредством почтовой связи или электронной почты в установленном порядке. В связи со служебной необходимостью информация об исполнении указания, поручения или нормативного правового акта Главы Донецкой Народной Республики может запрашиваться у исполнител</w:t>
      </w:r>
      <w:r>
        <w:t>я и в устной форме. Запрос должен содержать срок предоставления запрашиваемой информации.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Работники Контрольного управления, которым поручено проведение текущего контроля, для осуществления надлежащего исполнения указания, поручения или нормативного правов</w:t>
      </w:r>
      <w:r>
        <w:t>ого акта Г лавы Донецкой Народной Республики могут запрашивать у исполнителя соответствующую документацию и материалы.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Исполнитель обязан в сроки, установленные работниками Контрольного управления, которым поручено проведение текущего контроля, представлят</w:t>
      </w:r>
      <w:r>
        <w:t>ь запрашиваемые ими документы и материалы, а также объяснения, в том числе письменные. По требованию работников Контрольного управления, которым поручено проведение текущего контроля, исполнитель представляет документы в виде надлежаще заверенных копий.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40"/>
      </w:pPr>
      <w:r>
        <w:t>За</w:t>
      </w:r>
      <w:r>
        <w:t>прашиваемые работниками Контрольного управления, которым поручено проведение текущего контроля, документы и материалы представляются исполнителем на безвозмездной основе.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Работа со сведениями, составляющими государственную тайну, и иными охраняемыми законо</w:t>
      </w:r>
      <w:r>
        <w:t xml:space="preserve">м сведениями, если проведение текущего </w:t>
      </w:r>
      <w:r>
        <w:lastRenderedPageBreak/>
        <w:t>контроля связано с использованием таких сведений, осуществляется работниками Контрольного управления, которым поручено его проведение, в установленном законом порядке.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Информирование Главы Донецкой Народной Республики</w:t>
      </w:r>
      <w:r>
        <w:t xml:space="preserve"> или Руководителя Администрации Главы Донецкой Народной Республики об исполнении указаний, поручений и нормативного правовых актов Главы Донецкой Народной Республики осуществляется в установленном порядке.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Исполнение указания, поручения или нормативного пр</w:t>
      </w:r>
      <w:r>
        <w:t>авового акта Главы Донецкой Народной Республики снимается с контроля в установленном порядке.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firstLine="740"/>
      </w:pPr>
      <w:r>
        <w:t>В случае неисполнения, несвоевременного или ненадлежащего исполнения указаний, поручений и нормативных правовых актов Главы Донецкой Народной Республики Контрольн</w:t>
      </w:r>
      <w:r>
        <w:t>ое управление информирует об этом Главу Донецкой Народной Республики или Руководителя Администрации Главы Донецкой Народной Республики для принятия мер реагирования в соответствии с действующим законодательством.</w:t>
      </w:r>
    </w:p>
    <w:p w:rsidR="006862D5" w:rsidRDefault="006862D5" w:rsidP="006862D5">
      <w:pPr>
        <w:pStyle w:val="23"/>
        <w:shd w:val="clear" w:color="auto" w:fill="auto"/>
        <w:tabs>
          <w:tab w:val="left" w:pos="1206"/>
        </w:tabs>
        <w:spacing w:before="0" w:after="0" w:line="276" w:lineRule="auto"/>
        <w:ind w:firstLine="0"/>
      </w:pPr>
    </w:p>
    <w:p w:rsidR="008E18C7" w:rsidRDefault="00B964B8" w:rsidP="006862D5">
      <w:pPr>
        <w:pStyle w:val="40"/>
        <w:shd w:val="clear" w:color="auto" w:fill="auto"/>
        <w:spacing w:after="0" w:line="276" w:lineRule="auto"/>
      </w:pPr>
      <w:r>
        <w:t>Организация работы с информацией об исполне</w:t>
      </w:r>
      <w:r>
        <w:t>нии указаний,</w:t>
      </w:r>
      <w:r>
        <w:br/>
        <w:t>поручений и нормативных правовых актов Главы</w:t>
      </w:r>
      <w:r>
        <w:br/>
        <w:t>Донецкой Народной Республики</w:t>
      </w:r>
    </w:p>
    <w:p w:rsidR="006862D5" w:rsidRDefault="006862D5" w:rsidP="006862D5">
      <w:pPr>
        <w:pStyle w:val="40"/>
        <w:shd w:val="clear" w:color="auto" w:fill="auto"/>
        <w:spacing w:after="0" w:line="276" w:lineRule="auto"/>
      </w:pP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Информация исполнителя об исполнении указания, поручения или нормативного правового акта Главы Донецкой Народной Республики (далее - информация об исполнении) рассматри</w:t>
      </w:r>
      <w:r>
        <w:t>вается Контрольным управлением в течение трех рабочих дней со дня ее получения в работу (при необходимости срок может быть продлен).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0" w:line="276" w:lineRule="auto"/>
        <w:ind w:firstLine="740"/>
      </w:pPr>
      <w:r>
        <w:t>Во время рассмотрения информации об исполнении обращается внимание на приведение в ней конкретных результатов исполнения ук</w:t>
      </w:r>
      <w:r>
        <w:t>азания, поручения или нормативного правового акта Главы Донецкой Народной Республики, а также на объективное подтверждение (наличие) таких результатов.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40"/>
      </w:pPr>
      <w:r>
        <w:t>В случае необходимости о результатах рассмотрения информации об исполнении Контрольное управление готови</w:t>
      </w:r>
      <w:r>
        <w:t>т справку, в которой указывается:</w:t>
      </w:r>
    </w:p>
    <w:p w:rsidR="008E18C7" w:rsidRDefault="00B964B8" w:rsidP="006862D5">
      <w:pPr>
        <w:pStyle w:val="23"/>
        <w:numPr>
          <w:ilvl w:val="0"/>
          <w:numId w:val="13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</w:pPr>
      <w:r>
        <w:t>содержание соответствующего указания, поручения или нормативного правового акта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3"/>
        </w:numPr>
        <w:shd w:val="clear" w:color="auto" w:fill="auto"/>
        <w:tabs>
          <w:tab w:val="left" w:pos="1115"/>
        </w:tabs>
        <w:spacing w:before="0" w:after="0" w:line="276" w:lineRule="auto"/>
        <w:ind w:firstLine="740"/>
      </w:pPr>
      <w:r>
        <w:t>наименование исполнителя (исполнителей);</w:t>
      </w:r>
    </w:p>
    <w:p w:rsidR="008E18C7" w:rsidRDefault="00B964B8" w:rsidP="006862D5">
      <w:pPr>
        <w:pStyle w:val="23"/>
        <w:numPr>
          <w:ilvl w:val="0"/>
          <w:numId w:val="13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</w:pPr>
      <w:r>
        <w:lastRenderedPageBreak/>
        <w:t xml:space="preserve">анализ приведенных исполнителем сведений в подтверждение </w:t>
      </w:r>
      <w:r>
        <w:t>исполнения указания, поручения или нормативного правового акта Главы Донецкой Народной Республики с указанием выводов о степени исполнения (полностью, частично или не исполнено);</w:t>
      </w:r>
    </w:p>
    <w:p w:rsidR="008E18C7" w:rsidRDefault="00B964B8" w:rsidP="006862D5">
      <w:pPr>
        <w:pStyle w:val="23"/>
        <w:numPr>
          <w:ilvl w:val="0"/>
          <w:numId w:val="13"/>
        </w:numPr>
        <w:shd w:val="clear" w:color="auto" w:fill="auto"/>
        <w:tabs>
          <w:tab w:val="left" w:pos="1104"/>
        </w:tabs>
        <w:spacing w:before="0" w:after="0" w:line="276" w:lineRule="auto"/>
        <w:ind w:firstLine="740"/>
      </w:pPr>
      <w:r>
        <w:t>предложение о снятии с контроля исполнения указания, поручения или нормативно</w:t>
      </w:r>
      <w:r>
        <w:t>го правового акта Главы Донецкой Народной Республики в случае его полного выполнения, либо о продолжении осуществления контроля в случае частичного исполнения или неисполнения.</w:t>
      </w:r>
    </w:p>
    <w:p w:rsidR="006862D5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left="20" w:firstLine="740"/>
      </w:pPr>
      <w:r>
        <w:t>Информация об исполнении рассматривается Контрольным управлением и представляет</w:t>
      </w:r>
      <w:r>
        <w:t>ся Главе Донецкой Народной Республики.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206"/>
        </w:tabs>
        <w:spacing w:before="0" w:after="0" w:line="276" w:lineRule="auto"/>
        <w:ind w:left="20" w:firstLine="740"/>
      </w:pPr>
      <w:r>
        <w:t xml:space="preserve">Организация работы по корректировке или </w:t>
      </w:r>
      <w:proofErr w:type="gramStart"/>
      <w:r>
        <w:t>продлении</w:t>
      </w:r>
      <w:proofErr w:type="gramEnd"/>
      <w:r>
        <w:t xml:space="preserve"> сроков</w:t>
      </w:r>
      <w:r>
        <w:br/>
        <w:t>исполнения указаний, поручений и нормативных правовых актов</w:t>
      </w:r>
      <w:r>
        <w:br/>
        <w:t>Главы Донецкой Народной Республики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proofErr w:type="gramStart"/>
      <w:r>
        <w:t>Рассмотрение предложения исполнителя по корректировке срока испол</w:t>
      </w:r>
      <w:r>
        <w:t>нения указания, поручения или нормативного правового акта Г лавы Донецкой Народной Республики (далее - предложение по корректировке срока), а также информации об обстоятельствах, препятствующих их надлежащему исполнению в установленный срок (далее - информ</w:t>
      </w:r>
      <w:r>
        <w:t>ация для продления срока) осуществляет Контрольное управление в течение двух рабочих дней со дня их получения в работу (при необходимости срок может быть продлен).</w:t>
      </w:r>
      <w:proofErr w:type="gramEnd"/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 xml:space="preserve">Во время рассмотрения предложения по корректировке срока обращается внимание на </w:t>
      </w:r>
      <w:r>
        <w:t>объективность причин и обстоятельств, препятствующих исполнению указания, поручения и нормативного правового акта Главы Донецкой Народной Республики в установленный срок, а именно их фактическое наличие и степень влияния.</w:t>
      </w:r>
    </w:p>
    <w:p w:rsidR="008E18C7" w:rsidRDefault="00B964B8" w:rsidP="006862D5">
      <w:pPr>
        <w:pStyle w:val="23"/>
        <w:numPr>
          <w:ilvl w:val="0"/>
          <w:numId w:val="2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При рассмотрении информации для пр</w:t>
      </w:r>
      <w:r>
        <w:t xml:space="preserve">одления срока обращается внимание </w:t>
      </w:r>
      <w:proofErr w:type="gramStart"/>
      <w:r>
        <w:t>на</w:t>
      </w:r>
      <w:proofErr w:type="gramEnd"/>
      <w:r>
        <w:t>:</w:t>
      </w:r>
    </w:p>
    <w:p w:rsidR="008E18C7" w:rsidRDefault="00B964B8" w:rsidP="006862D5">
      <w:pPr>
        <w:pStyle w:val="23"/>
        <w:numPr>
          <w:ilvl w:val="0"/>
          <w:numId w:val="1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обоснованность причин, препятствующих своевременному исполнению указания, поручения или нормативного правового акта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наличие и достаточность конкретных мер, принимаемых для обеспечени</w:t>
      </w:r>
      <w:r>
        <w:t>я исполнения указания, поручения или нормативного правового акта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4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 xml:space="preserve">аргументированность и объективность предложения о продлении исполнения указания, поручения или нормативного правового акта Главы </w:t>
      </w:r>
      <w:r>
        <w:lastRenderedPageBreak/>
        <w:t xml:space="preserve">Донецкой Народной </w:t>
      </w:r>
      <w:r>
        <w:t>Республики на конкретный срок.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54.0 </w:t>
      </w:r>
      <w:proofErr w:type="gramStart"/>
      <w:r>
        <w:t>результатах</w:t>
      </w:r>
      <w:proofErr w:type="gramEnd"/>
      <w:r>
        <w:t xml:space="preserve"> рассмотрения предложения по корректировке срока или информации для продления срока Контрольным управлением готовится заключение об их обоснованности, в котором указываются:</w:t>
      </w:r>
    </w:p>
    <w:p w:rsidR="008E18C7" w:rsidRDefault="00B964B8" w:rsidP="006862D5">
      <w:pPr>
        <w:pStyle w:val="23"/>
        <w:numPr>
          <w:ilvl w:val="0"/>
          <w:numId w:val="15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содержание соответствующего указани</w:t>
      </w:r>
      <w:r>
        <w:t>я, поручения или нормативного правового акта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5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наименование исполнителя (исполнителей);</w:t>
      </w:r>
    </w:p>
    <w:p w:rsidR="008E18C7" w:rsidRDefault="00B964B8" w:rsidP="006862D5">
      <w:pPr>
        <w:pStyle w:val="23"/>
        <w:numPr>
          <w:ilvl w:val="0"/>
          <w:numId w:val="15"/>
        </w:numPr>
        <w:shd w:val="clear" w:color="auto" w:fill="auto"/>
        <w:tabs>
          <w:tab w:val="left" w:pos="1090"/>
        </w:tabs>
        <w:spacing w:before="0" w:after="0" w:line="276" w:lineRule="auto"/>
        <w:ind w:firstLine="760"/>
      </w:pPr>
      <w:r>
        <w:t xml:space="preserve">анализ приведенных исполнителем сведений в подтверждение обоснованности корректировки или продления срока исполнения указания, </w:t>
      </w:r>
      <w:r>
        <w:t>поручения или нормативного правового акта Главы Донецкой Народной Республики;</w:t>
      </w:r>
    </w:p>
    <w:p w:rsidR="008E18C7" w:rsidRDefault="00B964B8" w:rsidP="006862D5">
      <w:pPr>
        <w:pStyle w:val="23"/>
        <w:numPr>
          <w:ilvl w:val="0"/>
          <w:numId w:val="15"/>
        </w:numPr>
        <w:shd w:val="clear" w:color="auto" w:fill="auto"/>
        <w:tabs>
          <w:tab w:val="left" w:pos="1081"/>
        </w:tabs>
        <w:spacing w:before="0" w:after="0" w:line="276" w:lineRule="auto"/>
        <w:ind w:firstLine="780"/>
      </w:pPr>
      <w:r>
        <w:t>вывод об обоснованности или необоснованности предложения исполнителя о корректировке или продлении срока исполнения указания, поручения или нормативного правового акта Главы Доне</w:t>
      </w:r>
      <w:r>
        <w:t>цкой Народной Республики.</w:t>
      </w:r>
    </w:p>
    <w:p w:rsidR="008E18C7" w:rsidRDefault="00B964B8" w:rsidP="006862D5">
      <w:pPr>
        <w:pStyle w:val="23"/>
        <w:shd w:val="clear" w:color="auto" w:fill="auto"/>
        <w:spacing w:before="0" w:after="0" w:line="276" w:lineRule="auto"/>
        <w:ind w:firstLine="780"/>
      </w:pPr>
      <w:r>
        <w:t>55. После рассмотрения предложения по корректировке срока или информации для продления срока, а также подготовки заключения об их обоснованности Контрольное управление представляет указанные предложение или информацию, а также зак</w:t>
      </w:r>
      <w:r>
        <w:t>лючение Главе Донецкой Народной Республики или Руководителю Администрации Главы Донецкой Народной Республики для принятия решения в установленном порядке.</w:t>
      </w:r>
    </w:p>
    <w:sectPr w:rsidR="008E18C7">
      <w:headerReference w:type="even" r:id="rId14"/>
      <w:headerReference w:type="default" r:id="rId15"/>
      <w:pgSz w:w="11900" w:h="16840"/>
      <w:pgMar w:top="1330" w:right="553" w:bottom="942" w:left="1564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B8" w:rsidRDefault="00B964B8">
      <w:r>
        <w:separator/>
      </w:r>
    </w:p>
  </w:endnote>
  <w:endnote w:type="continuationSeparator" w:id="0">
    <w:p w:rsidR="00B964B8" w:rsidRDefault="00B9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B8" w:rsidRDefault="00B964B8"/>
  </w:footnote>
  <w:footnote w:type="continuationSeparator" w:id="0">
    <w:p w:rsidR="00B964B8" w:rsidRDefault="00B964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C7" w:rsidRDefault="00B964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8pt;margin-top:50.2pt;width:439.9pt;height:11.75pt;z-index:-188744064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18C7" w:rsidRDefault="00B964B8">
                <w:pPr>
                  <w:pStyle w:val="a5"/>
                  <w:shd w:val="clear" w:color="auto" w:fill="auto"/>
                  <w:tabs>
                    <w:tab w:val="right" w:pos="8798"/>
                  </w:tabs>
                  <w:spacing w:line="240" w:lineRule="auto"/>
                </w:pPr>
                <w:r>
                  <w:rPr>
                    <w:rStyle w:val="21"/>
                    <w:rFonts w:eastAsia="Calibri"/>
                  </w:rPr>
                  <w:t>ГЛАВА РЕСПУБЛИКИ</w:t>
                </w:r>
                <w:r>
                  <w:rPr>
                    <w:rStyle w:val="21"/>
                    <w:rFonts w:eastAsia="Calibri"/>
                  </w:rPr>
                  <w:tab/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81.6pt;margin-top:4.4pt;width:462.95pt;height:29.75pt;z-index:-188744063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18C7" w:rsidRDefault="00B964B8">
                <w:pPr>
                  <w:pStyle w:val="a5"/>
                  <w:shd w:val="clear" w:color="auto" w:fill="auto"/>
                  <w:tabs>
                    <w:tab w:val="right" w:pos="9259"/>
                  </w:tabs>
                  <w:spacing w:line="240" w:lineRule="auto"/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C7" w:rsidRDefault="00B964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9.65pt;margin-top:40.8pt;width:8.9pt;height:6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18C7" w:rsidRDefault="00B964B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6FDE" w:rsidRPr="009C6FDE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8C7" w:rsidRDefault="00B964B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19.65pt;margin-top:40.8pt;width:8.9pt;height:6.7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E18C7" w:rsidRDefault="00B964B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73265" w:rsidRPr="00D73265"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6CD4"/>
    <w:multiLevelType w:val="multilevel"/>
    <w:tmpl w:val="9CD2AD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C27B3"/>
    <w:multiLevelType w:val="multilevel"/>
    <w:tmpl w:val="5FC0DF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690467"/>
    <w:multiLevelType w:val="multilevel"/>
    <w:tmpl w:val="4370A2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5F35A4"/>
    <w:multiLevelType w:val="multilevel"/>
    <w:tmpl w:val="41ACB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949B7"/>
    <w:multiLevelType w:val="multilevel"/>
    <w:tmpl w:val="7CDEB3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57420B"/>
    <w:multiLevelType w:val="multilevel"/>
    <w:tmpl w:val="A6D81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74997"/>
    <w:multiLevelType w:val="multilevel"/>
    <w:tmpl w:val="D77ADD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6E6B3C"/>
    <w:multiLevelType w:val="multilevel"/>
    <w:tmpl w:val="67EC26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F66505"/>
    <w:multiLevelType w:val="multilevel"/>
    <w:tmpl w:val="9D346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C53111"/>
    <w:multiLevelType w:val="multilevel"/>
    <w:tmpl w:val="4544B8C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161B00"/>
    <w:multiLevelType w:val="multilevel"/>
    <w:tmpl w:val="249838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731334"/>
    <w:multiLevelType w:val="multilevel"/>
    <w:tmpl w:val="EDBCFA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133428"/>
    <w:multiLevelType w:val="multilevel"/>
    <w:tmpl w:val="2A567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463BBF"/>
    <w:multiLevelType w:val="multilevel"/>
    <w:tmpl w:val="A73673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07568F"/>
    <w:multiLevelType w:val="multilevel"/>
    <w:tmpl w:val="D1229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13"/>
  </w:num>
  <w:num w:numId="5">
    <w:abstractNumId w:val="9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E18C7"/>
    <w:rsid w:val="006862D5"/>
    <w:rsid w:val="008E18C7"/>
    <w:rsid w:val="009B646E"/>
    <w:rsid w:val="009C6FDE"/>
    <w:rsid w:val="00A669FA"/>
    <w:rsid w:val="00AA472A"/>
    <w:rsid w:val="00B964B8"/>
    <w:rsid w:val="00D73265"/>
    <w:rsid w:val="00F7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Подпись к картинке (2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6"/>
      <w:szCs w:val="26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ArialNarrow18pt0pt">
    <w:name w:val="Заголовок №1 + Arial Narrow;18 pt;Не курсив;Интервал 0 pt"/>
    <w:basedOn w:val="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1Calibri17pt-2pt">
    <w:name w:val="Заголовок №1 + Calibri;17 pt;Не курсив;Интервал -2 pt"/>
    <w:basedOn w:val="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-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180" w:line="350" w:lineRule="exact"/>
      <w:ind w:hanging="144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outlineLvl w:val="0"/>
    </w:pPr>
    <w:rPr>
      <w:rFonts w:ascii="Times New Roman" w:eastAsia="Times New Roman" w:hAnsi="Times New Roman" w:cs="Times New Roman"/>
      <w:i/>
      <w:iCs/>
      <w:spacing w:val="40"/>
      <w:sz w:val="26"/>
      <w:szCs w:val="26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6862D5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62D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ukaz-glavy-donetskoj-narodnoj-respubliki-151-ot-23-05-2019-goda-ob-organizatsii-ispolneniya-ukazanij-poruchenij-i-normativnyh-pravovyh-aktov-glavy-donetskoj-narodnoj-respubliki-opublikovan-23-05-201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4162</Words>
  <Characters>23727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2019-05-24T10:40:00Z</dcterms:created>
  <dcterms:modified xsi:type="dcterms:W3CDTF">2019-05-24T10:54:00Z</dcterms:modified>
</cp:coreProperties>
</file>