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07D" w:rsidRDefault="00F317E9" w:rsidP="00DE1702">
      <w:pPr>
        <w:framePr w:h="1354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министров\\30.05\\media\\image1.jpeg"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pt;height:67.8pt">
            <v:imagedata r:id="rId8" r:href="rId9"/>
          </v:shape>
        </w:pict>
      </w:r>
      <w:r>
        <w:fldChar w:fldCharType="end"/>
      </w:r>
    </w:p>
    <w:p w:rsidR="005C007D" w:rsidRDefault="005C007D" w:rsidP="00DE1702">
      <w:pPr>
        <w:spacing w:line="276" w:lineRule="auto"/>
        <w:rPr>
          <w:sz w:val="2"/>
          <w:szCs w:val="2"/>
        </w:rPr>
      </w:pPr>
    </w:p>
    <w:p w:rsidR="005C007D" w:rsidRDefault="00F317E9" w:rsidP="00DE1702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0" w:name="bookmark0"/>
      <w:r>
        <w:t>ПРАВИТЕЛЬСТВО</w:t>
      </w:r>
      <w:bookmarkEnd w:id="0"/>
    </w:p>
    <w:p w:rsidR="005C007D" w:rsidRDefault="00F317E9" w:rsidP="00DE1702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DE1702" w:rsidRDefault="00DE1702" w:rsidP="00DE1702">
      <w:pPr>
        <w:pStyle w:val="10"/>
        <w:keepNext/>
        <w:keepLines/>
        <w:shd w:val="clear" w:color="auto" w:fill="auto"/>
        <w:spacing w:before="0" w:after="0" w:line="276" w:lineRule="auto"/>
        <w:ind w:left="20"/>
      </w:pPr>
    </w:p>
    <w:p w:rsidR="005C007D" w:rsidRDefault="00F317E9" w:rsidP="00DE1702">
      <w:pPr>
        <w:pStyle w:val="30"/>
        <w:shd w:val="clear" w:color="auto" w:fill="auto"/>
        <w:spacing w:before="0" w:after="0" w:line="276" w:lineRule="auto"/>
        <w:ind w:left="20"/>
      </w:pPr>
      <w:r>
        <w:t>РАСПОРЯЖЕНИЕ</w:t>
      </w:r>
    </w:p>
    <w:p w:rsidR="005C007D" w:rsidRDefault="00F317E9" w:rsidP="00DE1702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2" w:name="bookmark2"/>
      <w:r>
        <w:t>от 24 мая 2019 г. № 31</w:t>
      </w:r>
      <w:bookmarkEnd w:id="2"/>
    </w:p>
    <w:p w:rsidR="00DE1702" w:rsidRDefault="00DE1702" w:rsidP="00DE1702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DE1702" w:rsidRDefault="00DE1702" w:rsidP="00DE1702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5C007D" w:rsidRDefault="00F317E9" w:rsidP="00DE1702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3" w:name="bookmark3"/>
      <w:r>
        <w:t xml:space="preserve">О закреплении движимого и недвижимого </w:t>
      </w:r>
      <w:r>
        <w:t>государственного имущества на</w:t>
      </w:r>
      <w:r>
        <w:br/>
        <w:t>праве оперативного управления за Генеральной прокуратурой Донецкой</w:t>
      </w:r>
      <w:bookmarkEnd w:id="3"/>
    </w:p>
    <w:p w:rsidR="005C007D" w:rsidRDefault="00F317E9" w:rsidP="00DE1702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4" w:name="bookmark4"/>
      <w:r>
        <w:t>Народной Республики</w:t>
      </w:r>
      <w:bookmarkEnd w:id="4"/>
    </w:p>
    <w:p w:rsidR="00DE1702" w:rsidRDefault="00DE1702" w:rsidP="00DE1702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DE1702" w:rsidRDefault="00DE1702" w:rsidP="00DE1702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5C007D" w:rsidRDefault="00F317E9" w:rsidP="00DE1702">
      <w:pPr>
        <w:pStyle w:val="22"/>
        <w:shd w:val="clear" w:color="auto" w:fill="auto"/>
        <w:spacing w:before="0" w:after="0" w:line="276" w:lineRule="auto"/>
        <w:ind w:firstLine="780"/>
      </w:pPr>
      <w:proofErr w:type="gramStart"/>
      <w:r>
        <w:t>В целях обеспечения деятельности Генеральной прокуратуры Донецкой Народной Республики, а также прокуратур городов, районов и межрайонных пр</w:t>
      </w:r>
      <w:r>
        <w:t xml:space="preserve">окуратур Донецкой Народной Республики, руководствуясь пунктом 8 статьи 77 </w:t>
      </w:r>
      <w:hyperlink r:id="rId10" w:history="1">
        <w:r w:rsidRPr="008B39FC">
          <w:rPr>
            <w:rStyle w:val="a3"/>
          </w:rPr>
          <w:t>Конституции Донецкой Народной Республики</w:t>
        </w:r>
      </w:hyperlink>
      <w:r>
        <w:t xml:space="preserve">, пунктом 5 статьи 14, статьей 23 </w:t>
      </w:r>
      <w:hyperlink r:id="rId11" w:history="1">
        <w:r w:rsidRPr="008B39FC">
          <w:rPr>
            <w:rStyle w:val="a3"/>
          </w:rPr>
          <w:t xml:space="preserve">Закона Донецкой Народной Республики от 30.11.2018 № </w:t>
        </w:r>
        <w:r w:rsidRPr="008B39FC">
          <w:rPr>
            <w:rStyle w:val="a3"/>
            <w:lang w:eastAsia="en-US" w:bidi="en-US"/>
          </w:rPr>
          <w:t>02-</w:t>
        </w:r>
        <w:r w:rsidRPr="008B39FC">
          <w:rPr>
            <w:rStyle w:val="a3"/>
            <w:lang w:val="en-US" w:eastAsia="en-US" w:bidi="en-US"/>
          </w:rPr>
          <w:t>IIHC</w:t>
        </w:r>
        <w:r w:rsidRPr="008B39FC">
          <w:rPr>
            <w:rStyle w:val="a3"/>
            <w:lang w:eastAsia="en-US" w:bidi="en-US"/>
          </w:rPr>
          <w:t xml:space="preserve"> </w:t>
        </w:r>
        <w:r w:rsidRPr="008B39FC">
          <w:rPr>
            <w:rStyle w:val="a3"/>
          </w:rPr>
          <w:t>«О Правительстве Донецкой Народной Республики»</w:t>
        </w:r>
      </w:hyperlink>
      <w:r>
        <w:t xml:space="preserve">, </w:t>
      </w:r>
      <w:r>
        <w:t xml:space="preserve">абзацем 2 части 1, частью 2 статьи 12 </w:t>
      </w:r>
      <w:hyperlink r:id="rId12" w:history="1">
        <w:r w:rsidRPr="008B39FC">
          <w:rPr>
            <w:rStyle w:val="a3"/>
          </w:rPr>
          <w:t>Закона Донецкой Народной Республики от</w:t>
        </w:r>
        <w:proofErr w:type="gramEnd"/>
        <w:r w:rsidRPr="008B39FC">
          <w:rPr>
            <w:rStyle w:val="a3"/>
          </w:rPr>
          <w:t xml:space="preserve"> 31.08.2018 № </w:t>
        </w:r>
        <w:r w:rsidRPr="008B39FC">
          <w:rPr>
            <w:rStyle w:val="a3"/>
            <w:lang w:eastAsia="en-US" w:bidi="en-US"/>
          </w:rPr>
          <w:t>243-</w:t>
        </w:r>
        <w:r w:rsidRPr="008B39FC">
          <w:rPr>
            <w:rStyle w:val="a3"/>
            <w:lang w:val="en-US" w:eastAsia="en-US" w:bidi="en-US"/>
          </w:rPr>
          <w:t>IHC</w:t>
        </w:r>
        <w:r w:rsidRPr="008B39FC">
          <w:rPr>
            <w:rStyle w:val="a3"/>
            <w:lang w:eastAsia="en-US" w:bidi="en-US"/>
          </w:rPr>
          <w:t xml:space="preserve"> </w:t>
        </w:r>
        <w:r w:rsidRPr="008B39FC">
          <w:rPr>
            <w:rStyle w:val="a3"/>
          </w:rPr>
          <w:t>«О прокуратуре»</w:t>
        </w:r>
      </w:hyperlink>
      <w:r>
        <w:t>, Постановлением Народного Совета Донецкой Народной Республики от 22.03.2019 № 11-105П-НС «О признании утратившим силу Постановления Президиума</w:t>
      </w:r>
      <w:r>
        <w:t xml:space="preserve"> Верховного Совета Донецкой Народной Республики от 06.10.2014 № 10-1»:</w:t>
      </w:r>
    </w:p>
    <w:p w:rsidR="005C007D" w:rsidRDefault="00F317E9" w:rsidP="00DE1702">
      <w:pPr>
        <w:pStyle w:val="22"/>
        <w:numPr>
          <w:ilvl w:val="0"/>
          <w:numId w:val="1"/>
        </w:numPr>
        <w:shd w:val="clear" w:color="auto" w:fill="auto"/>
        <w:tabs>
          <w:tab w:val="left" w:pos="1276"/>
        </w:tabs>
        <w:spacing w:before="120" w:after="0" w:line="276" w:lineRule="auto"/>
        <w:ind w:firstLine="782"/>
      </w:pPr>
      <w:r>
        <w:t xml:space="preserve"> </w:t>
      </w:r>
      <w:proofErr w:type="gramStart"/>
      <w:r>
        <w:t>Установить,</w:t>
      </w:r>
      <w:r>
        <w:tab/>
      </w:r>
      <w:r w:rsidR="00043E2B">
        <w:t xml:space="preserve"> </w:t>
      </w:r>
      <w:r>
        <w:t xml:space="preserve">что имущество, закрепленное Постановлением Президиума Верховного Совета Донецкой Народной Республики от 06 октября 2014 года № 10-1 за Генеральной прокуратурой Донецкой </w:t>
      </w:r>
      <w:r>
        <w:t>Народной Республики на праве хозяйственного ведения, зарегистрированное в Государственном реестре прав на недвижимое имущество и внесенное в Единый реестр объектов государственной собственности, и объектов, в отношении которых введена временная администрац</w:t>
      </w:r>
      <w:r>
        <w:t>ия (оперативное управление), а также объектов иной формы собственности, находящихся</w:t>
      </w:r>
      <w:proofErr w:type="gramEnd"/>
      <w:r>
        <w:t xml:space="preserve"> под управлением государства, закрепляется за Генеральной прокуратурой Донецкой Народной Республики на праве оперативного управл</w:t>
      </w:r>
      <w:bookmarkStart w:id="5" w:name="_GoBack"/>
      <w:bookmarkEnd w:id="5"/>
      <w:r>
        <w:t>ения.</w:t>
      </w:r>
    </w:p>
    <w:p w:rsidR="005C007D" w:rsidRDefault="00F317E9" w:rsidP="00DE1702">
      <w:pPr>
        <w:pStyle w:val="22"/>
        <w:numPr>
          <w:ilvl w:val="0"/>
          <w:numId w:val="1"/>
        </w:numPr>
        <w:shd w:val="clear" w:color="auto" w:fill="auto"/>
        <w:tabs>
          <w:tab w:val="left" w:pos="1313"/>
        </w:tabs>
        <w:spacing w:before="120" w:after="0" w:line="276" w:lineRule="auto"/>
        <w:ind w:firstLine="782"/>
      </w:pPr>
      <w:r>
        <w:lastRenderedPageBreak/>
        <w:t>Генеральной прокуратуре Донецкой Народн</w:t>
      </w:r>
      <w:r>
        <w:t>ой Республики:</w:t>
      </w:r>
    </w:p>
    <w:p w:rsidR="005C007D" w:rsidRDefault="00F317E9" w:rsidP="00DE1702">
      <w:pPr>
        <w:pStyle w:val="22"/>
        <w:shd w:val="clear" w:color="auto" w:fill="auto"/>
        <w:spacing w:before="120" w:after="0" w:line="276" w:lineRule="auto"/>
        <w:ind w:firstLine="782"/>
      </w:pPr>
      <w:r>
        <w:t>2.1. Внести изменения в Государственный реестр вещных прав на недвижимое имущество, относительно недвижимого государственного</w:t>
      </w:r>
      <w:r w:rsidR="00DE1702">
        <w:t xml:space="preserve">  </w:t>
      </w:r>
      <w:r>
        <w:t>имущества, ранее закрепленного на праве хозяйственного ведения за Генеральной прокуратурой Донецкой Народной Респуб</w:t>
      </w:r>
      <w:r>
        <w:t>лики.</w:t>
      </w:r>
    </w:p>
    <w:p w:rsidR="005C007D" w:rsidRDefault="00F317E9" w:rsidP="00DE1702">
      <w:pPr>
        <w:pStyle w:val="22"/>
        <w:shd w:val="clear" w:color="auto" w:fill="auto"/>
        <w:spacing w:before="120" w:after="0" w:line="276" w:lineRule="auto"/>
        <w:ind w:firstLine="782"/>
      </w:pPr>
      <w:r>
        <w:t>2.2. Направить в Фонд государственного имущества Донецкой Народной Республики информацию о внесении изменений в Единый реестр объектов государственной собственности и объектов, в отношении которых введена временная администрация (оперативное управлен</w:t>
      </w:r>
      <w:r>
        <w:t>ие), а также объектов иной формы собственности, находящихся под управлением государства.</w:t>
      </w:r>
    </w:p>
    <w:p w:rsidR="005C007D" w:rsidRDefault="00F317E9" w:rsidP="00DE1702">
      <w:pPr>
        <w:pStyle w:val="22"/>
        <w:numPr>
          <w:ilvl w:val="0"/>
          <w:numId w:val="1"/>
        </w:numPr>
        <w:shd w:val="clear" w:color="auto" w:fill="auto"/>
        <w:tabs>
          <w:tab w:val="left" w:pos="1292"/>
        </w:tabs>
        <w:spacing w:before="120" w:after="0" w:line="276" w:lineRule="auto"/>
        <w:ind w:firstLine="782"/>
      </w:pPr>
      <w:r>
        <w:t>Контроль исполнения настоящего Распоряжения возложить на Генерального прокурора Донецкой Народной Республики.</w:t>
      </w:r>
    </w:p>
    <w:p w:rsidR="005C007D" w:rsidRDefault="00F317E9" w:rsidP="00DE1702">
      <w:pPr>
        <w:pStyle w:val="22"/>
        <w:numPr>
          <w:ilvl w:val="0"/>
          <w:numId w:val="1"/>
        </w:numPr>
        <w:shd w:val="clear" w:color="auto" w:fill="auto"/>
        <w:tabs>
          <w:tab w:val="left" w:pos="1292"/>
        </w:tabs>
        <w:spacing w:before="120" w:after="0" w:line="276" w:lineRule="auto"/>
        <w:ind w:firstLine="782"/>
      </w:pPr>
      <w:r>
        <w:t>Настоящее Распоряжение вступает в силу со дня подписания.</w:t>
      </w:r>
    </w:p>
    <w:p w:rsidR="00DE1702" w:rsidRDefault="00DE1702" w:rsidP="00DE1702">
      <w:pPr>
        <w:pStyle w:val="22"/>
        <w:shd w:val="clear" w:color="auto" w:fill="auto"/>
        <w:tabs>
          <w:tab w:val="left" w:pos="1292"/>
        </w:tabs>
        <w:spacing w:before="0" w:after="0" w:line="276" w:lineRule="auto"/>
      </w:pPr>
    </w:p>
    <w:p w:rsidR="00DE1702" w:rsidRDefault="00DE1702" w:rsidP="00DE1702">
      <w:pPr>
        <w:pStyle w:val="22"/>
        <w:shd w:val="clear" w:color="auto" w:fill="auto"/>
        <w:tabs>
          <w:tab w:val="left" w:pos="1292"/>
        </w:tabs>
        <w:spacing w:before="0" w:after="0" w:line="276" w:lineRule="auto"/>
      </w:pPr>
    </w:p>
    <w:p w:rsidR="00DE1702" w:rsidRDefault="00F317E9" w:rsidP="00DE1702">
      <w:pPr>
        <w:pStyle w:val="4"/>
        <w:shd w:val="clear" w:color="auto" w:fill="auto"/>
        <w:spacing w:line="280" w:lineRule="exact"/>
      </w:pPr>
      <w:bookmarkStart w:id="6" w:name="bookmark5"/>
      <w:r>
        <w:t>Председатель Правительства</w:t>
      </w:r>
      <w:bookmarkEnd w:id="6"/>
      <w:r w:rsidR="00DE1702">
        <w:t xml:space="preserve">                                                    </w:t>
      </w:r>
      <w:r w:rsidR="00DE1702">
        <w:t>А. Е. Ананченко</w:t>
      </w:r>
    </w:p>
    <w:p w:rsidR="005C007D" w:rsidRDefault="005C007D" w:rsidP="00DE1702">
      <w:pPr>
        <w:pStyle w:val="20"/>
        <w:keepNext/>
        <w:keepLines/>
        <w:shd w:val="clear" w:color="auto" w:fill="auto"/>
        <w:spacing w:before="0" w:after="0" w:line="276" w:lineRule="auto"/>
        <w:jc w:val="both"/>
      </w:pPr>
    </w:p>
    <w:sectPr w:rsidR="005C007D">
      <w:headerReference w:type="default" r:id="rId13"/>
      <w:pgSz w:w="11900" w:h="16840"/>
      <w:pgMar w:top="1109" w:right="531" w:bottom="1315" w:left="166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7E9" w:rsidRDefault="00F317E9">
      <w:r>
        <w:separator/>
      </w:r>
    </w:p>
  </w:endnote>
  <w:endnote w:type="continuationSeparator" w:id="0">
    <w:p w:rsidR="00F317E9" w:rsidRDefault="00F31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7E9" w:rsidRDefault="00F317E9"/>
  </w:footnote>
  <w:footnote w:type="continuationSeparator" w:id="0">
    <w:p w:rsidR="00F317E9" w:rsidRDefault="00F317E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07D" w:rsidRDefault="00F317E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pt;margin-top:38.4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C007D" w:rsidRDefault="00F317E9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6316F"/>
    <w:multiLevelType w:val="multilevel"/>
    <w:tmpl w:val="49B4EA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C007D"/>
    <w:rsid w:val="00043E2B"/>
    <w:rsid w:val="005C007D"/>
    <w:rsid w:val="008B39FC"/>
    <w:rsid w:val="00DE1702"/>
    <w:rsid w:val="00F31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243-ihc-o-prokuratur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02-iihc-o-pravitelstve-donetskoj-narodnoj-respubliki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nr-online.r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dcterms:created xsi:type="dcterms:W3CDTF">2019-05-30T09:03:00Z</dcterms:created>
  <dcterms:modified xsi:type="dcterms:W3CDTF">2019-05-30T09:18:00Z</dcterms:modified>
</cp:coreProperties>
</file>