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79" w:rsidRDefault="00113E16" w:rsidP="00F07D91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министров\\10.06\\media\\image1.jpeg"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8.25pt">
            <v:imagedata r:id="rId8" r:href="rId9"/>
          </v:shape>
        </w:pict>
      </w:r>
      <w:r>
        <w:fldChar w:fldCharType="end"/>
      </w:r>
    </w:p>
    <w:p w:rsidR="005B3679" w:rsidRDefault="005B3679" w:rsidP="00F07D91">
      <w:pPr>
        <w:spacing w:line="276" w:lineRule="auto"/>
        <w:rPr>
          <w:sz w:val="2"/>
          <w:szCs w:val="2"/>
        </w:rPr>
      </w:pPr>
    </w:p>
    <w:p w:rsidR="005B3679" w:rsidRDefault="00113E16" w:rsidP="00F07D91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5B3679" w:rsidRDefault="00113E16" w:rsidP="00F07D91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F07D91" w:rsidRDefault="00F07D91" w:rsidP="00F07D91">
      <w:pPr>
        <w:pStyle w:val="10"/>
        <w:keepNext/>
        <w:keepLines/>
        <w:shd w:val="clear" w:color="auto" w:fill="auto"/>
        <w:spacing w:before="0" w:after="0" w:line="276" w:lineRule="auto"/>
      </w:pPr>
    </w:p>
    <w:p w:rsidR="005B3679" w:rsidRDefault="00113E16" w:rsidP="00F07D91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5B3679" w:rsidRDefault="00113E16" w:rsidP="00F07D91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июня 2019 г. № 10-12</w:t>
      </w:r>
      <w:bookmarkEnd w:id="2"/>
    </w:p>
    <w:p w:rsidR="00F07D91" w:rsidRDefault="00F07D91" w:rsidP="00F07D91">
      <w:pPr>
        <w:pStyle w:val="20"/>
        <w:keepNext/>
        <w:keepLines/>
        <w:shd w:val="clear" w:color="auto" w:fill="auto"/>
        <w:spacing w:before="0" w:after="0" w:line="276" w:lineRule="auto"/>
      </w:pPr>
    </w:p>
    <w:p w:rsidR="00F07D91" w:rsidRDefault="00F07D91" w:rsidP="00F07D91">
      <w:pPr>
        <w:pStyle w:val="20"/>
        <w:keepNext/>
        <w:keepLines/>
        <w:shd w:val="clear" w:color="auto" w:fill="auto"/>
        <w:spacing w:before="0" w:after="0" w:line="276" w:lineRule="auto"/>
      </w:pPr>
    </w:p>
    <w:p w:rsidR="005B3679" w:rsidRDefault="00113E16" w:rsidP="00F07D91">
      <w:pPr>
        <w:pStyle w:val="40"/>
        <w:shd w:val="clear" w:color="auto" w:fill="auto"/>
        <w:spacing w:before="0" w:after="0" w:line="276" w:lineRule="auto"/>
      </w:pPr>
      <w:r>
        <w:t xml:space="preserve">О внесении изменений в Правила </w:t>
      </w:r>
      <w:r>
        <w:t>аккредитации зарубежных</w:t>
      </w:r>
      <w:r>
        <w:br/>
        <w:t>корреспондентов и технических сотрудников зарубежных средств массовой</w:t>
      </w:r>
      <w:r>
        <w:br/>
        <w:t>информации на территории Донецкой Народной Республики,</w:t>
      </w:r>
      <w:r>
        <w:br/>
        <w:t>утвержденные Постановлением Совета Министров</w:t>
      </w:r>
      <w:r>
        <w:br/>
        <w:t>Донецкой Народной Республики от 17 декабря 2016 г. № 13-26</w:t>
      </w:r>
    </w:p>
    <w:p w:rsidR="00F07D91" w:rsidRDefault="00F07D91" w:rsidP="00F07D91">
      <w:pPr>
        <w:pStyle w:val="40"/>
        <w:shd w:val="clear" w:color="auto" w:fill="auto"/>
        <w:spacing w:before="0" w:after="0" w:line="276" w:lineRule="auto"/>
      </w:pPr>
    </w:p>
    <w:p w:rsidR="00F07D91" w:rsidRDefault="00F07D91" w:rsidP="00F07D91">
      <w:pPr>
        <w:pStyle w:val="40"/>
        <w:shd w:val="clear" w:color="auto" w:fill="auto"/>
        <w:spacing w:before="0" w:after="0" w:line="276" w:lineRule="auto"/>
      </w:pPr>
    </w:p>
    <w:p w:rsidR="005B3679" w:rsidRDefault="00113E16" w:rsidP="00F07D91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В ц</w:t>
      </w:r>
      <w:r>
        <w:t xml:space="preserve">елях приведения </w:t>
      </w:r>
      <w:hyperlink r:id="rId10" w:history="1">
        <w:r w:rsidRPr="00A82125">
          <w:rPr>
            <w:rStyle w:val="a3"/>
          </w:rPr>
          <w:t xml:space="preserve">Правил </w:t>
        </w:r>
        <w:r w:rsidR="000C1977" w:rsidRPr="00A82125">
          <w:rPr>
            <w:rStyle w:val="a3"/>
          </w:rPr>
          <w:t xml:space="preserve"> </w:t>
        </w:r>
        <w:r w:rsidRPr="00A82125">
          <w:rPr>
            <w:rStyle w:val="a3"/>
          </w:rPr>
          <w:t>аккредитации зарубежных корреспондентов и технических сотрудников зарубежных средств массовой информации на территории Донецкой Народной Республики, утвержденных Постановлением Совета Министров Донецкой Народной Республики от 17 дека</w:t>
        </w:r>
        <w:r w:rsidRPr="00A82125">
          <w:rPr>
            <w:rStyle w:val="a3"/>
          </w:rPr>
          <w:t>бря 2016 г. № 13-26</w:t>
        </w:r>
      </w:hyperlink>
      <w:r>
        <w:t>, в соответствие с действующим законодательством Донецкой Народной Республики, усовершенствования процедуры аккредитации зарубежных корреспондентов и технических сотрудников зарубежных средств массовой информации на территории Донецкой Н</w:t>
      </w:r>
      <w:r>
        <w:t>ародной Республики, руководствуясь статьей 65</w:t>
      </w:r>
      <w:proofErr w:type="gramEnd"/>
      <w:r>
        <w:t xml:space="preserve"> </w:t>
      </w:r>
      <w:hyperlink r:id="rId11" w:history="1">
        <w:r w:rsidRPr="000C1977">
          <w:rPr>
            <w:rStyle w:val="a3"/>
          </w:rPr>
          <w:t>Закона Донецкой Народной Респуб</w:t>
        </w:r>
        <w:r w:rsidR="000C1977" w:rsidRPr="000C1977">
          <w:rPr>
            <w:rStyle w:val="a3"/>
          </w:rPr>
          <w:t>лики от 29 июня 2015 года № 59-</w:t>
        </w:r>
        <w:r w:rsidR="000C1977" w:rsidRPr="000C1977">
          <w:rPr>
            <w:rStyle w:val="a3"/>
            <w:lang w:val="en-US"/>
          </w:rPr>
          <w:t>IH</w:t>
        </w:r>
        <w:r w:rsidRPr="000C1977">
          <w:rPr>
            <w:rStyle w:val="a3"/>
          </w:rPr>
          <w:t>С «О средствах массовой информации»</w:t>
        </w:r>
      </w:hyperlink>
      <w:r>
        <w:t>, Правительство Донецкой Народной Республики</w:t>
      </w:r>
    </w:p>
    <w:p w:rsidR="00F07D91" w:rsidRDefault="00F07D91" w:rsidP="00F07D91">
      <w:pPr>
        <w:pStyle w:val="22"/>
        <w:shd w:val="clear" w:color="auto" w:fill="auto"/>
        <w:spacing w:before="0" w:after="0" w:line="276" w:lineRule="auto"/>
        <w:ind w:firstLine="760"/>
      </w:pPr>
    </w:p>
    <w:p w:rsidR="005B3679" w:rsidRDefault="00113E16" w:rsidP="00F07D91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F07D91" w:rsidRDefault="00F07D91" w:rsidP="00F07D9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B3679" w:rsidRDefault="00113E16" w:rsidP="00F07D91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1. Внести изменения в </w:t>
      </w:r>
      <w:hyperlink r:id="rId12" w:history="1">
        <w:r w:rsidRPr="00A82125">
          <w:rPr>
            <w:rStyle w:val="a3"/>
          </w:rPr>
          <w:t>Правила аккредитации зарубежных</w:t>
        </w:r>
        <w:r w:rsidRPr="00A82125">
          <w:rPr>
            <w:rStyle w:val="a3"/>
          </w:rPr>
          <w:t xml:space="preserve"> корреспондентов и технических сотрудников зарубежных средств массовой информации на территории Донецкой Народной Республики, утвержденные Постановлением Совета Министров Донецкой Народной Республики от 17 декабря 2016 г. № 13-26</w:t>
        </w:r>
      </w:hyperlink>
      <w:r>
        <w:t xml:space="preserve"> </w:t>
      </w:r>
      <w:bookmarkStart w:id="4" w:name="_GoBack"/>
      <w:bookmarkEnd w:id="4"/>
      <w:r>
        <w:t>(далее - Правила):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35"/>
        </w:tabs>
        <w:spacing w:before="120" w:after="0" w:line="276" w:lineRule="auto"/>
        <w:ind w:firstLine="760"/>
      </w:pPr>
      <w:r>
        <w:lastRenderedPageBreak/>
        <w:t xml:space="preserve">Пункт </w:t>
      </w:r>
      <w:r>
        <w:t>1.1. радела I Правил дополнить третьим абзацем следующего содержания:</w:t>
      </w:r>
    </w:p>
    <w:p w:rsidR="00F07D91" w:rsidRDefault="00113E16" w:rsidP="00F07D91">
      <w:pPr>
        <w:pStyle w:val="22"/>
        <w:shd w:val="clear" w:color="auto" w:fill="auto"/>
        <w:spacing w:before="120" w:after="0" w:line="276" w:lineRule="auto"/>
        <w:ind w:firstLine="760"/>
      </w:pPr>
      <w:r>
        <w:t>«В качестве технических сотрудников зарубежных средств массовой информации могут быть аккредитованы лица, независимо от их гражданства,</w:t>
      </w:r>
    </w:p>
    <w:p w:rsidR="005B3679" w:rsidRDefault="00113E16" w:rsidP="00F07D91">
      <w:pPr>
        <w:pStyle w:val="22"/>
        <w:shd w:val="clear" w:color="auto" w:fill="auto"/>
        <w:spacing w:before="120" w:after="0" w:line="276" w:lineRule="auto"/>
      </w:pPr>
      <w:proofErr w:type="gramStart"/>
      <w:r>
        <w:t>работающие в зарубежных средствах массовой информа</w:t>
      </w:r>
      <w:r>
        <w:t>ции в качестве продюсеров, редакторов, фотографов, операторов теле- и аудиоаппаратуры, осветителей, переводчиков, специалистов по обслуживанию теле- и видеоаппаратуры, средств связи, водителей.».</w:t>
      </w:r>
      <w:proofErr w:type="gramEnd"/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93"/>
        </w:tabs>
        <w:spacing w:before="120" w:after="0" w:line="276" w:lineRule="auto"/>
        <w:ind w:firstLine="760"/>
      </w:pPr>
      <w:r>
        <w:t>В абзаце первом пункта 3.1. раздела III Правил слова «10 (де</w:t>
      </w:r>
      <w:r>
        <w:t>сять) календарных дней» заменить словами «5 (пять) календарных дней»;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93"/>
        </w:tabs>
        <w:spacing w:before="120" w:after="0" w:line="276" w:lineRule="auto"/>
        <w:ind w:firstLine="760"/>
      </w:pPr>
      <w:r>
        <w:t>В пункте 3.10. раздела III Правил слова «в сканированной форме» исключить;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120" w:after="0" w:line="276" w:lineRule="auto"/>
        <w:ind w:firstLine="760"/>
      </w:pPr>
      <w:r>
        <w:t>Название раздела VII Правил изложить в следующей редакции: «</w:t>
      </w:r>
      <w:r>
        <w:rPr>
          <w:rStyle w:val="23"/>
        </w:rPr>
        <w:t>VII. Прекращение действия и лишение аккредитации</w:t>
      </w:r>
      <w:r>
        <w:t>»;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120" w:after="0" w:line="276" w:lineRule="auto"/>
        <w:ind w:firstLine="760"/>
      </w:pPr>
      <w:r>
        <w:t>Пункт 7.1. раздела VII Правил дополнить подпунктом следующего содержания:</w:t>
      </w:r>
    </w:p>
    <w:p w:rsidR="005B3679" w:rsidRDefault="00113E16" w:rsidP="00F07D91">
      <w:pPr>
        <w:pStyle w:val="22"/>
        <w:shd w:val="clear" w:color="auto" w:fill="auto"/>
        <w:spacing w:before="120" w:after="0" w:line="276" w:lineRule="auto"/>
        <w:ind w:left="760"/>
      </w:pPr>
      <w:r>
        <w:t>«ж) решения аккредитующего органа о лишении аккредитации</w:t>
      </w:r>
      <w:proofErr w:type="gramStart"/>
      <w:r>
        <w:t>.»;</w:t>
      </w:r>
      <w:proofErr w:type="gramEnd"/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318"/>
        </w:tabs>
        <w:spacing w:before="120" w:after="0" w:line="276" w:lineRule="auto"/>
        <w:ind w:left="760"/>
      </w:pPr>
      <w:r>
        <w:t>Пункт 7.3. раздела VII Правил исключить;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120" w:after="0" w:line="276" w:lineRule="auto"/>
        <w:ind w:firstLine="760"/>
      </w:pPr>
      <w:r>
        <w:t>В пункте 7.5. раздела VII Правил слова «</w:t>
      </w:r>
      <w:proofErr w:type="spellStart"/>
      <w:r>
        <w:t>п.п</w:t>
      </w:r>
      <w:proofErr w:type="spellEnd"/>
      <w:r>
        <w:t xml:space="preserve">. 7.1, 7.3» </w:t>
      </w:r>
      <w:proofErr w:type="gramStart"/>
      <w:r>
        <w:t>заменить на слова</w:t>
      </w:r>
      <w:proofErr w:type="gramEnd"/>
      <w:r>
        <w:t xml:space="preserve"> «п. </w:t>
      </w:r>
      <w:r>
        <w:t>7.1»;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  <w:ind w:firstLine="760"/>
      </w:pPr>
      <w:r>
        <w:t xml:space="preserve"> В подпункте 7.7.1. пункта 7.7. раздела VII Правил слова «Приостановить действие» </w:t>
      </w:r>
      <w:proofErr w:type="gramStart"/>
      <w:r>
        <w:t>заменить на слово</w:t>
      </w:r>
      <w:proofErr w:type="gramEnd"/>
      <w:r>
        <w:t xml:space="preserve"> «Лишить»;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120" w:after="0" w:line="276" w:lineRule="auto"/>
        <w:ind w:firstLine="760"/>
      </w:pPr>
      <w:r>
        <w:t>В абзаце первом пункта 7.8. раздела VII Правил слова «или приостановление» исключить;</w:t>
      </w:r>
    </w:p>
    <w:p w:rsidR="005B3679" w:rsidRDefault="00113E16" w:rsidP="00F07D91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  <w:ind w:firstLine="760"/>
      </w:pPr>
      <w:r>
        <w:t xml:space="preserve"> В абзаце третьем пункта 7.8. раздела VII Правил слова</w:t>
      </w:r>
      <w:r>
        <w:t xml:space="preserve"> «или приостановлении», «или приостановления» исключить.</w:t>
      </w:r>
    </w:p>
    <w:p w:rsidR="005B3679" w:rsidRDefault="00113E16" w:rsidP="00F07D91">
      <w:pPr>
        <w:pStyle w:val="22"/>
        <w:shd w:val="clear" w:color="auto" w:fill="auto"/>
        <w:spacing w:before="120" w:after="0" w:line="276" w:lineRule="auto"/>
        <w:ind w:firstLine="760"/>
      </w:pPr>
      <w:r>
        <w:t>2. Настоящее Постановление вступает в силу со дня официального опубликования.</w:t>
      </w:r>
    </w:p>
    <w:p w:rsidR="00F07D91" w:rsidRDefault="00F07D91" w:rsidP="00F07D91">
      <w:pPr>
        <w:pStyle w:val="22"/>
        <w:shd w:val="clear" w:color="auto" w:fill="auto"/>
        <w:spacing w:before="120" w:after="0" w:line="276" w:lineRule="auto"/>
        <w:ind w:firstLine="760"/>
      </w:pPr>
    </w:p>
    <w:p w:rsidR="00F07D91" w:rsidRDefault="00F07D91" w:rsidP="00F07D91">
      <w:pPr>
        <w:pStyle w:val="22"/>
        <w:shd w:val="clear" w:color="auto" w:fill="auto"/>
        <w:spacing w:before="120" w:after="0" w:line="276" w:lineRule="auto"/>
        <w:ind w:firstLine="760"/>
      </w:pPr>
    </w:p>
    <w:p w:rsidR="00F07D91" w:rsidRDefault="00F07D91" w:rsidP="00F07D91">
      <w:pPr>
        <w:pStyle w:val="22"/>
        <w:shd w:val="clear" w:color="auto" w:fill="auto"/>
        <w:spacing w:before="0" w:after="0" w:line="276" w:lineRule="auto"/>
        <w:ind w:firstLine="760"/>
        <w:jc w:val="left"/>
      </w:pPr>
    </w:p>
    <w:p w:rsidR="00F07D91" w:rsidRDefault="00113E16" w:rsidP="00F07D91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F07D91">
        <w:t xml:space="preserve">                                                       </w:t>
      </w:r>
      <w:r w:rsidR="00F07D91">
        <w:rPr>
          <w:rStyle w:val="4Exact"/>
          <w:b/>
          <w:bCs/>
        </w:rPr>
        <w:t>А. Е. Ананченко</w:t>
      </w:r>
    </w:p>
    <w:p w:rsidR="005B3679" w:rsidRDefault="005B3679" w:rsidP="00F07D91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5B3679">
      <w:headerReference w:type="default" r:id="rId13"/>
      <w:pgSz w:w="11900" w:h="16840"/>
      <w:pgMar w:top="1037" w:right="534" w:bottom="1291" w:left="16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E16" w:rsidRDefault="00113E16">
      <w:r>
        <w:separator/>
      </w:r>
    </w:p>
  </w:endnote>
  <w:endnote w:type="continuationSeparator" w:id="0">
    <w:p w:rsidR="00113E16" w:rsidRDefault="0011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E16" w:rsidRDefault="00113E16"/>
  </w:footnote>
  <w:footnote w:type="continuationSeparator" w:id="0">
    <w:p w:rsidR="00113E16" w:rsidRDefault="00113E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679" w:rsidRDefault="00113E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7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B3679" w:rsidRDefault="00113E1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A1989"/>
    <w:multiLevelType w:val="multilevel"/>
    <w:tmpl w:val="B6A2E5F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3679"/>
    <w:rsid w:val="000C1977"/>
    <w:rsid w:val="00113E16"/>
    <w:rsid w:val="00555AB0"/>
    <w:rsid w:val="005B3679"/>
    <w:rsid w:val="007757BF"/>
    <w:rsid w:val="00A82125"/>
    <w:rsid w:val="00F0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3-26-ot-17-12-2016-g-ob-utverzhdenii-pravil-akkreditatsii-zarubezhnyh-korrespondentov-i-tehnicheskih-sotrudnikov-zarubezhnyh-sredstv-massovoj-informatsii-na-terr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9-ihc-o-sredstvah-massovoj-informatsii-dejstvuyushhaya-redaktsiya-po-sostoyaniyu-na-06-02-2019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13-26-ot-17-12-2016-g-ob-utverzhdenii-pravil-akkreditatsii-zarubezhnyh-korrespondentov-i-tehnicheskih-sotrudnikov-zarubezhnyh-sredstv-massovoj-informatsii-na-terr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2019-06-10T09:07:00Z</dcterms:created>
  <dcterms:modified xsi:type="dcterms:W3CDTF">2019-06-10T11:28:00Z</dcterms:modified>
</cp:coreProperties>
</file>