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495" w:rsidRDefault="00094556" w:rsidP="00F4471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A1495" w:rsidRDefault="007A1495" w:rsidP="00F4471A">
      <w:pPr>
        <w:spacing w:line="276" w:lineRule="auto"/>
      </w:pPr>
    </w:p>
    <w:p w:rsidR="00F4471A" w:rsidRDefault="00F4471A" w:rsidP="00F4471A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F4471A" w:rsidRDefault="00F4471A" w:rsidP="00F4471A">
      <w:pPr>
        <w:pStyle w:val="10"/>
        <w:keepNext/>
        <w:keepLines/>
        <w:shd w:val="clear" w:color="auto" w:fill="auto"/>
        <w:spacing w:line="276" w:lineRule="auto"/>
      </w:pPr>
    </w:p>
    <w:p w:rsidR="007A1495" w:rsidRDefault="00094556" w:rsidP="00F4471A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7A1495" w:rsidRDefault="00094556" w:rsidP="00F4471A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F4471A" w:rsidRDefault="00F4471A" w:rsidP="00F4471A">
      <w:pPr>
        <w:pStyle w:val="10"/>
        <w:keepNext/>
        <w:keepLines/>
        <w:shd w:val="clear" w:color="auto" w:fill="auto"/>
        <w:spacing w:line="276" w:lineRule="auto"/>
      </w:pPr>
    </w:p>
    <w:p w:rsidR="007A1495" w:rsidRDefault="00094556" w:rsidP="00F4471A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F4471A" w:rsidRDefault="00F4471A" w:rsidP="00F4471A">
      <w:pPr>
        <w:pStyle w:val="30"/>
        <w:shd w:val="clear" w:color="auto" w:fill="auto"/>
        <w:spacing w:before="0" w:line="276" w:lineRule="auto"/>
      </w:pPr>
    </w:p>
    <w:p w:rsidR="007A1495" w:rsidRDefault="00094556" w:rsidP="00F4471A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июня 2019 г. № 10-4</w:t>
      </w:r>
      <w:bookmarkEnd w:id="2"/>
    </w:p>
    <w:p w:rsidR="00F4471A" w:rsidRDefault="00F4471A" w:rsidP="00F4471A">
      <w:pPr>
        <w:pStyle w:val="20"/>
        <w:keepNext/>
        <w:keepLines/>
        <w:shd w:val="clear" w:color="auto" w:fill="auto"/>
        <w:spacing w:line="276" w:lineRule="auto"/>
      </w:pPr>
    </w:p>
    <w:p w:rsidR="00F4471A" w:rsidRDefault="00F4471A" w:rsidP="00F4471A">
      <w:pPr>
        <w:pStyle w:val="20"/>
        <w:keepNext/>
        <w:keepLines/>
        <w:shd w:val="clear" w:color="auto" w:fill="auto"/>
        <w:spacing w:line="276" w:lineRule="auto"/>
      </w:pPr>
    </w:p>
    <w:p w:rsidR="007A1495" w:rsidRDefault="00094556" w:rsidP="00F4471A">
      <w:pPr>
        <w:pStyle w:val="40"/>
        <w:shd w:val="clear" w:color="auto" w:fill="auto"/>
        <w:spacing w:line="276" w:lineRule="auto"/>
        <w:ind w:left="180" w:firstLine="1040"/>
      </w:pPr>
      <w:r>
        <w:t xml:space="preserve">Об утверждении Требований к предотвращению гибели диких животных при осуществлении производственных процессов, а также </w:t>
      </w:r>
      <w:r>
        <w:t>при эксплуатации транспортных магистралей, трубопроводов, линий связи и</w:t>
      </w:r>
    </w:p>
    <w:p w:rsidR="007A1495" w:rsidRDefault="00F4471A" w:rsidP="00F4471A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>э</w:t>
      </w:r>
      <w:r w:rsidR="00094556">
        <w:t>лектропередачи</w:t>
      </w:r>
      <w:bookmarkEnd w:id="3"/>
    </w:p>
    <w:p w:rsidR="00F4471A" w:rsidRDefault="00F4471A" w:rsidP="00F4471A">
      <w:pPr>
        <w:pStyle w:val="20"/>
        <w:keepNext/>
        <w:keepLines/>
        <w:shd w:val="clear" w:color="auto" w:fill="auto"/>
        <w:spacing w:line="276" w:lineRule="auto"/>
      </w:pPr>
    </w:p>
    <w:p w:rsidR="00F4471A" w:rsidRDefault="00F4471A" w:rsidP="00F4471A">
      <w:pPr>
        <w:pStyle w:val="20"/>
        <w:keepNext/>
        <w:keepLines/>
        <w:shd w:val="clear" w:color="auto" w:fill="auto"/>
        <w:spacing w:line="276" w:lineRule="auto"/>
      </w:pP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740"/>
      </w:pPr>
      <w:r>
        <w:t>В целях организации охраны и предотвращения гибели диких животных и сохранения биологического разнообразия, руководствуясь статями 77 и 78 Конституции Донецкой Народной</w:t>
      </w:r>
      <w:r>
        <w:t xml:space="preserve"> Республики, частью 6 статьи 24 Закона Донецкой Народной Республики от 04 августа 2017 года № </w:t>
      </w:r>
      <w:r w:rsidRPr="00F4471A">
        <w:rPr>
          <w:lang w:eastAsia="en-US" w:bidi="en-US"/>
        </w:rPr>
        <w:t>186-</w:t>
      </w:r>
      <w:r>
        <w:rPr>
          <w:lang w:val="en-US" w:eastAsia="en-US" w:bidi="en-US"/>
        </w:rPr>
        <w:t>IHC</w:t>
      </w:r>
      <w:r w:rsidRPr="00F4471A">
        <w:rPr>
          <w:lang w:eastAsia="en-US" w:bidi="en-US"/>
        </w:rPr>
        <w:t xml:space="preserve"> </w:t>
      </w:r>
      <w:r>
        <w:t xml:space="preserve">«О </w:t>
      </w:r>
      <w:r w:rsidR="00F4471A">
        <w:t xml:space="preserve"> </w:t>
      </w:r>
      <w:r>
        <w:t>животном мире», Правительство Донецкой Народной Республики</w:t>
      </w:r>
    </w:p>
    <w:p w:rsidR="00F4471A" w:rsidRDefault="00F4471A" w:rsidP="00F4471A">
      <w:pPr>
        <w:pStyle w:val="20"/>
        <w:keepNext/>
        <w:keepLines/>
        <w:shd w:val="clear" w:color="auto" w:fill="auto"/>
        <w:spacing w:line="276" w:lineRule="auto"/>
        <w:jc w:val="left"/>
      </w:pPr>
      <w:bookmarkStart w:id="4" w:name="bookmark4"/>
    </w:p>
    <w:p w:rsidR="007A1495" w:rsidRDefault="00094556" w:rsidP="00F4471A">
      <w:pPr>
        <w:pStyle w:val="20"/>
        <w:keepNext/>
        <w:keepLines/>
        <w:shd w:val="clear" w:color="auto" w:fill="auto"/>
        <w:spacing w:line="276" w:lineRule="auto"/>
        <w:jc w:val="left"/>
      </w:pPr>
      <w:r>
        <w:t>ПОСТАНОВЛЯЕТ:</w:t>
      </w:r>
      <w:bookmarkEnd w:id="4"/>
    </w:p>
    <w:p w:rsidR="00F4471A" w:rsidRDefault="00F4471A" w:rsidP="00F4471A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7A1495" w:rsidRDefault="00094556" w:rsidP="00F4471A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43"/>
      </w:pPr>
      <w:r>
        <w:t xml:space="preserve">Утвердить Требования к предотвращению гибели диких животных при осуществлении </w:t>
      </w:r>
      <w:r>
        <w:t>производственных процессов, а также при эксплуатации транспортных магистралей, трубопроводов, линий связи и электропередачи (прилагаются).</w:t>
      </w:r>
    </w:p>
    <w:p w:rsidR="007A1495" w:rsidRDefault="00094556" w:rsidP="00F4471A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43"/>
      </w:pPr>
      <w:r>
        <w:t>Настоящее Постановление вступает в силу со дня официального опубликования.</w:t>
      </w:r>
      <w:r w:rsidR="00F4471A">
        <w:t xml:space="preserve">     </w:t>
      </w:r>
    </w:p>
    <w:p w:rsidR="00F4471A" w:rsidRDefault="00F4471A" w:rsidP="00F4471A">
      <w:pPr>
        <w:pStyle w:val="22"/>
        <w:shd w:val="clear" w:color="auto" w:fill="auto"/>
        <w:tabs>
          <w:tab w:val="left" w:pos="1414"/>
        </w:tabs>
        <w:spacing w:before="0" w:after="0" w:line="276" w:lineRule="auto"/>
        <w:ind w:firstLine="0"/>
      </w:pPr>
    </w:p>
    <w:p w:rsidR="00F4471A" w:rsidRDefault="00F4471A" w:rsidP="00F4471A">
      <w:pPr>
        <w:pStyle w:val="22"/>
        <w:shd w:val="clear" w:color="auto" w:fill="auto"/>
        <w:tabs>
          <w:tab w:val="left" w:pos="1414"/>
        </w:tabs>
        <w:spacing w:before="0" w:after="0" w:line="276" w:lineRule="auto"/>
        <w:ind w:firstLine="0"/>
      </w:pPr>
    </w:p>
    <w:p w:rsidR="00F4471A" w:rsidRDefault="00F4471A" w:rsidP="00F4471A">
      <w:pPr>
        <w:pStyle w:val="22"/>
        <w:shd w:val="clear" w:color="auto" w:fill="auto"/>
        <w:tabs>
          <w:tab w:val="left" w:pos="1414"/>
        </w:tabs>
        <w:spacing w:before="0" w:after="0" w:line="276" w:lineRule="auto"/>
        <w:ind w:firstLine="0"/>
      </w:pPr>
    </w:p>
    <w:p w:rsidR="00F4471A" w:rsidRDefault="00094556" w:rsidP="00F4471A">
      <w:pPr>
        <w:pStyle w:val="40"/>
        <w:shd w:val="clear" w:color="auto" w:fill="auto"/>
        <w:spacing w:line="280" w:lineRule="exact"/>
      </w:pPr>
      <w:bookmarkStart w:id="5" w:name="bookmark5"/>
      <w:r>
        <w:t>П</w:t>
      </w:r>
      <w:r>
        <w:t>редседатель Правительства</w:t>
      </w:r>
      <w:bookmarkEnd w:id="5"/>
      <w:r w:rsidR="00F4471A">
        <w:t xml:space="preserve">                                                     </w:t>
      </w:r>
      <w:r w:rsidR="00F4471A">
        <w:rPr>
          <w:rStyle w:val="4Exact"/>
          <w:b/>
          <w:bCs/>
        </w:rPr>
        <w:t>А. Е. Ананченко</w:t>
      </w:r>
    </w:p>
    <w:p w:rsidR="007A1495" w:rsidRDefault="00F4471A" w:rsidP="00F4471A">
      <w:pPr>
        <w:pStyle w:val="20"/>
        <w:keepNext/>
        <w:keepLines/>
        <w:shd w:val="clear" w:color="auto" w:fill="auto"/>
        <w:spacing w:line="276" w:lineRule="auto"/>
        <w:jc w:val="left"/>
      </w:pPr>
      <w:r>
        <w:t xml:space="preserve">   </w:t>
      </w:r>
    </w:p>
    <w:p w:rsidR="00F4471A" w:rsidRDefault="00F4471A" w:rsidP="00F4471A">
      <w:pPr>
        <w:pStyle w:val="20"/>
        <w:keepNext/>
        <w:keepLines/>
        <w:shd w:val="clear" w:color="auto" w:fill="auto"/>
        <w:spacing w:line="276" w:lineRule="auto"/>
        <w:jc w:val="left"/>
        <w:sectPr w:rsidR="00F4471A" w:rsidSect="00F4471A">
          <w:type w:val="continuous"/>
          <w:pgSz w:w="11900" w:h="16840"/>
          <w:pgMar w:top="709" w:right="531" w:bottom="993" w:left="1669" w:header="0" w:footer="3" w:gutter="0"/>
          <w:cols w:space="720"/>
          <w:noEndnote/>
          <w:docGrid w:linePitch="360"/>
        </w:sectPr>
      </w:pPr>
      <w:r>
        <w:t xml:space="preserve"> 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left="5420" w:firstLine="0"/>
      </w:pPr>
      <w:r>
        <w:lastRenderedPageBreak/>
        <w:t>УТВЕРЖДЕНЫ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left="5420" w:right="380" w:firstLine="0"/>
      </w:pPr>
      <w:r>
        <w:t>Постановлением Правительства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left="5420" w:right="380" w:firstLine="0"/>
      </w:pPr>
      <w:r>
        <w:t>Донецкой Народной Республики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left="5420" w:right="380" w:firstLine="0"/>
      </w:pPr>
      <w:r>
        <w:t>от 05 июня 2019 г. № 10-4</w:t>
      </w:r>
    </w:p>
    <w:p w:rsidR="00F4471A" w:rsidRDefault="00F4471A" w:rsidP="00F4471A">
      <w:pPr>
        <w:pStyle w:val="22"/>
        <w:shd w:val="clear" w:color="auto" w:fill="auto"/>
        <w:spacing w:before="0" w:after="0" w:line="276" w:lineRule="auto"/>
        <w:ind w:left="5420" w:right="380" w:firstLine="0"/>
      </w:pPr>
    </w:p>
    <w:p w:rsidR="007A1495" w:rsidRPr="00F4471A" w:rsidRDefault="00094556" w:rsidP="00F4471A">
      <w:pPr>
        <w:pStyle w:val="22"/>
        <w:shd w:val="clear" w:color="auto" w:fill="auto"/>
        <w:spacing w:before="0" w:after="0" w:line="276" w:lineRule="auto"/>
        <w:ind w:left="20" w:firstLine="0"/>
        <w:jc w:val="center"/>
        <w:rPr>
          <w:b/>
        </w:rPr>
      </w:pPr>
      <w:r w:rsidRPr="00F4471A">
        <w:rPr>
          <w:b/>
        </w:rPr>
        <w:t>ТРЕБОВАНИЯ</w:t>
      </w:r>
    </w:p>
    <w:p w:rsidR="007A1495" w:rsidRPr="00F4471A" w:rsidRDefault="00094556" w:rsidP="00F4471A">
      <w:pPr>
        <w:pStyle w:val="22"/>
        <w:shd w:val="clear" w:color="auto" w:fill="auto"/>
        <w:spacing w:before="0" w:after="0" w:line="276" w:lineRule="auto"/>
        <w:ind w:hanging="20"/>
        <w:jc w:val="center"/>
        <w:rPr>
          <w:b/>
        </w:rPr>
      </w:pPr>
      <w:r w:rsidRPr="00F4471A">
        <w:rPr>
          <w:b/>
        </w:rPr>
        <w:t>к предотвращению гибели диких животных</w:t>
      </w:r>
    </w:p>
    <w:p w:rsidR="007A1495" w:rsidRPr="00F4471A" w:rsidRDefault="00094556" w:rsidP="00F4471A">
      <w:pPr>
        <w:pStyle w:val="22"/>
        <w:shd w:val="clear" w:color="auto" w:fill="auto"/>
        <w:spacing w:before="0" w:after="0" w:line="276" w:lineRule="auto"/>
        <w:ind w:hanging="20"/>
        <w:jc w:val="center"/>
        <w:rPr>
          <w:b/>
        </w:rPr>
      </w:pPr>
      <w:r w:rsidRPr="00F4471A">
        <w:rPr>
          <w:b/>
        </w:rPr>
        <w:t>при осуществлении производ</w:t>
      </w:r>
      <w:r w:rsidR="00F4471A">
        <w:rPr>
          <w:b/>
        </w:rPr>
        <w:t xml:space="preserve">ственных процессов, а также при </w:t>
      </w:r>
      <w:r w:rsidRPr="00F4471A">
        <w:rPr>
          <w:b/>
        </w:rPr>
        <w:t>эксплуатации</w:t>
      </w:r>
    </w:p>
    <w:p w:rsidR="007A1495" w:rsidRPr="00F4471A" w:rsidRDefault="00094556" w:rsidP="00F4471A">
      <w:pPr>
        <w:pStyle w:val="22"/>
        <w:shd w:val="clear" w:color="auto" w:fill="auto"/>
        <w:spacing w:before="0" w:after="0" w:line="276" w:lineRule="auto"/>
        <w:ind w:hanging="20"/>
        <w:jc w:val="center"/>
        <w:rPr>
          <w:b/>
        </w:rPr>
      </w:pPr>
      <w:r w:rsidRPr="00F4471A">
        <w:rPr>
          <w:b/>
        </w:rPr>
        <w:t xml:space="preserve">транспортных </w:t>
      </w:r>
      <w:r w:rsidRPr="00F4471A">
        <w:rPr>
          <w:b/>
        </w:rPr>
        <w:t>магистралей, трубопроводов, линий связи и электропередачи</w:t>
      </w:r>
    </w:p>
    <w:p w:rsidR="00F4471A" w:rsidRPr="00F4471A" w:rsidRDefault="00F4471A" w:rsidP="00F4471A">
      <w:pPr>
        <w:pStyle w:val="22"/>
        <w:shd w:val="clear" w:color="auto" w:fill="auto"/>
        <w:spacing w:before="0" w:after="0" w:line="276" w:lineRule="auto"/>
        <w:ind w:left="20" w:hanging="20"/>
        <w:jc w:val="center"/>
        <w:rPr>
          <w:b/>
        </w:rPr>
      </w:pPr>
    </w:p>
    <w:p w:rsidR="00F4471A" w:rsidRPr="00F4471A" w:rsidRDefault="00F4471A" w:rsidP="00F4471A">
      <w:pPr>
        <w:pStyle w:val="22"/>
        <w:shd w:val="clear" w:color="auto" w:fill="auto"/>
        <w:spacing w:before="0" w:after="0" w:line="276" w:lineRule="auto"/>
        <w:ind w:left="20" w:hanging="20"/>
        <w:jc w:val="center"/>
        <w:rPr>
          <w:b/>
        </w:rPr>
      </w:pPr>
    </w:p>
    <w:p w:rsidR="007A1495" w:rsidRDefault="00094556" w:rsidP="00F4471A">
      <w:pPr>
        <w:pStyle w:val="22"/>
        <w:numPr>
          <w:ilvl w:val="0"/>
          <w:numId w:val="18"/>
        </w:numPr>
        <w:shd w:val="clear" w:color="auto" w:fill="auto"/>
        <w:spacing w:before="0" w:after="0" w:line="276" w:lineRule="auto"/>
        <w:jc w:val="left"/>
      </w:pPr>
      <w:r>
        <w:t>ОБЩИЕ ПОЛОЖЕНИЯ</w:t>
      </w:r>
    </w:p>
    <w:p w:rsidR="00F4471A" w:rsidRDefault="00F4471A" w:rsidP="00F4471A">
      <w:pPr>
        <w:pStyle w:val="22"/>
        <w:shd w:val="clear" w:color="auto" w:fill="auto"/>
        <w:spacing w:before="0" w:after="0" w:line="276" w:lineRule="auto"/>
        <w:ind w:firstLine="0"/>
        <w:jc w:val="left"/>
      </w:pPr>
    </w:p>
    <w:p w:rsidR="007A1495" w:rsidRDefault="00094556" w:rsidP="00F4471A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t>Настоящие Требования к предотвращению гибели диких животных при осуществлении производственных процессов, а также при эксплуатации транспортных магистралей, трубопроводов, линий с</w:t>
      </w:r>
      <w:r>
        <w:t>вязи и электропередачи (далее - Требования) регламентируют производственную деятельность в целях предотвращения гибели объектов животного мира, обитающих в условиях естественной свободы, за исключением объектов, находящихся на особо охраняемых природных те</w:t>
      </w:r>
      <w:r>
        <w:t>рриториях, в результате:</w:t>
      </w:r>
    </w:p>
    <w:p w:rsidR="007A1495" w:rsidRDefault="00094556" w:rsidP="00F4471A">
      <w:pPr>
        <w:pStyle w:val="22"/>
        <w:numPr>
          <w:ilvl w:val="0"/>
          <w:numId w:val="3"/>
        </w:numPr>
        <w:shd w:val="clear" w:color="auto" w:fill="auto"/>
        <w:tabs>
          <w:tab w:val="left" w:pos="948"/>
        </w:tabs>
        <w:spacing w:before="0" w:after="0" w:line="276" w:lineRule="auto"/>
        <w:ind w:left="580" w:firstLine="0"/>
      </w:pPr>
      <w:r>
        <w:t>изменения среды обитания и нарушения путей миграции;</w:t>
      </w:r>
    </w:p>
    <w:p w:rsidR="007A1495" w:rsidRDefault="00094556" w:rsidP="00F4471A">
      <w:pPr>
        <w:pStyle w:val="22"/>
        <w:numPr>
          <w:ilvl w:val="0"/>
          <w:numId w:val="3"/>
        </w:numPr>
        <w:shd w:val="clear" w:color="auto" w:fill="auto"/>
        <w:tabs>
          <w:tab w:val="left" w:pos="929"/>
        </w:tabs>
        <w:spacing w:before="0" w:after="0" w:line="276" w:lineRule="auto"/>
        <w:ind w:firstLine="580"/>
        <w:jc w:val="left"/>
      </w:pPr>
      <w:r>
        <w:t>попадания в водозаборные сооружения, узлы производственного оборудования, под движущийся транспорт и сельскохозяйственные машины;</w:t>
      </w:r>
    </w:p>
    <w:p w:rsidR="007A1495" w:rsidRDefault="00094556" w:rsidP="00F4471A">
      <w:pPr>
        <w:pStyle w:val="22"/>
        <w:numPr>
          <w:ilvl w:val="0"/>
          <w:numId w:val="3"/>
        </w:numPr>
        <w:shd w:val="clear" w:color="auto" w:fill="auto"/>
        <w:tabs>
          <w:tab w:val="left" w:pos="939"/>
        </w:tabs>
        <w:spacing w:before="0" w:after="0" w:line="276" w:lineRule="auto"/>
        <w:ind w:firstLine="580"/>
        <w:jc w:val="left"/>
      </w:pPr>
      <w:r>
        <w:t xml:space="preserve">строительства промышленных и других объектов, </w:t>
      </w:r>
      <w:r>
        <w:t>добычи, переработки и транспортировки сырья;</w:t>
      </w:r>
    </w:p>
    <w:p w:rsidR="007A1495" w:rsidRDefault="00094556" w:rsidP="00F4471A">
      <w:pPr>
        <w:pStyle w:val="22"/>
        <w:numPr>
          <w:ilvl w:val="0"/>
          <w:numId w:val="3"/>
        </w:numPr>
        <w:shd w:val="clear" w:color="auto" w:fill="auto"/>
        <w:tabs>
          <w:tab w:val="left" w:pos="939"/>
        </w:tabs>
        <w:spacing w:before="0" w:after="0" w:line="276" w:lineRule="auto"/>
        <w:ind w:firstLine="580"/>
        <w:jc w:val="left"/>
      </w:pPr>
      <w:r>
        <w:t>столкновения с проводами и электрошока, воздействия электромагнитных полей, шума, вибрации;</w:t>
      </w:r>
    </w:p>
    <w:p w:rsidR="007A1495" w:rsidRDefault="00094556" w:rsidP="00F4471A">
      <w:pPr>
        <w:pStyle w:val="22"/>
        <w:numPr>
          <w:ilvl w:val="0"/>
          <w:numId w:val="3"/>
        </w:numPr>
        <w:shd w:val="clear" w:color="auto" w:fill="auto"/>
        <w:tabs>
          <w:tab w:val="left" w:pos="977"/>
        </w:tabs>
        <w:spacing w:before="0" w:after="0" w:line="276" w:lineRule="auto"/>
        <w:ind w:left="580" w:firstLine="0"/>
      </w:pPr>
      <w:r>
        <w:t>технологических процессов животноводства и растениеводства.</w:t>
      </w:r>
    </w:p>
    <w:p w:rsidR="007A1495" w:rsidRDefault="00094556" w:rsidP="00F4471A">
      <w:pPr>
        <w:pStyle w:val="22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left="580" w:firstLine="0"/>
      </w:pPr>
      <w:r>
        <w:t>Настоящие Требования подлежат выполнению при осуществлении</w:t>
      </w:r>
    </w:p>
    <w:p w:rsidR="007A1495" w:rsidRDefault="00094556" w:rsidP="00F4471A">
      <w:pPr>
        <w:pStyle w:val="22"/>
        <w:shd w:val="clear" w:color="auto" w:fill="auto"/>
        <w:tabs>
          <w:tab w:val="left" w:pos="2530"/>
          <w:tab w:val="left" w:pos="4219"/>
          <w:tab w:val="left" w:pos="7526"/>
        </w:tabs>
        <w:spacing w:before="0" w:after="0" w:line="276" w:lineRule="auto"/>
        <w:ind w:firstLine="0"/>
      </w:pPr>
      <w:r>
        <w:t>производственных</w:t>
      </w:r>
      <w:r>
        <w:tab/>
        <w:t>процессов</w:t>
      </w:r>
      <w:r>
        <w:tab/>
        <w:t>в сельском, лесном</w:t>
      </w:r>
      <w:r>
        <w:tab/>
        <w:t xml:space="preserve">хозяйстве, </w:t>
      </w:r>
      <w:proofErr w:type="gramStart"/>
      <w:r>
        <w:t>на</w:t>
      </w:r>
      <w:bookmarkStart w:id="6" w:name="_GoBack"/>
      <w:bookmarkEnd w:id="6"/>
      <w:proofErr w:type="gramEnd"/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0"/>
      </w:pPr>
      <w:r>
        <w:t xml:space="preserve">производственных площадках с открыто размещенным оборудованием, гидросооружениях и водохранилищах, в местах размещения сырья и вспомогательных материалов, на водных транспортных путях и </w:t>
      </w:r>
      <w:r>
        <w:t>аэродромах, а также при строительстве и эксплуатации магистралей автомобильного, железнодорожного транспорта, трубопроводов, линий электропередачи напряжением выше 1000</w:t>
      </w:r>
      <w:proofErr w:type="gramStart"/>
      <w:r>
        <w:t xml:space="preserve"> В</w:t>
      </w:r>
      <w:proofErr w:type="gramEnd"/>
      <w:r>
        <w:t xml:space="preserve"> и линий проводной связи.</w:t>
      </w:r>
    </w:p>
    <w:p w:rsidR="007A1495" w:rsidRDefault="00094556" w:rsidP="00F4471A">
      <w:pPr>
        <w:pStyle w:val="22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580"/>
        <w:jc w:val="left"/>
      </w:pPr>
      <w:r>
        <w:t>В целях предотвращения гибели объектов животного мира запрещ</w:t>
      </w:r>
      <w:r>
        <w:t>ается:</w:t>
      </w:r>
    </w:p>
    <w:p w:rsidR="007A1495" w:rsidRDefault="00094556" w:rsidP="00F4471A">
      <w:pPr>
        <w:pStyle w:val="22"/>
        <w:numPr>
          <w:ilvl w:val="0"/>
          <w:numId w:val="4"/>
        </w:numPr>
        <w:shd w:val="clear" w:color="auto" w:fill="auto"/>
        <w:tabs>
          <w:tab w:val="left" w:pos="948"/>
        </w:tabs>
        <w:spacing w:before="0" w:after="0" w:line="276" w:lineRule="auto"/>
        <w:ind w:left="580" w:firstLine="0"/>
        <w:sectPr w:rsidR="007A1495" w:rsidSect="00F4471A">
          <w:pgSz w:w="11900" w:h="16840"/>
          <w:pgMar w:top="1162" w:right="534" w:bottom="1422" w:left="1418" w:header="0" w:footer="3" w:gutter="0"/>
          <w:cols w:space="720"/>
          <w:noEndnote/>
          <w:docGrid w:linePitch="360"/>
        </w:sectPr>
      </w:pPr>
      <w:r>
        <w:t>выжигание растительности и остатков сельскохозяйственных культур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0"/>
        <w:jc w:val="left"/>
      </w:pPr>
      <w:r>
        <w:rPr>
          <w:rStyle w:val="23"/>
        </w:rPr>
        <w:lastRenderedPageBreak/>
        <w:t>после их уборки;</w:t>
      </w:r>
    </w:p>
    <w:p w:rsidR="007A1495" w:rsidRDefault="00094556" w:rsidP="00F4471A">
      <w:pPr>
        <w:pStyle w:val="22"/>
        <w:numPr>
          <w:ilvl w:val="0"/>
          <w:numId w:val="4"/>
        </w:numPr>
        <w:shd w:val="clear" w:color="auto" w:fill="auto"/>
        <w:spacing w:before="0" w:after="0" w:line="276" w:lineRule="auto"/>
        <w:ind w:firstLine="600"/>
      </w:pPr>
      <w:r>
        <w:rPr>
          <w:rStyle w:val="23"/>
        </w:rPr>
        <w:t xml:space="preserve"> хранение и применение ядохимикатов, удобрений, химических реагентов, горюче-смазочных материалов </w:t>
      </w:r>
      <w:r>
        <w:t xml:space="preserve">и </w:t>
      </w:r>
      <w:proofErr w:type="gramStart"/>
      <w:r>
        <w:rPr>
          <w:rStyle w:val="23"/>
        </w:rPr>
        <w:t>других</w:t>
      </w:r>
      <w:proofErr w:type="gramEnd"/>
      <w:r>
        <w:rPr>
          <w:rStyle w:val="23"/>
        </w:rPr>
        <w:t xml:space="preserve"> опасных для объектов животного мира </w:t>
      </w:r>
      <w:r>
        <w:t xml:space="preserve">и </w:t>
      </w:r>
      <w:r>
        <w:rPr>
          <w:rStyle w:val="23"/>
        </w:rPr>
        <w:t xml:space="preserve">среды их обитания материалов, сырья </w:t>
      </w:r>
      <w:r>
        <w:t xml:space="preserve">и </w:t>
      </w:r>
      <w:r>
        <w:rPr>
          <w:rStyle w:val="23"/>
        </w:rPr>
        <w:t xml:space="preserve">отходов производства без осуществления мер, гарантирующих предотвращение заболеваний </w:t>
      </w:r>
      <w:r>
        <w:t xml:space="preserve">и </w:t>
      </w:r>
      <w:r>
        <w:rPr>
          <w:rStyle w:val="23"/>
        </w:rPr>
        <w:t>гибели объектов животного мира, ухудшения среды их обитания;</w:t>
      </w:r>
    </w:p>
    <w:p w:rsidR="007A1495" w:rsidRDefault="00094556" w:rsidP="00F4471A">
      <w:pPr>
        <w:pStyle w:val="22"/>
        <w:numPr>
          <w:ilvl w:val="0"/>
          <w:numId w:val="4"/>
        </w:numPr>
        <w:shd w:val="clear" w:color="auto" w:fill="auto"/>
        <w:spacing w:before="0" w:after="0" w:line="276" w:lineRule="auto"/>
        <w:ind w:firstLine="600"/>
      </w:pPr>
      <w:r>
        <w:rPr>
          <w:rStyle w:val="23"/>
        </w:rPr>
        <w:t xml:space="preserve"> установление сплошных, не имеющих специальных проходов заграждений и </w:t>
      </w:r>
      <w:r>
        <w:rPr>
          <w:rStyle w:val="23"/>
        </w:rPr>
        <w:t>сооружений на путях массовой миграции животных;</w:t>
      </w:r>
    </w:p>
    <w:p w:rsidR="007A1495" w:rsidRDefault="00094556" w:rsidP="00F4471A">
      <w:pPr>
        <w:pStyle w:val="22"/>
        <w:numPr>
          <w:ilvl w:val="0"/>
          <w:numId w:val="4"/>
        </w:numPr>
        <w:shd w:val="clear" w:color="auto" w:fill="auto"/>
        <w:tabs>
          <w:tab w:val="left" w:pos="1060"/>
        </w:tabs>
        <w:spacing w:before="0" w:after="0" w:line="276" w:lineRule="auto"/>
        <w:ind w:firstLine="600"/>
      </w:pPr>
      <w:r>
        <w:rPr>
          <w:rStyle w:val="23"/>
        </w:rPr>
        <w:t>устройство в реках или протоках западней или установление орудий лова, размеры которых превышают две трети ширины водотока;</w:t>
      </w:r>
    </w:p>
    <w:p w:rsidR="007A1495" w:rsidRDefault="00094556" w:rsidP="00F4471A">
      <w:pPr>
        <w:pStyle w:val="22"/>
        <w:numPr>
          <w:ilvl w:val="0"/>
          <w:numId w:val="4"/>
        </w:numPr>
        <w:shd w:val="clear" w:color="auto" w:fill="auto"/>
        <w:tabs>
          <w:tab w:val="left" w:pos="1060"/>
        </w:tabs>
        <w:spacing w:before="0" w:after="0" w:line="276" w:lineRule="auto"/>
        <w:ind w:firstLine="600"/>
      </w:pPr>
      <w:r>
        <w:rPr>
          <w:rStyle w:val="23"/>
        </w:rPr>
        <w:t xml:space="preserve">расчистка просек под линиями связи </w:t>
      </w:r>
      <w:r>
        <w:t xml:space="preserve">и </w:t>
      </w:r>
      <w:r>
        <w:rPr>
          <w:rStyle w:val="23"/>
        </w:rPr>
        <w:t>электропередачи вдоль трубопроводов от подроста</w:t>
      </w:r>
      <w:r>
        <w:rPr>
          <w:rStyle w:val="23"/>
        </w:rPr>
        <w:t xml:space="preserve"> древесно-кустарниковой растительности в период размножения животных (в период с апреля по июль), за исключением аварийно-восстановительных работ.</w:t>
      </w:r>
    </w:p>
    <w:p w:rsidR="007A1495" w:rsidRDefault="00094556" w:rsidP="00F4471A">
      <w:pPr>
        <w:pStyle w:val="22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276" w:lineRule="auto"/>
        <w:ind w:firstLine="600"/>
      </w:pPr>
      <w:r>
        <w:rPr>
          <w:rStyle w:val="23"/>
        </w:rPr>
        <w:t xml:space="preserve">Настоящие Требования обязательны для всех юридических </w:t>
      </w:r>
      <w:r>
        <w:t xml:space="preserve">лиц </w:t>
      </w:r>
      <w:r>
        <w:rPr>
          <w:rStyle w:val="23"/>
        </w:rPr>
        <w:t xml:space="preserve">независимо от их организационно-правовой формы, физических </w:t>
      </w:r>
      <w:r>
        <w:t>ли</w:t>
      </w:r>
      <w:proofErr w:type="gramStart"/>
      <w:r>
        <w:t>ц-</w:t>
      </w:r>
      <w:proofErr w:type="gramEnd"/>
      <w:r>
        <w:t xml:space="preserve"> </w:t>
      </w:r>
      <w:r>
        <w:rPr>
          <w:rStyle w:val="23"/>
        </w:rPr>
        <w:t>предпринимателей, а также физических лиц и действуют на всей территории Донецкой Народной Республики.</w:t>
      </w:r>
    </w:p>
    <w:p w:rsidR="007A1495" w:rsidRDefault="00094556" w:rsidP="00F4471A">
      <w:pPr>
        <w:pStyle w:val="22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276" w:lineRule="auto"/>
        <w:ind w:firstLine="600"/>
      </w:pPr>
      <w:r>
        <w:rPr>
          <w:rStyle w:val="23"/>
        </w:rPr>
        <w:t>Юридические лица, физические лица-предприниматели, физические лица, действующие во всех сф</w:t>
      </w:r>
      <w:r>
        <w:rPr>
          <w:rStyle w:val="23"/>
        </w:rPr>
        <w:t>ерах производства, осуществляют меры по недопущению негативного воздействия на объекты животного мира, а в случае гибели объектов животного мира возмещают причиненный ущерб в установленном законодательством порядке.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600"/>
      </w:pPr>
      <w:r>
        <w:rPr>
          <w:rStyle w:val="23"/>
        </w:rPr>
        <w:t>В случаях массовой гибели животных при о</w:t>
      </w:r>
      <w:r>
        <w:rPr>
          <w:rStyle w:val="23"/>
        </w:rPr>
        <w:t xml:space="preserve">существлении производственных процессов, а также при эксплуатации транспортных магистралей, трубопроводов, линий связи и электропередачи юридические лица, физические лица-предприниматели незамедлительно информируют орган исполнительной власти, реализующий </w:t>
      </w:r>
      <w:r>
        <w:rPr>
          <w:rStyle w:val="23"/>
        </w:rPr>
        <w:t xml:space="preserve">государственную политику </w:t>
      </w:r>
      <w:r>
        <w:t xml:space="preserve">в </w:t>
      </w:r>
      <w:r>
        <w:rPr>
          <w:rStyle w:val="23"/>
        </w:rPr>
        <w:t>сфере охраны окружающей среды о случаях массовой гибели животных.</w:t>
      </w:r>
    </w:p>
    <w:p w:rsidR="007A1495" w:rsidRDefault="00094556" w:rsidP="00F4471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before="0" w:after="0" w:line="276" w:lineRule="auto"/>
        <w:ind w:firstLine="600"/>
      </w:pPr>
      <w:r>
        <w:rPr>
          <w:rStyle w:val="23"/>
        </w:rPr>
        <w:t>Юридические лица, физические лиц</w:t>
      </w:r>
      <w:proofErr w:type="gramStart"/>
      <w:r>
        <w:rPr>
          <w:rStyle w:val="23"/>
        </w:rPr>
        <w:t>а-</w:t>
      </w:r>
      <w:proofErr w:type="gramEnd"/>
      <w:r>
        <w:rPr>
          <w:rStyle w:val="23"/>
        </w:rPr>
        <w:t xml:space="preserve"> предприниматели и физические лица, виновные в нарушении настоящих Требований, несут ответственность </w:t>
      </w:r>
      <w:r>
        <w:t xml:space="preserve">в </w:t>
      </w:r>
      <w:r>
        <w:rPr>
          <w:rStyle w:val="23"/>
        </w:rPr>
        <w:t>соответствии с действующим</w:t>
      </w:r>
      <w:r>
        <w:rPr>
          <w:rStyle w:val="23"/>
        </w:rPr>
        <w:t xml:space="preserve"> законодательством Донецкой Народной Республики.</w:t>
      </w:r>
    </w:p>
    <w:p w:rsidR="007A1495" w:rsidRDefault="00094556" w:rsidP="00F4471A">
      <w:pPr>
        <w:pStyle w:val="22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276" w:lineRule="auto"/>
        <w:ind w:firstLine="600"/>
      </w:pPr>
      <w:r>
        <w:rPr>
          <w:rStyle w:val="23"/>
        </w:rPr>
        <w:t xml:space="preserve">Нормативные правовые акты органов исполнительной власти Донецкой Народной Республики по вопросам регулирования соответствующих видов деятельности принимаются с учетом настоящих Требований </w:t>
      </w:r>
      <w:r>
        <w:t xml:space="preserve">и </w:t>
      </w:r>
      <w:r>
        <w:rPr>
          <w:rStyle w:val="23"/>
        </w:rPr>
        <w:t>регламентируют ко</w:t>
      </w:r>
      <w:r>
        <w:rPr>
          <w:rStyle w:val="23"/>
        </w:rPr>
        <w:t>нкретные способы, методы и технологии, обеспечивающие предотвращение гибели объектов животного мира.</w:t>
      </w:r>
    </w:p>
    <w:p w:rsidR="007A1495" w:rsidRDefault="00094556" w:rsidP="00F4471A">
      <w:pPr>
        <w:pStyle w:val="22"/>
        <w:numPr>
          <w:ilvl w:val="0"/>
          <w:numId w:val="5"/>
        </w:numPr>
        <w:shd w:val="clear" w:color="auto" w:fill="auto"/>
        <w:tabs>
          <w:tab w:val="left" w:pos="581"/>
        </w:tabs>
        <w:spacing w:before="0" w:after="0" w:line="276" w:lineRule="auto"/>
        <w:ind w:left="220" w:firstLine="0"/>
      </w:pPr>
      <w:r>
        <w:rPr>
          <w:rStyle w:val="23"/>
        </w:rPr>
        <w:lastRenderedPageBreak/>
        <w:t xml:space="preserve">ТРЕБОВАНИЯ ПРИ ОСУЩЕСТВЛЕНИИ </w:t>
      </w:r>
      <w:proofErr w:type="gramStart"/>
      <w:r>
        <w:rPr>
          <w:rStyle w:val="23"/>
        </w:rPr>
        <w:t>СЕЛЬСКО</w:t>
      </w:r>
      <w:r>
        <w:rPr>
          <w:rStyle w:val="23"/>
        </w:rPr>
        <w:t>ХОЗЯЙСТВЕННЫХ</w:t>
      </w:r>
      <w:proofErr w:type="gramEnd"/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0"/>
        <w:jc w:val="center"/>
        <w:rPr>
          <w:rStyle w:val="23"/>
        </w:rPr>
      </w:pPr>
      <w:r>
        <w:rPr>
          <w:rStyle w:val="23"/>
        </w:rPr>
        <w:t>ПРОИЗВОДСТВЕННЫХ ПРОЦЕССОВ</w:t>
      </w:r>
    </w:p>
    <w:p w:rsidR="00F4471A" w:rsidRDefault="00F4471A" w:rsidP="00F4471A">
      <w:pPr>
        <w:pStyle w:val="22"/>
        <w:shd w:val="clear" w:color="auto" w:fill="auto"/>
        <w:spacing w:before="0" w:after="0" w:line="276" w:lineRule="auto"/>
        <w:ind w:firstLine="0"/>
        <w:jc w:val="center"/>
      </w:pPr>
    </w:p>
    <w:p w:rsidR="007A1495" w:rsidRDefault="00F4471A" w:rsidP="00F4471A">
      <w:pPr>
        <w:pStyle w:val="22"/>
        <w:shd w:val="clear" w:color="auto" w:fill="auto"/>
        <w:spacing w:before="0" w:after="0" w:line="276" w:lineRule="auto"/>
        <w:ind w:firstLine="600"/>
      </w:pPr>
      <w:r>
        <w:rPr>
          <w:rStyle w:val="23"/>
        </w:rPr>
        <w:t>2.1.</w:t>
      </w:r>
      <w:r w:rsidR="00094556">
        <w:rPr>
          <w:rStyle w:val="23"/>
        </w:rPr>
        <w:t xml:space="preserve"> При осуществлении сельскохозяйственных производственных процессов </w:t>
      </w:r>
      <w:r w:rsidR="00094556">
        <w:t xml:space="preserve">не </w:t>
      </w:r>
      <w:r w:rsidR="00094556">
        <w:rPr>
          <w:rStyle w:val="23"/>
        </w:rPr>
        <w:t xml:space="preserve">допускается применение технологий </w:t>
      </w:r>
      <w:r w:rsidR="00094556">
        <w:t xml:space="preserve">и </w:t>
      </w:r>
      <w:r w:rsidR="00094556">
        <w:rPr>
          <w:rStyle w:val="23"/>
        </w:rPr>
        <w:t>механизмов, которые вызывают массовую гибель объектов животного мира или изменение естественной среды их обитания.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118"/>
        </w:tabs>
        <w:spacing w:before="0" w:after="0" w:line="276" w:lineRule="auto"/>
        <w:ind w:firstLine="600"/>
      </w:pPr>
      <w:r>
        <w:rPr>
          <w:rStyle w:val="23"/>
        </w:rPr>
        <w:t>При выполнении полевых сельскохозяйственных работ необходимо использовать технологию, специально оборудов</w:t>
      </w:r>
      <w:r>
        <w:rPr>
          <w:rStyle w:val="23"/>
        </w:rPr>
        <w:t>анную сельскохозяйственную технику, порядок работ, исключающие возможность гибели животных: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600"/>
      </w:pPr>
      <w:r>
        <w:rPr>
          <w:rStyle w:val="23"/>
        </w:rPr>
        <w:t xml:space="preserve">2.2.1 не допускается проводить механизированную уборку сельскохозяйственных культур </w:t>
      </w:r>
      <w:r>
        <w:t xml:space="preserve">и </w:t>
      </w:r>
      <w:r>
        <w:rPr>
          <w:rStyle w:val="23"/>
        </w:rPr>
        <w:t>сенокошение вкруговую (от края к центру);</w:t>
      </w:r>
    </w:p>
    <w:p w:rsidR="007A1495" w:rsidRDefault="00094556" w:rsidP="00F4471A">
      <w:pPr>
        <w:pStyle w:val="22"/>
        <w:numPr>
          <w:ilvl w:val="0"/>
          <w:numId w:val="7"/>
        </w:numPr>
        <w:shd w:val="clear" w:color="auto" w:fill="auto"/>
        <w:tabs>
          <w:tab w:val="left" w:pos="1618"/>
          <w:tab w:val="left" w:pos="5366"/>
          <w:tab w:val="left" w:pos="6677"/>
          <w:tab w:val="left" w:pos="8789"/>
        </w:tabs>
        <w:spacing w:before="0" w:after="0" w:line="276" w:lineRule="auto"/>
        <w:ind w:firstLine="600"/>
      </w:pPr>
      <w:r>
        <w:rPr>
          <w:rStyle w:val="23"/>
        </w:rPr>
        <w:t>при скашивании трав,</w:t>
      </w:r>
      <w:r>
        <w:rPr>
          <w:rStyle w:val="23"/>
        </w:rPr>
        <w:tab/>
        <w:t>уборке</w:t>
      </w:r>
      <w:r>
        <w:rPr>
          <w:rStyle w:val="23"/>
        </w:rPr>
        <w:tab/>
        <w:t>зерновых</w:t>
      </w:r>
      <w:r>
        <w:rPr>
          <w:rStyle w:val="23"/>
        </w:rPr>
        <w:t xml:space="preserve"> и</w:t>
      </w:r>
      <w:r>
        <w:rPr>
          <w:rStyle w:val="23"/>
        </w:rPr>
        <w:tab/>
        <w:t>других</w:t>
      </w:r>
    </w:p>
    <w:p w:rsidR="007A1495" w:rsidRDefault="00094556" w:rsidP="00F4471A">
      <w:pPr>
        <w:pStyle w:val="22"/>
        <w:shd w:val="clear" w:color="auto" w:fill="auto"/>
        <w:tabs>
          <w:tab w:val="left" w:pos="1618"/>
          <w:tab w:val="left" w:pos="5366"/>
          <w:tab w:val="left" w:pos="8789"/>
        </w:tabs>
        <w:spacing w:before="0" w:after="0" w:line="276" w:lineRule="auto"/>
        <w:ind w:firstLine="0"/>
      </w:pPr>
      <w:proofErr w:type="gramStart"/>
      <w:r>
        <w:rPr>
          <w:rStyle w:val="23"/>
        </w:rPr>
        <w:t>сельскохозяйственных культур на данном поле работы должны начинаться от центра поля к его краям таким образом, чтобы последними убирались края поля, граничащие с лесными массивами, лесопол</w:t>
      </w:r>
      <w:r w:rsidR="00F4471A">
        <w:rPr>
          <w:rStyle w:val="23"/>
        </w:rPr>
        <w:t xml:space="preserve">осами, тростниковыми зарослями, целинными участками, </w:t>
      </w:r>
      <w:r>
        <w:rPr>
          <w:rStyle w:val="23"/>
        </w:rPr>
        <w:t>балка</w:t>
      </w:r>
      <w:r>
        <w:rPr>
          <w:rStyle w:val="23"/>
        </w:rPr>
        <w:t>ми, участками</w:t>
      </w:r>
      <w:r>
        <w:rPr>
          <w:rStyle w:val="23"/>
        </w:rPr>
        <w:tab/>
        <w:t>других</w:t>
      </w:r>
      <w:r w:rsidR="00F4471A">
        <w:t xml:space="preserve"> </w:t>
      </w:r>
      <w:r>
        <w:rPr>
          <w:rStyle w:val="23"/>
        </w:rPr>
        <w:t>сельскохозяйственных культур, или со стороны, противоположной той, к которой примыкают лесная опушка, лесополоса, тростниковые заросли, целинные участки, балки, участки других сельскохозяйственных культур, чтобы дать возможность объект</w:t>
      </w:r>
      <w:r>
        <w:rPr>
          <w:rStyle w:val="23"/>
        </w:rPr>
        <w:t>ам животного</w:t>
      </w:r>
      <w:proofErr w:type="gramEnd"/>
      <w:r>
        <w:rPr>
          <w:rStyle w:val="23"/>
        </w:rPr>
        <w:t xml:space="preserve"> мира под прикрытием скашиваемой культуры переместиться в угодья с повышенной защищенностью;</w:t>
      </w:r>
    </w:p>
    <w:p w:rsidR="007A1495" w:rsidRDefault="00094556" w:rsidP="00F4471A">
      <w:pPr>
        <w:pStyle w:val="22"/>
        <w:numPr>
          <w:ilvl w:val="0"/>
          <w:numId w:val="7"/>
        </w:numPr>
        <w:shd w:val="clear" w:color="auto" w:fill="auto"/>
        <w:tabs>
          <w:tab w:val="left" w:pos="1278"/>
        </w:tabs>
        <w:spacing w:before="0" w:after="0" w:line="276" w:lineRule="auto"/>
        <w:ind w:firstLine="600"/>
      </w:pPr>
      <w:r>
        <w:rPr>
          <w:rStyle w:val="23"/>
        </w:rPr>
        <w:t>допускается ведение работ поступательным «челночным» способом при наличии в хозяйствах машин с фронтальным расположением режущего аппарата;</w:t>
      </w:r>
    </w:p>
    <w:p w:rsidR="007A1495" w:rsidRDefault="00094556" w:rsidP="00F4471A">
      <w:pPr>
        <w:pStyle w:val="22"/>
        <w:numPr>
          <w:ilvl w:val="0"/>
          <w:numId w:val="7"/>
        </w:numPr>
        <w:shd w:val="clear" w:color="auto" w:fill="auto"/>
        <w:tabs>
          <w:tab w:val="left" w:pos="1278"/>
        </w:tabs>
        <w:spacing w:before="0" w:after="0" w:line="276" w:lineRule="auto"/>
        <w:ind w:firstLine="600"/>
      </w:pPr>
      <w:proofErr w:type="gramStart"/>
      <w:r>
        <w:rPr>
          <w:rStyle w:val="23"/>
        </w:rPr>
        <w:t>перед дозре</w:t>
      </w:r>
      <w:r>
        <w:rPr>
          <w:rStyle w:val="23"/>
        </w:rPr>
        <w:t xml:space="preserve">ванием колосовых (в период восковой спелости) хлебные поля в местах прилегания их к лесным </w:t>
      </w:r>
      <w:r>
        <w:t xml:space="preserve">и </w:t>
      </w:r>
      <w:r>
        <w:rPr>
          <w:rStyle w:val="23"/>
        </w:rPr>
        <w:t xml:space="preserve">торфяным массивам, степной полосе, автомобильным путям </w:t>
      </w:r>
      <w:r>
        <w:t xml:space="preserve">и </w:t>
      </w:r>
      <w:r>
        <w:rPr>
          <w:rStyle w:val="23"/>
        </w:rPr>
        <w:t xml:space="preserve">железным дорогам должны быть обкошены (с уборкой скошенного) и опаханы полосой не менее </w:t>
      </w:r>
      <w:r>
        <w:t xml:space="preserve">4 </w:t>
      </w:r>
      <w:r>
        <w:rPr>
          <w:rStyle w:val="23"/>
        </w:rPr>
        <w:t>м в ширину;</w:t>
      </w:r>
      <w:proofErr w:type="gramEnd"/>
    </w:p>
    <w:p w:rsidR="007A1495" w:rsidRDefault="00094556" w:rsidP="00F4471A">
      <w:pPr>
        <w:pStyle w:val="22"/>
        <w:numPr>
          <w:ilvl w:val="0"/>
          <w:numId w:val="7"/>
        </w:numPr>
        <w:shd w:val="clear" w:color="auto" w:fill="auto"/>
        <w:tabs>
          <w:tab w:val="left" w:pos="1273"/>
        </w:tabs>
        <w:spacing w:before="0" w:after="0" w:line="276" w:lineRule="auto"/>
        <w:ind w:firstLine="600"/>
      </w:pPr>
      <w:r>
        <w:rPr>
          <w:rStyle w:val="23"/>
        </w:rPr>
        <w:t xml:space="preserve">скашивание трав в местах гнездовий птиц необходимо вести выборочно, не затрагивая гнездовые участки в первые </w:t>
      </w:r>
      <w:r>
        <w:t xml:space="preserve">дни </w:t>
      </w:r>
      <w:r>
        <w:rPr>
          <w:rStyle w:val="23"/>
        </w:rPr>
        <w:t>уборки.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273"/>
        </w:tabs>
        <w:spacing w:before="0" w:after="0" w:line="276" w:lineRule="auto"/>
        <w:ind w:firstLine="600"/>
      </w:pPr>
      <w:r>
        <w:rPr>
          <w:rStyle w:val="23"/>
        </w:rPr>
        <w:t>Производственные объекты, способные вызвать гибель объектов животного мира, должны иметь санитарно-защитные зоны и очистные сооружения,</w:t>
      </w:r>
      <w:r>
        <w:rPr>
          <w:rStyle w:val="23"/>
        </w:rPr>
        <w:t xml:space="preserve"> исключающие загрязнение окружающей среды.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600"/>
      </w:pPr>
      <w:r>
        <w:rPr>
          <w:rStyle w:val="23"/>
        </w:rPr>
        <w:t xml:space="preserve">Запрещается сброс любых сточных вод и отходов в местах нереста, зимовки и массовых скоплений водных </w:t>
      </w:r>
      <w:r>
        <w:t xml:space="preserve">и </w:t>
      </w:r>
      <w:r>
        <w:rPr>
          <w:rStyle w:val="23"/>
        </w:rPr>
        <w:t>околоводных животных.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273"/>
        </w:tabs>
        <w:spacing w:before="0" w:after="0" w:line="276" w:lineRule="auto"/>
        <w:ind w:firstLine="600"/>
      </w:pPr>
      <w:r>
        <w:rPr>
          <w:rStyle w:val="24"/>
        </w:rPr>
        <w:t xml:space="preserve">Владельцы, собственники и пользователи сельскохозяйственных угодий </w:t>
      </w:r>
      <w:r>
        <w:rPr>
          <w:rStyle w:val="23"/>
        </w:rPr>
        <w:t>обязаны обеспечивать з</w:t>
      </w:r>
      <w:r>
        <w:rPr>
          <w:rStyle w:val="23"/>
        </w:rPr>
        <w:t xml:space="preserve">ащиту объектов животного мира в пределах этих </w:t>
      </w:r>
      <w:r>
        <w:rPr>
          <w:rStyle w:val="23"/>
        </w:rPr>
        <w:lastRenderedPageBreak/>
        <w:t xml:space="preserve">угодий </w:t>
      </w:r>
      <w:r>
        <w:t xml:space="preserve">в </w:t>
      </w:r>
      <w:r>
        <w:rPr>
          <w:rStyle w:val="23"/>
        </w:rPr>
        <w:t xml:space="preserve">периоды размножения </w:t>
      </w:r>
      <w:r>
        <w:t xml:space="preserve">и </w:t>
      </w:r>
      <w:r>
        <w:rPr>
          <w:rStyle w:val="23"/>
        </w:rPr>
        <w:t xml:space="preserve">линьки </w:t>
      </w:r>
      <w:r>
        <w:t xml:space="preserve">и </w:t>
      </w:r>
      <w:r>
        <w:rPr>
          <w:rStyle w:val="23"/>
        </w:rPr>
        <w:t>сохранение участков, являющихся убежищами для объектов животного мира.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174"/>
        </w:tabs>
        <w:spacing w:before="0" w:after="0" w:line="276" w:lineRule="auto"/>
        <w:ind w:firstLine="580"/>
      </w:pPr>
      <w:r>
        <w:rPr>
          <w:rStyle w:val="23"/>
        </w:rPr>
        <w:t xml:space="preserve">При создании и эксплуатации ирригационных и мелиоративных сооружений в местах естественного обитания, на путях миграции </w:t>
      </w:r>
      <w:r>
        <w:t xml:space="preserve">и </w:t>
      </w:r>
      <w:r>
        <w:rPr>
          <w:rStyle w:val="23"/>
        </w:rPr>
        <w:t xml:space="preserve">в местах сезонной концентрации объектов животного мира необходимо обеспечивать условия для свободного </w:t>
      </w:r>
      <w:r>
        <w:t xml:space="preserve">и </w:t>
      </w:r>
      <w:r>
        <w:rPr>
          <w:rStyle w:val="23"/>
        </w:rPr>
        <w:t>безопасного их передвижения че</w:t>
      </w:r>
      <w:r>
        <w:rPr>
          <w:rStyle w:val="23"/>
        </w:rPr>
        <w:t xml:space="preserve">рез указанные сооружения, оснащать водозаборные сооружения </w:t>
      </w:r>
      <w:r>
        <w:t xml:space="preserve">и каналы </w:t>
      </w:r>
      <w:r>
        <w:rPr>
          <w:rStyle w:val="23"/>
        </w:rPr>
        <w:t>гидромелиоративных систем специальными защитными устройствами.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174"/>
        </w:tabs>
        <w:spacing w:before="0" w:after="0" w:line="276" w:lineRule="auto"/>
        <w:ind w:firstLine="580"/>
      </w:pPr>
      <w:r>
        <w:rPr>
          <w:rStyle w:val="24"/>
        </w:rPr>
        <w:t>Владельцы, собственники и пользователи сельскохозяйственных угодий в пожароопасный период обязаны обеспечить прокладку минера</w:t>
      </w:r>
      <w:r>
        <w:rPr>
          <w:rStyle w:val="24"/>
        </w:rPr>
        <w:t>лизованных полос по периметру шириной не менее 4 метров с целью предотвращения распространения огня в случае возгорания растительных остатков.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071"/>
        </w:tabs>
        <w:spacing w:before="0" w:after="0" w:line="276" w:lineRule="auto"/>
        <w:ind w:firstLine="580"/>
      </w:pPr>
      <w:r>
        <w:rPr>
          <w:rStyle w:val="24"/>
        </w:rPr>
        <w:t xml:space="preserve">Скашивание камыша и другой растительности на мелководьях должно производиться после окончания насиживания кладок </w:t>
      </w:r>
      <w:r>
        <w:rPr>
          <w:rStyle w:val="24"/>
        </w:rPr>
        <w:t xml:space="preserve">водоплавающей дичи. Необходимо оставлять нескошенными участки не менее 10 процентов общей площади зарослей камыша или другой растительности, которые являются местами концентрации нелетного молодняка и </w:t>
      </w:r>
      <w:proofErr w:type="spellStart"/>
      <w:r>
        <w:rPr>
          <w:rStyle w:val="24"/>
        </w:rPr>
        <w:t>линных</w:t>
      </w:r>
      <w:proofErr w:type="spellEnd"/>
      <w:r>
        <w:rPr>
          <w:rStyle w:val="24"/>
        </w:rPr>
        <w:t xml:space="preserve"> водоплавающих птиц.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062"/>
        </w:tabs>
        <w:spacing w:before="0" w:after="0" w:line="276" w:lineRule="auto"/>
        <w:ind w:firstLine="580"/>
      </w:pPr>
      <w:r>
        <w:rPr>
          <w:rStyle w:val="24"/>
        </w:rPr>
        <w:t>Навозохранилища и резервуары</w:t>
      </w:r>
      <w:r>
        <w:rPr>
          <w:rStyle w:val="24"/>
        </w:rPr>
        <w:t xml:space="preserve"> для жидких навозных стоков должны иметь ограждения для предотвращения попадания в них объектов животного мира.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174"/>
        </w:tabs>
        <w:spacing w:before="0" w:after="0" w:line="276" w:lineRule="auto"/>
        <w:ind w:firstLine="580"/>
      </w:pPr>
      <w:r>
        <w:rPr>
          <w:rStyle w:val="24"/>
        </w:rPr>
        <w:t>Запрещается сжигание стерни, соломы на сельскохозяйственных угодьях, листьев, растительных остатков на склонах, пастбищах.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363"/>
        </w:tabs>
        <w:spacing w:before="0" w:after="0" w:line="276" w:lineRule="auto"/>
        <w:ind w:firstLine="580"/>
      </w:pPr>
      <w:r>
        <w:rPr>
          <w:rStyle w:val="24"/>
        </w:rPr>
        <w:t>Запрещается вывоз туш</w:t>
      </w:r>
      <w:r>
        <w:rPr>
          <w:rStyle w:val="24"/>
        </w:rPr>
        <w:t xml:space="preserve"> павших животных в не отведенные специально для этого места, а также оставление их в местах выпаса скота.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206"/>
        </w:tabs>
        <w:spacing w:before="0" w:after="0" w:line="276" w:lineRule="auto"/>
        <w:ind w:firstLine="580"/>
      </w:pPr>
      <w:r>
        <w:rPr>
          <w:rStyle w:val="24"/>
        </w:rPr>
        <w:t xml:space="preserve">Запрещается складирование навоза в </w:t>
      </w:r>
      <w:proofErr w:type="spellStart"/>
      <w:r>
        <w:rPr>
          <w:rStyle w:val="24"/>
        </w:rPr>
        <w:t>водоохранных</w:t>
      </w:r>
      <w:proofErr w:type="spellEnd"/>
      <w:r>
        <w:rPr>
          <w:rStyle w:val="24"/>
        </w:rPr>
        <w:t xml:space="preserve"> зонах, а также на необорудованных площадках.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363"/>
        </w:tabs>
        <w:spacing w:before="0" w:after="0" w:line="276" w:lineRule="auto"/>
        <w:ind w:firstLine="580"/>
      </w:pPr>
      <w:proofErr w:type="gramStart"/>
      <w:r>
        <w:rPr>
          <w:rStyle w:val="24"/>
        </w:rPr>
        <w:t>Запрещается забор воды из поверхностных источников без ра</w:t>
      </w:r>
      <w:r>
        <w:rPr>
          <w:rStyle w:val="24"/>
        </w:rPr>
        <w:t>зрешения на специальное водопользование, без специальных защитных устройств, препятствующих попаданию в ирригационные и гидромелиоративные системы, а также в другие системы водоснабжения рыбы и других водных биологических ресурсов, а также забор воды в объ</w:t>
      </w:r>
      <w:r>
        <w:rPr>
          <w:rStyle w:val="24"/>
        </w:rPr>
        <w:t>емах, превышающих установленный лимит и ведущих к истощению источников и ухудшению условий обитания объектов животного мира.</w:t>
      </w:r>
      <w:proofErr w:type="gramEnd"/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201"/>
        </w:tabs>
        <w:spacing w:before="0" w:after="0" w:line="276" w:lineRule="auto"/>
        <w:ind w:firstLine="580"/>
      </w:pPr>
      <w:r>
        <w:rPr>
          <w:rStyle w:val="24"/>
        </w:rPr>
        <w:t>Запрещается выпас и нахождение скота в прибрежных защитных полосах всех водных объектов, за исключением специальных скотопрогонов и</w:t>
      </w:r>
      <w:r>
        <w:rPr>
          <w:rStyle w:val="24"/>
        </w:rPr>
        <w:t xml:space="preserve"> мест водопоя в установленных местах.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211"/>
        </w:tabs>
        <w:spacing w:before="0" w:after="0" w:line="276" w:lineRule="auto"/>
        <w:ind w:firstLine="600"/>
      </w:pPr>
      <w:r>
        <w:rPr>
          <w:rStyle w:val="24"/>
        </w:rPr>
        <w:t xml:space="preserve">Химические вещества (средства) защиты растений, удобрения </w:t>
      </w:r>
      <w:r>
        <w:rPr>
          <w:rStyle w:val="24"/>
        </w:rPr>
        <w:lastRenderedPageBreak/>
        <w:t>должны храниться в специально оборудованных хранилищах, исключающих их попадание в окружающую среду.</w:t>
      </w:r>
    </w:p>
    <w:p w:rsidR="007A1495" w:rsidRDefault="00094556" w:rsidP="00F4471A">
      <w:pPr>
        <w:pStyle w:val="22"/>
        <w:numPr>
          <w:ilvl w:val="0"/>
          <w:numId w:val="6"/>
        </w:numPr>
        <w:shd w:val="clear" w:color="auto" w:fill="auto"/>
        <w:tabs>
          <w:tab w:val="left" w:pos="1211"/>
        </w:tabs>
        <w:spacing w:before="0" w:after="0" w:line="276" w:lineRule="auto"/>
        <w:ind w:firstLine="600"/>
        <w:rPr>
          <w:rStyle w:val="23"/>
        </w:rPr>
      </w:pPr>
      <w:r>
        <w:rPr>
          <w:rStyle w:val="23"/>
        </w:rPr>
        <w:t>Вещества (средства) химической защиты растений, применяющие</w:t>
      </w:r>
      <w:r>
        <w:rPr>
          <w:rStyle w:val="23"/>
        </w:rPr>
        <w:t xml:space="preserve">ся </w:t>
      </w:r>
      <w:r>
        <w:t xml:space="preserve">в </w:t>
      </w:r>
      <w:r>
        <w:rPr>
          <w:rStyle w:val="23"/>
        </w:rPr>
        <w:t xml:space="preserve">сельском хозяйстве, должны быть сертифицированы </w:t>
      </w:r>
      <w:r>
        <w:t xml:space="preserve">и </w:t>
      </w:r>
      <w:r>
        <w:rPr>
          <w:rStyle w:val="23"/>
        </w:rPr>
        <w:t xml:space="preserve">разрешены к применению на территории Донецкой Народной Республики. </w:t>
      </w:r>
      <w:r>
        <w:t xml:space="preserve">При </w:t>
      </w:r>
      <w:r>
        <w:rPr>
          <w:rStyle w:val="23"/>
        </w:rPr>
        <w:t>использовании средств защиты растений должны соблюдаться способы, время, особенности применения препаратов, предусмотренные свидет</w:t>
      </w:r>
      <w:r>
        <w:rPr>
          <w:rStyle w:val="23"/>
        </w:rPr>
        <w:t xml:space="preserve">ельством о государственной регистрации пестицида или </w:t>
      </w:r>
      <w:proofErr w:type="spellStart"/>
      <w:r>
        <w:rPr>
          <w:rStyle w:val="23"/>
        </w:rPr>
        <w:t>агрохимиката</w:t>
      </w:r>
      <w:proofErr w:type="spellEnd"/>
      <w:r>
        <w:rPr>
          <w:rStyle w:val="23"/>
        </w:rPr>
        <w:t>.</w:t>
      </w:r>
    </w:p>
    <w:p w:rsidR="00F4471A" w:rsidRDefault="00F4471A" w:rsidP="00F4471A">
      <w:pPr>
        <w:pStyle w:val="22"/>
        <w:shd w:val="clear" w:color="auto" w:fill="auto"/>
        <w:tabs>
          <w:tab w:val="left" w:pos="1211"/>
        </w:tabs>
        <w:spacing w:before="0" w:after="0" w:line="276" w:lineRule="auto"/>
        <w:ind w:firstLine="0"/>
        <w:jc w:val="center"/>
      </w:pPr>
    </w:p>
    <w:p w:rsidR="007A1495" w:rsidRDefault="00094556" w:rsidP="00F4471A">
      <w:pPr>
        <w:pStyle w:val="22"/>
        <w:numPr>
          <w:ilvl w:val="0"/>
          <w:numId w:val="5"/>
        </w:numPr>
        <w:shd w:val="clear" w:color="auto" w:fill="auto"/>
        <w:tabs>
          <w:tab w:val="left" w:pos="974"/>
        </w:tabs>
        <w:spacing w:before="0" w:after="0" w:line="276" w:lineRule="auto"/>
        <w:ind w:left="2460"/>
        <w:jc w:val="center"/>
        <w:rPr>
          <w:rStyle w:val="23"/>
        </w:rPr>
      </w:pPr>
      <w:r>
        <w:rPr>
          <w:rStyle w:val="23"/>
        </w:rPr>
        <w:t>ТРЕБОВАНИЯ ПРИ ОСУЩЕСТВЛЕНИИ ЛЕСОХОЗЯЙСТВЕННЫХ ПРОИЗВОДСТВЕННЫХ ПРОЦЕССОВ</w:t>
      </w:r>
    </w:p>
    <w:p w:rsidR="00F4471A" w:rsidRDefault="00F4471A" w:rsidP="00F4471A">
      <w:pPr>
        <w:pStyle w:val="22"/>
        <w:shd w:val="clear" w:color="auto" w:fill="auto"/>
        <w:tabs>
          <w:tab w:val="left" w:pos="974"/>
        </w:tabs>
        <w:spacing w:before="0" w:after="0" w:line="276" w:lineRule="auto"/>
        <w:ind w:firstLine="0"/>
        <w:jc w:val="left"/>
      </w:pPr>
    </w:p>
    <w:p w:rsidR="007A1495" w:rsidRDefault="00094556" w:rsidP="00F4471A">
      <w:pPr>
        <w:pStyle w:val="22"/>
        <w:numPr>
          <w:ilvl w:val="0"/>
          <w:numId w:val="8"/>
        </w:numPr>
        <w:shd w:val="clear" w:color="auto" w:fill="auto"/>
        <w:tabs>
          <w:tab w:val="left" w:pos="1211"/>
        </w:tabs>
        <w:spacing w:before="0" w:after="0" w:line="276" w:lineRule="auto"/>
        <w:ind w:firstLine="600"/>
      </w:pPr>
      <w:r>
        <w:rPr>
          <w:rStyle w:val="23"/>
        </w:rPr>
        <w:t xml:space="preserve">При планировании в области использования, охраны, защиты, воспроизводства лесных насаждений, а также при использовании лесных насаждений и осуществлении мероприятий по охране, защите </w:t>
      </w:r>
      <w:r>
        <w:t xml:space="preserve">и </w:t>
      </w:r>
      <w:r>
        <w:rPr>
          <w:rStyle w:val="23"/>
        </w:rPr>
        <w:t xml:space="preserve">воспроизводству лесных насаждений необходимо предусматривать меры </w:t>
      </w:r>
      <w:r>
        <w:t xml:space="preserve">по </w:t>
      </w:r>
      <w:r>
        <w:rPr>
          <w:rStyle w:val="23"/>
        </w:rPr>
        <w:t>ох</w:t>
      </w:r>
      <w:r>
        <w:rPr>
          <w:rStyle w:val="23"/>
        </w:rPr>
        <w:t>ране объектов животного мира и среды их обитания.</w:t>
      </w:r>
    </w:p>
    <w:p w:rsidR="007A1495" w:rsidRDefault="00094556" w:rsidP="00F4471A">
      <w:pPr>
        <w:pStyle w:val="22"/>
        <w:numPr>
          <w:ilvl w:val="0"/>
          <w:numId w:val="8"/>
        </w:numPr>
        <w:shd w:val="clear" w:color="auto" w:fill="auto"/>
        <w:tabs>
          <w:tab w:val="left" w:pos="1211"/>
        </w:tabs>
        <w:spacing w:before="0" w:after="0" w:line="276" w:lineRule="auto"/>
        <w:ind w:firstLine="600"/>
      </w:pPr>
      <w:r>
        <w:rPr>
          <w:rStyle w:val="23"/>
        </w:rPr>
        <w:t xml:space="preserve">Использование лесных насаждений должно осуществляться </w:t>
      </w:r>
      <w:r>
        <w:t xml:space="preserve">при </w:t>
      </w:r>
      <w:r>
        <w:rPr>
          <w:rStyle w:val="23"/>
        </w:rPr>
        <w:t xml:space="preserve">условии </w:t>
      </w:r>
      <w:proofErr w:type="gramStart"/>
      <w:r>
        <w:rPr>
          <w:rStyle w:val="23"/>
        </w:rPr>
        <w:t>сохранения благоприятной среды обитания объектов животного мира</w:t>
      </w:r>
      <w:proofErr w:type="gramEnd"/>
      <w:r>
        <w:rPr>
          <w:rStyle w:val="23"/>
        </w:rPr>
        <w:t xml:space="preserve">. Запрещено проводить мероприятия </w:t>
      </w:r>
      <w:r>
        <w:t xml:space="preserve">по </w:t>
      </w:r>
      <w:r>
        <w:rPr>
          <w:rStyle w:val="23"/>
        </w:rPr>
        <w:t xml:space="preserve">рубке </w:t>
      </w:r>
      <w:r>
        <w:t xml:space="preserve">и </w:t>
      </w:r>
      <w:r>
        <w:rPr>
          <w:rStyle w:val="23"/>
        </w:rPr>
        <w:t>расчистке лесных насаждений в пе</w:t>
      </w:r>
      <w:r>
        <w:rPr>
          <w:rStyle w:val="23"/>
        </w:rPr>
        <w:t xml:space="preserve">риод с апреля по июнь на время размножения оленей </w:t>
      </w:r>
      <w:r>
        <w:t xml:space="preserve">и </w:t>
      </w:r>
      <w:r>
        <w:rPr>
          <w:rStyle w:val="23"/>
        </w:rPr>
        <w:t>косуль в местах их обитания.</w:t>
      </w:r>
    </w:p>
    <w:p w:rsidR="007A1495" w:rsidRDefault="00094556" w:rsidP="00F4471A">
      <w:pPr>
        <w:pStyle w:val="22"/>
        <w:numPr>
          <w:ilvl w:val="0"/>
          <w:numId w:val="8"/>
        </w:numPr>
        <w:shd w:val="clear" w:color="auto" w:fill="auto"/>
        <w:tabs>
          <w:tab w:val="left" w:pos="1211"/>
        </w:tabs>
        <w:spacing w:before="0" w:after="0" w:line="276" w:lineRule="auto"/>
        <w:ind w:firstLine="600"/>
      </w:pPr>
      <w:r>
        <w:rPr>
          <w:rStyle w:val="23"/>
        </w:rPr>
        <w:t>На территории лесных насаждений могут быть выделены участки территорий (зоны охраны), необходимые для осуществления жизненных циклов объектов животного мира (размножения, выра</w:t>
      </w:r>
      <w:r>
        <w:rPr>
          <w:rStyle w:val="23"/>
        </w:rPr>
        <w:t xml:space="preserve">щивания молодняка, нагула, отдыха, миграции </w:t>
      </w:r>
      <w:r>
        <w:t xml:space="preserve">и </w:t>
      </w:r>
      <w:r>
        <w:rPr>
          <w:rStyle w:val="23"/>
        </w:rPr>
        <w:t>других).</w:t>
      </w:r>
    </w:p>
    <w:p w:rsidR="007A1495" w:rsidRDefault="00094556" w:rsidP="00F4471A">
      <w:pPr>
        <w:pStyle w:val="22"/>
        <w:numPr>
          <w:ilvl w:val="0"/>
          <w:numId w:val="8"/>
        </w:numPr>
        <w:shd w:val="clear" w:color="auto" w:fill="auto"/>
        <w:tabs>
          <w:tab w:val="left" w:pos="1211"/>
        </w:tabs>
        <w:spacing w:before="0" w:after="0" w:line="276" w:lineRule="auto"/>
        <w:ind w:firstLine="600"/>
      </w:pPr>
      <w:r>
        <w:rPr>
          <w:rStyle w:val="23"/>
        </w:rPr>
        <w:t xml:space="preserve">На участках территорий лесных насаждений, выделенных в зоны охраны, запрещены отдельные виды хозяйственной деятельности </w:t>
      </w:r>
      <w:r>
        <w:t xml:space="preserve">или </w:t>
      </w:r>
      <w:r>
        <w:rPr>
          <w:rStyle w:val="23"/>
        </w:rPr>
        <w:t xml:space="preserve">регламентированы сроки </w:t>
      </w:r>
      <w:r>
        <w:t xml:space="preserve">и </w:t>
      </w:r>
      <w:r>
        <w:rPr>
          <w:rStyle w:val="23"/>
        </w:rPr>
        <w:t>технологии их проведения, если они нарушают жизненны</w:t>
      </w:r>
      <w:r>
        <w:rPr>
          <w:rStyle w:val="23"/>
        </w:rPr>
        <w:t xml:space="preserve">е циклы объектов животного мира, </w:t>
      </w:r>
      <w:r>
        <w:t xml:space="preserve">в </w:t>
      </w:r>
      <w:r>
        <w:rPr>
          <w:rStyle w:val="23"/>
        </w:rPr>
        <w:t>том числе:</w:t>
      </w:r>
    </w:p>
    <w:p w:rsidR="007A1495" w:rsidRDefault="00094556" w:rsidP="00F4471A">
      <w:pPr>
        <w:pStyle w:val="22"/>
        <w:numPr>
          <w:ilvl w:val="0"/>
          <w:numId w:val="9"/>
        </w:numPr>
        <w:shd w:val="clear" w:color="auto" w:fill="auto"/>
        <w:tabs>
          <w:tab w:val="left" w:pos="974"/>
        </w:tabs>
        <w:spacing w:before="0" w:after="0" w:line="276" w:lineRule="auto"/>
        <w:ind w:firstLine="600"/>
      </w:pPr>
      <w:r>
        <w:rPr>
          <w:rStyle w:val="23"/>
        </w:rPr>
        <w:t xml:space="preserve">по размещению мест гнездования редких </w:t>
      </w:r>
      <w:r>
        <w:t xml:space="preserve">и </w:t>
      </w:r>
      <w:r>
        <w:rPr>
          <w:rStyle w:val="23"/>
        </w:rPr>
        <w:t>исчезающих видов животных;</w:t>
      </w:r>
    </w:p>
    <w:p w:rsidR="007A1495" w:rsidRDefault="00094556" w:rsidP="00F4471A">
      <w:pPr>
        <w:pStyle w:val="22"/>
        <w:numPr>
          <w:ilvl w:val="0"/>
          <w:numId w:val="9"/>
        </w:numPr>
        <w:shd w:val="clear" w:color="auto" w:fill="auto"/>
        <w:tabs>
          <w:tab w:val="left" w:pos="974"/>
        </w:tabs>
        <w:spacing w:before="0" w:after="0" w:line="276" w:lineRule="auto"/>
        <w:ind w:firstLine="600"/>
      </w:pPr>
      <w:r>
        <w:rPr>
          <w:rStyle w:val="23"/>
        </w:rPr>
        <w:t xml:space="preserve">по сохранению и усилению </w:t>
      </w:r>
      <w:proofErr w:type="spellStart"/>
      <w:r>
        <w:rPr>
          <w:rStyle w:val="23"/>
        </w:rPr>
        <w:t>средообразующих</w:t>
      </w:r>
      <w:proofErr w:type="spellEnd"/>
      <w:r>
        <w:rPr>
          <w:rStyle w:val="23"/>
        </w:rPr>
        <w:t xml:space="preserve">, </w:t>
      </w:r>
      <w:proofErr w:type="spellStart"/>
      <w:r>
        <w:rPr>
          <w:rStyle w:val="23"/>
        </w:rPr>
        <w:t>водоохранных</w:t>
      </w:r>
      <w:proofErr w:type="spellEnd"/>
      <w:r>
        <w:rPr>
          <w:rStyle w:val="23"/>
        </w:rPr>
        <w:t xml:space="preserve"> </w:t>
      </w:r>
      <w:r>
        <w:t xml:space="preserve">и </w:t>
      </w:r>
      <w:r>
        <w:rPr>
          <w:rStyle w:val="23"/>
        </w:rPr>
        <w:t>защитных свойств леса, создающих благоприятные условия для обитания объектов животного</w:t>
      </w:r>
      <w:r>
        <w:rPr>
          <w:rStyle w:val="23"/>
        </w:rPr>
        <w:t xml:space="preserve"> мира;</w:t>
      </w:r>
    </w:p>
    <w:p w:rsidR="007A1495" w:rsidRDefault="00094556" w:rsidP="00F4471A">
      <w:pPr>
        <w:pStyle w:val="22"/>
        <w:numPr>
          <w:ilvl w:val="0"/>
          <w:numId w:val="9"/>
        </w:numPr>
        <w:shd w:val="clear" w:color="auto" w:fill="auto"/>
        <w:tabs>
          <w:tab w:val="left" w:pos="974"/>
        </w:tabs>
        <w:spacing w:before="0" w:after="0" w:line="276" w:lineRule="auto"/>
        <w:ind w:firstLine="600"/>
      </w:pPr>
      <w:r>
        <w:rPr>
          <w:rStyle w:val="23"/>
        </w:rPr>
        <w:t xml:space="preserve">по сохранению </w:t>
      </w:r>
      <w:proofErr w:type="gramStart"/>
      <w:r>
        <w:rPr>
          <w:rStyle w:val="23"/>
        </w:rPr>
        <w:t>целостности среды обитания объектов животного мира</w:t>
      </w:r>
      <w:proofErr w:type="gramEnd"/>
      <w:r>
        <w:rPr>
          <w:rStyle w:val="23"/>
        </w:rPr>
        <w:t>;</w:t>
      </w:r>
    </w:p>
    <w:p w:rsidR="007A1495" w:rsidRDefault="00094556" w:rsidP="00F4471A">
      <w:pPr>
        <w:pStyle w:val="22"/>
        <w:numPr>
          <w:ilvl w:val="0"/>
          <w:numId w:val="9"/>
        </w:numPr>
        <w:shd w:val="clear" w:color="auto" w:fill="auto"/>
        <w:tabs>
          <w:tab w:val="left" w:pos="974"/>
        </w:tabs>
        <w:spacing w:before="0" w:after="0" w:line="276" w:lineRule="auto"/>
        <w:ind w:firstLine="600"/>
      </w:pPr>
      <w:r>
        <w:rPr>
          <w:rStyle w:val="23"/>
        </w:rPr>
        <w:t>по сохранению биологического разнообразия объектов животного мира.</w:t>
      </w:r>
    </w:p>
    <w:p w:rsidR="007A1495" w:rsidRDefault="00094556" w:rsidP="00F4471A">
      <w:pPr>
        <w:pStyle w:val="22"/>
        <w:numPr>
          <w:ilvl w:val="0"/>
          <w:numId w:val="8"/>
        </w:numPr>
        <w:shd w:val="clear" w:color="auto" w:fill="auto"/>
        <w:tabs>
          <w:tab w:val="left" w:pos="611"/>
        </w:tabs>
        <w:spacing w:before="0" w:after="0" w:line="276" w:lineRule="auto"/>
        <w:ind w:firstLine="600"/>
      </w:pPr>
      <w:r>
        <w:rPr>
          <w:rStyle w:val="23"/>
        </w:rPr>
        <w:t xml:space="preserve">Мероприятия </w:t>
      </w:r>
      <w:r>
        <w:t xml:space="preserve">по </w:t>
      </w:r>
      <w:r>
        <w:rPr>
          <w:rStyle w:val="23"/>
        </w:rPr>
        <w:t xml:space="preserve">рубке лесов и их защите от вредных насекомых </w:t>
      </w:r>
      <w:r>
        <w:lastRenderedPageBreak/>
        <w:t xml:space="preserve">разрабатываются органом исполнительной власти, </w:t>
      </w:r>
      <w:r>
        <w:t>осуществляющим государственную политику в сфере лесного и охотничьего хозяйства в установленном законодательством порядке, в пределах особо охраняемых природных территорий согласовываются с органом исполнительной власти, реализующим государственную политик</w:t>
      </w:r>
      <w:r>
        <w:t>у в сфере охраны окружающей среды.</w:t>
      </w:r>
    </w:p>
    <w:p w:rsidR="00F4471A" w:rsidRDefault="00F4471A" w:rsidP="00F4471A">
      <w:pPr>
        <w:pStyle w:val="22"/>
        <w:shd w:val="clear" w:color="auto" w:fill="auto"/>
        <w:tabs>
          <w:tab w:val="left" w:pos="142"/>
          <w:tab w:val="left" w:pos="611"/>
          <w:tab w:val="left" w:pos="709"/>
          <w:tab w:val="left" w:pos="851"/>
        </w:tabs>
        <w:spacing w:before="0" w:after="0" w:line="276" w:lineRule="auto"/>
        <w:ind w:firstLine="0"/>
        <w:jc w:val="center"/>
      </w:pPr>
    </w:p>
    <w:p w:rsidR="007A1495" w:rsidRDefault="00094556" w:rsidP="00F4471A">
      <w:pPr>
        <w:pStyle w:val="22"/>
        <w:numPr>
          <w:ilvl w:val="0"/>
          <w:numId w:val="5"/>
        </w:numPr>
        <w:shd w:val="clear" w:color="auto" w:fill="auto"/>
        <w:tabs>
          <w:tab w:val="left" w:pos="142"/>
          <w:tab w:val="left" w:pos="709"/>
          <w:tab w:val="left" w:pos="851"/>
          <w:tab w:val="left" w:pos="1051"/>
        </w:tabs>
        <w:spacing w:before="0" w:after="0" w:line="276" w:lineRule="auto"/>
        <w:ind w:hanging="180"/>
        <w:jc w:val="center"/>
      </w:pPr>
      <w:r>
        <w:t>ТРЕБОВАНИЯ ПРИ ОСУЩЕСТВЛЕНИИ ПРОМЫШЛЕННЫХ И ВОДОХОЗЯЙСТВЕННЫХ ПРОИЗВОДСТВЕННЫХ ПРОЦЕССОВ</w:t>
      </w:r>
    </w:p>
    <w:p w:rsidR="00F4471A" w:rsidRDefault="00F4471A" w:rsidP="00F4471A">
      <w:pPr>
        <w:pStyle w:val="22"/>
        <w:shd w:val="clear" w:color="auto" w:fill="auto"/>
        <w:tabs>
          <w:tab w:val="left" w:pos="1051"/>
        </w:tabs>
        <w:spacing w:before="0" w:after="0" w:line="276" w:lineRule="auto"/>
        <w:ind w:firstLine="0"/>
        <w:jc w:val="left"/>
      </w:pPr>
    </w:p>
    <w:p w:rsidR="007A1495" w:rsidRDefault="00094556" w:rsidP="00F4471A">
      <w:pPr>
        <w:pStyle w:val="22"/>
        <w:numPr>
          <w:ilvl w:val="0"/>
          <w:numId w:val="10"/>
        </w:numPr>
        <w:shd w:val="clear" w:color="auto" w:fill="auto"/>
        <w:tabs>
          <w:tab w:val="left" w:pos="1392"/>
        </w:tabs>
        <w:spacing w:before="0" w:after="0" w:line="276" w:lineRule="auto"/>
        <w:ind w:firstLine="580"/>
      </w:pPr>
      <w:r>
        <w:t>Промышленные и водохозяйственные процессы должны осуществляться на производственных площадках, имеющих специальные ограждения, предо</w:t>
      </w:r>
      <w:r>
        <w:t>твращающие появление на территории этих площадок диких животных.</w:t>
      </w:r>
    </w:p>
    <w:p w:rsidR="007A1495" w:rsidRDefault="00094556" w:rsidP="00F4471A">
      <w:pPr>
        <w:pStyle w:val="22"/>
        <w:numPr>
          <w:ilvl w:val="0"/>
          <w:numId w:val="10"/>
        </w:numPr>
        <w:shd w:val="clear" w:color="auto" w:fill="auto"/>
        <w:tabs>
          <w:tab w:val="left" w:pos="1071"/>
        </w:tabs>
        <w:spacing w:before="0" w:after="0" w:line="276" w:lineRule="auto"/>
        <w:ind w:firstLine="580"/>
      </w:pPr>
      <w:r>
        <w:t>Для предотвращения гибели объектов животного мира от воздействия вредных веществ и сырья, находящихся на производственной площадке, необходимо:</w:t>
      </w:r>
    </w:p>
    <w:p w:rsidR="007A1495" w:rsidRDefault="00094556" w:rsidP="00F4471A">
      <w:pPr>
        <w:pStyle w:val="22"/>
        <w:numPr>
          <w:ilvl w:val="0"/>
          <w:numId w:val="11"/>
        </w:numPr>
        <w:shd w:val="clear" w:color="auto" w:fill="auto"/>
        <w:spacing w:before="0" w:after="0" w:line="276" w:lineRule="auto"/>
        <w:ind w:firstLine="580"/>
      </w:pPr>
      <w:r>
        <w:t xml:space="preserve"> хранить материалы и сырье только в огороженных местах на бетонированных и обвалованных площадках, исключающих загрязнение окружающей среды;</w:t>
      </w:r>
    </w:p>
    <w:p w:rsidR="007A1495" w:rsidRDefault="00094556" w:rsidP="00F4471A">
      <w:pPr>
        <w:pStyle w:val="22"/>
        <w:numPr>
          <w:ilvl w:val="0"/>
          <w:numId w:val="11"/>
        </w:numPr>
        <w:shd w:val="clear" w:color="auto" w:fill="auto"/>
        <w:tabs>
          <w:tab w:val="left" w:pos="903"/>
        </w:tabs>
        <w:spacing w:before="0" w:after="0" w:line="276" w:lineRule="auto"/>
        <w:ind w:firstLine="580"/>
      </w:pPr>
      <w:r>
        <w:t xml:space="preserve">размещать хозяйственные и производственные сточные воды в емкости для обработки на самой производственной площадке </w:t>
      </w:r>
      <w:r>
        <w:t>или для транспортировки на специальные полигоны для последующей утилизации;</w:t>
      </w:r>
    </w:p>
    <w:p w:rsidR="007A1495" w:rsidRDefault="00094556" w:rsidP="00F4471A">
      <w:pPr>
        <w:pStyle w:val="22"/>
        <w:numPr>
          <w:ilvl w:val="0"/>
          <w:numId w:val="11"/>
        </w:numPr>
        <w:shd w:val="clear" w:color="auto" w:fill="auto"/>
        <w:tabs>
          <w:tab w:val="left" w:pos="1012"/>
        </w:tabs>
        <w:spacing w:before="0" w:after="0" w:line="276" w:lineRule="auto"/>
        <w:ind w:firstLine="580"/>
      </w:pPr>
      <w:r>
        <w:t>максимально использовать безотходные технологии и замкнутые системы водопотребления;</w:t>
      </w:r>
    </w:p>
    <w:p w:rsidR="007A1495" w:rsidRDefault="00094556" w:rsidP="00F4471A">
      <w:pPr>
        <w:pStyle w:val="22"/>
        <w:numPr>
          <w:ilvl w:val="0"/>
          <w:numId w:val="11"/>
        </w:numPr>
        <w:shd w:val="clear" w:color="auto" w:fill="auto"/>
        <w:spacing w:before="0" w:after="0" w:line="276" w:lineRule="auto"/>
        <w:ind w:firstLine="580"/>
      </w:pPr>
      <w:r>
        <w:t xml:space="preserve"> обеспечивать полную герметизацию систем сбора, хранения и транспортировки добываемого жидкого и газообразного сырья;</w:t>
      </w:r>
    </w:p>
    <w:p w:rsidR="007A1495" w:rsidRDefault="00094556" w:rsidP="00F4471A">
      <w:pPr>
        <w:pStyle w:val="22"/>
        <w:numPr>
          <w:ilvl w:val="0"/>
          <w:numId w:val="11"/>
        </w:numPr>
        <w:shd w:val="clear" w:color="auto" w:fill="auto"/>
        <w:tabs>
          <w:tab w:val="left" w:pos="1012"/>
        </w:tabs>
        <w:spacing w:before="0" w:after="0" w:line="276" w:lineRule="auto"/>
        <w:ind w:firstLine="580"/>
      </w:pPr>
      <w:r>
        <w:t>снабжать емкости и резервуары системой защиты в целях предотвращения попадания в них животных.</w:t>
      </w:r>
    </w:p>
    <w:p w:rsidR="007A1495" w:rsidRDefault="00094556" w:rsidP="00F4471A">
      <w:pPr>
        <w:pStyle w:val="22"/>
        <w:numPr>
          <w:ilvl w:val="0"/>
          <w:numId w:val="10"/>
        </w:numPr>
        <w:shd w:val="clear" w:color="auto" w:fill="auto"/>
        <w:tabs>
          <w:tab w:val="left" w:pos="1114"/>
        </w:tabs>
        <w:spacing w:before="0" w:after="0" w:line="276" w:lineRule="auto"/>
        <w:ind w:firstLine="580"/>
      </w:pPr>
      <w:r>
        <w:t>Запрещается:</w:t>
      </w:r>
    </w:p>
    <w:p w:rsidR="007A1495" w:rsidRDefault="00094556" w:rsidP="00F4471A">
      <w:pPr>
        <w:pStyle w:val="22"/>
        <w:numPr>
          <w:ilvl w:val="0"/>
          <w:numId w:val="12"/>
        </w:numPr>
        <w:shd w:val="clear" w:color="auto" w:fill="auto"/>
        <w:tabs>
          <w:tab w:val="left" w:pos="908"/>
        </w:tabs>
        <w:spacing w:before="0" w:after="0" w:line="276" w:lineRule="auto"/>
        <w:ind w:firstLine="580"/>
      </w:pPr>
      <w:r>
        <w:t xml:space="preserve">хранить и применять </w:t>
      </w:r>
      <w:proofErr w:type="gramStart"/>
      <w:r>
        <w:t>в</w:t>
      </w:r>
      <w:proofErr w:type="gramEnd"/>
      <w:r>
        <w:t xml:space="preserve"> </w:t>
      </w:r>
      <w:proofErr w:type="gramStart"/>
      <w:r>
        <w:t>водоохра</w:t>
      </w:r>
      <w:r>
        <w:t>ной</w:t>
      </w:r>
      <w:proofErr w:type="gramEnd"/>
      <w:r>
        <w:t xml:space="preserve"> зоне водных объектов средства защиты растений, стимуляторы роста и минеральные удобрения;</w:t>
      </w:r>
    </w:p>
    <w:p w:rsidR="007A1495" w:rsidRDefault="00094556" w:rsidP="00F4471A">
      <w:pPr>
        <w:pStyle w:val="22"/>
        <w:numPr>
          <w:ilvl w:val="0"/>
          <w:numId w:val="12"/>
        </w:numPr>
        <w:shd w:val="clear" w:color="auto" w:fill="auto"/>
        <w:tabs>
          <w:tab w:val="left" w:pos="1012"/>
        </w:tabs>
        <w:spacing w:before="0" w:after="0" w:line="276" w:lineRule="auto"/>
        <w:ind w:firstLine="580"/>
      </w:pPr>
      <w:r>
        <w:t>выжигать околоводную и водно-болотную растительность, а также осуществлять ее сплошное выкашивание в период размножения околоводных и водных объектов животного ми</w:t>
      </w:r>
      <w:r>
        <w:t>ра (с апреля по июнь).</w:t>
      </w:r>
    </w:p>
    <w:p w:rsidR="007A1495" w:rsidRDefault="00094556" w:rsidP="00F4471A">
      <w:pPr>
        <w:pStyle w:val="22"/>
        <w:numPr>
          <w:ilvl w:val="0"/>
          <w:numId w:val="10"/>
        </w:numPr>
        <w:shd w:val="clear" w:color="auto" w:fill="auto"/>
        <w:tabs>
          <w:tab w:val="left" w:pos="1205"/>
        </w:tabs>
        <w:spacing w:before="0" w:after="0" w:line="276" w:lineRule="auto"/>
        <w:ind w:firstLine="580"/>
      </w:pPr>
      <w:proofErr w:type="gramStart"/>
      <w:r>
        <w:t xml:space="preserve">При отборе воды из водных объектов и водотоков должны предусматриваться меры по предотвращению гибели водных и околоводных животных (выбор места водозабора, тип </w:t>
      </w:r>
      <w:proofErr w:type="spellStart"/>
      <w:r>
        <w:t>рыбозащитных</w:t>
      </w:r>
      <w:proofErr w:type="spellEnd"/>
      <w:r>
        <w:t xml:space="preserve"> устройств, возможный объем воды и другие), согласованные с </w:t>
      </w:r>
      <w:r>
        <w:t xml:space="preserve">органом исполнительной власти, </w:t>
      </w:r>
      <w:r>
        <w:lastRenderedPageBreak/>
        <w:t>реализующим государственную политику в сфере охраны окружающей среды и органом исполнительной власти, реализующим государственную политику в сфере водного и рыбного хозяйства.</w:t>
      </w:r>
      <w:proofErr w:type="gramEnd"/>
    </w:p>
    <w:p w:rsidR="007A1495" w:rsidRDefault="00094556" w:rsidP="00F4471A">
      <w:pPr>
        <w:pStyle w:val="22"/>
        <w:numPr>
          <w:ilvl w:val="0"/>
          <w:numId w:val="10"/>
        </w:numPr>
        <w:shd w:val="clear" w:color="auto" w:fill="auto"/>
        <w:tabs>
          <w:tab w:val="left" w:pos="1075"/>
        </w:tabs>
        <w:spacing w:before="0" w:after="0" w:line="276" w:lineRule="auto"/>
        <w:ind w:firstLine="580"/>
      </w:pPr>
      <w:proofErr w:type="gramStart"/>
      <w:r>
        <w:t>Изменение уровня воды в водоемах при помощи гидро</w:t>
      </w:r>
      <w:r>
        <w:t>технических сооружений, в том числе и водохранилищах, в период массовых миграций и размножения объектов животного мира и водных биологических ресурсов в пределах территорий и акваторий, занимаемых указанными производственными объектами, осуществляется по с</w:t>
      </w:r>
      <w:r>
        <w:t>огласованию с органом исполнительной власти, реализующим государственную политику в сфере охраны окружающей среды и органом исполнительной власти, реализующим государственную политику в сфере</w:t>
      </w:r>
      <w:proofErr w:type="gramEnd"/>
      <w:r>
        <w:t xml:space="preserve"> водного и рыбного хозяйства.</w:t>
      </w:r>
    </w:p>
    <w:p w:rsidR="007A1495" w:rsidRDefault="00094556" w:rsidP="00F4471A">
      <w:pPr>
        <w:pStyle w:val="22"/>
        <w:numPr>
          <w:ilvl w:val="0"/>
          <w:numId w:val="10"/>
        </w:numPr>
        <w:shd w:val="clear" w:color="auto" w:fill="auto"/>
        <w:tabs>
          <w:tab w:val="left" w:pos="1075"/>
        </w:tabs>
        <w:spacing w:before="0" w:after="0" w:line="276" w:lineRule="auto"/>
        <w:ind w:firstLine="580"/>
      </w:pPr>
      <w:r>
        <w:t xml:space="preserve">В зарегулированных водных объектах </w:t>
      </w:r>
      <w:r>
        <w:t xml:space="preserve">в период нереста рыб должны обеспечиваться </w:t>
      </w:r>
      <w:proofErr w:type="spellStart"/>
      <w:r>
        <w:t>рыбохозяйственные</w:t>
      </w:r>
      <w:proofErr w:type="spellEnd"/>
      <w:r>
        <w:t xml:space="preserve"> попуски, создающие оптимальные условия их воспроизводства.</w:t>
      </w:r>
    </w:p>
    <w:p w:rsidR="007A1495" w:rsidRDefault="00094556" w:rsidP="00F4471A">
      <w:pPr>
        <w:pStyle w:val="22"/>
        <w:numPr>
          <w:ilvl w:val="0"/>
          <w:numId w:val="10"/>
        </w:numPr>
        <w:shd w:val="clear" w:color="auto" w:fill="auto"/>
        <w:tabs>
          <w:tab w:val="left" w:pos="1075"/>
        </w:tabs>
        <w:spacing w:before="0" w:after="0" w:line="276" w:lineRule="auto"/>
        <w:ind w:firstLine="580"/>
      </w:pPr>
      <w:r>
        <w:t xml:space="preserve">При сбросе производственных и иных сточных вод с промышленных площадок должны предусматриваться меры, исключающие загрязнение водной </w:t>
      </w:r>
      <w:r>
        <w:t>среды. Запрещается сброс любых сточных вод в местах нереста, зимовки и массовых скоплений водных и околоводных животных.</w:t>
      </w:r>
    </w:p>
    <w:p w:rsidR="007A1495" w:rsidRDefault="00094556" w:rsidP="00F4471A">
      <w:pPr>
        <w:pStyle w:val="22"/>
        <w:numPr>
          <w:ilvl w:val="0"/>
          <w:numId w:val="10"/>
        </w:numPr>
        <w:shd w:val="clear" w:color="auto" w:fill="auto"/>
        <w:tabs>
          <w:tab w:val="left" w:pos="1075"/>
        </w:tabs>
        <w:spacing w:before="0" w:after="0" w:line="276" w:lineRule="auto"/>
        <w:ind w:firstLine="580"/>
      </w:pPr>
      <w:r>
        <w:t>Для снижения факторов беспокойства (шума, вибрации, ударных волн и других) объектов животного мира необходимо руководствоваться соответ</w:t>
      </w:r>
      <w:r>
        <w:t>ствующими инструкциями и рекомендациями по измерению, оценке и снижению их уровня.</w:t>
      </w:r>
    </w:p>
    <w:p w:rsidR="00F4471A" w:rsidRDefault="00F4471A" w:rsidP="00F4471A">
      <w:pPr>
        <w:pStyle w:val="22"/>
        <w:shd w:val="clear" w:color="auto" w:fill="auto"/>
        <w:tabs>
          <w:tab w:val="left" w:pos="1075"/>
        </w:tabs>
        <w:spacing w:before="0" w:after="0" w:line="276" w:lineRule="auto"/>
        <w:ind w:firstLine="0"/>
        <w:jc w:val="center"/>
      </w:pPr>
    </w:p>
    <w:p w:rsidR="007A1495" w:rsidRDefault="00094556" w:rsidP="00F4471A">
      <w:pPr>
        <w:pStyle w:val="22"/>
        <w:numPr>
          <w:ilvl w:val="0"/>
          <w:numId w:val="5"/>
        </w:numPr>
        <w:shd w:val="clear" w:color="auto" w:fill="auto"/>
        <w:tabs>
          <w:tab w:val="left" w:pos="142"/>
        </w:tabs>
        <w:spacing w:before="0" w:after="0" w:line="276" w:lineRule="auto"/>
        <w:ind w:firstLine="0"/>
        <w:jc w:val="center"/>
      </w:pPr>
      <w:r>
        <w:t>ТРЕБОВАНИЯ ПРИ ЭКСПЛУАТАЦИИ ТРАНСПОРТНЫХ МАГИСТРАЛЕЙ И ОБЪЕКТОВ</w:t>
      </w:r>
    </w:p>
    <w:p w:rsidR="00F4471A" w:rsidRDefault="00F4471A" w:rsidP="00F4471A">
      <w:pPr>
        <w:pStyle w:val="22"/>
        <w:shd w:val="clear" w:color="auto" w:fill="auto"/>
        <w:tabs>
          <w:tab w:val="left" w:pos="1435"/>
        </w:tabs>
        <w:spacing w:before="0" w:after="0" w:line="276" w:lineRule="auto"/>
        <w:ind w:firstLine="0"/>
        <w:jc w:val="left"/>
      </w:pP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580"/>
      </w:pPr>
      <w:r>
        <w:t>5.Е</w:t>
      </w:r>
      <w:proofErr w:type="gramStart"/>
      <w:r>
        <w:t xml:space="preserve"> П</w:t>
      </w:r>
      <w:proofErr w:type="gramEnd"/>
      <w:r>
        <w:t>ри проектировании и сооружении транспортных магистралей необходимо ограничить их прохождение по границам</w:t>
      </w:r>
      <w:r>
        <w:t xml:space="preserve"> различных типов ландшафтов, на путях миграции и в местах концентрации объектов животного мира.</w:t>
      </w:r>
    </w:p>
    <w:p w:rsidR="007A1495" w:rsidRDefault="00094556" w:rsidP="00F4471A">
      <w:pPr>
        <w:pStyle w:val="22"/>
        <w:numPr>
          <w:ilvl w:val="0"/>
          <w:numId w:val="13"/>
        </w:numPr>
        <w:shd w:val="clear" w:color="auto" w:fill="auto"/>
        <w:tabs>
          <w:tab w:val="left" w:pos="1076"/>
        </w:tabs>
        <w:spacing w:before="0" w:after="0" w:line="276" w:lineRule="auto"/>
        <w:ind w:firstLine="580"/>
      </w:pPr>
      <w:r>
        <w:t>Владельцы транспортных средств и организации, эксплуатирующие транспортные магистрали, обязаны принимать меры к предотвращению ущерба, наносимого объектам живот</w:t>
      </w:r>
      <w:r>
        <w:t>ного мира, ограничивать в пределах своей компетенции скорость движения транспорта по согласованию с органом исполнительной власти, реализующим государственную политику в сфере охраны окружающей среды.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580"/>
      </w:pPr>
      <w:r>
        <w:t>На транспортных магистралях необходимо устанавливать сп</w:t>
      </w:r>
      <w:r>
        <w:t>ециальные предупредительные знаки и знаки ограничения скорости движения транспорта.</w:t>
      </w:r>
    </w:p>
    <w:p w:rsidR="007A1495" w:rsidRDefault="00094556" w:rsidP="00F4471A">
      <w:pPr>
        <w:pStyle w:val="22"/>
        <w:numPr>
          <w:ilvl w:val="0"/>
          <w:numId w:val="13"/>
        </w:numPr>
        <w:shd w:val="clear" w:color="auto" w:fill="auto"/>
        <w:tabs>
          <w:tab w:val="left" w:pos="1075"/>
        </w:tabs>
        <w:spacing w:before="0" w:after="0" w:line="276" w:lineRule="auto"/>
        <w:ind w:firstLine="580"/>
      </w:pPr>
      <w:r>
        <w:lastRenderedPageBreak/>
        <w:t>Опасные участки транспортных магистралей в местах концентрации объектов животного мира и на путях их миграции ограждаются устройствами со специальными проходами, типы и кон</w:t>
      </w:r>
      <w:r>
        <w:t>струкции которых согласовываются с органом исполнительной власти, реализующим государственную политику в сфере охраны окружающей среды.</w:t>
      </w:r>
    </w:p>
    <w:p w:rsidR="007A1495" w:rsidRDefault="00094556" w:rsidP="00F4471A">
      <w:pPr>
        <w:pStyle w:val="22"/>
        <w:numPr>
          <w:ilvl w:val="0"/>
          <w:numId w:val="13"/>
        </w:numPr>
        <w:shd w:val="clear" w:color="auto" w:fill="auto"/>
        <w:tabs>
          <w:tab w:val="left" w:pos="1219"/>
        </w:tabs>
        <w:spacing w:before="0" w:after="0" w:line="276" w:lineRule="auto"/>
        <w:ind w:firstLine="580"/>
      </w:pPr>
      <w:r>
        <w:t>При пересечении транспортными магистралями рек и ручьев (поверхностных водотоков) должна обеспечиваться свободная миграц</w:t>
      </w:r>
      <w:r>
        <w:t>ия рыб и наземных животных.</w:t>
      </w:r>
    </w:p>
    <w:p w:rsidR="007A1495" w:rsidRDefault="00094556" w:rsidP="00F4471A">
      <w:pPr>
        <w:pStyle w:val="22"/>
        <w:numPr>
          <w:ilvl w:val="0"/>
          <w:numId w:val="13"/>
        </w:numPr>
        <w:shd w:val="clear" w:color="auto" w:fill="auto"/>
        <w:tabs>
          <w:tab w:val="left" w:pos="1076"/>
        </w:tabs>
        <w:spacing w:before="0" w:after="0" w:line="276" w:lineRule="auto"/>
        <w:ind w:firstLine="580"/>
      </w:pPr>
      <w:r>
        <w:t>При проектировании транспортных магистралей для снижения влияния на объекты животного мира шума движущегося транспорта необходимо устанавливать санитарно-защитные зоны в соответствии с действующими правилами и нормами.</w:t>
      </w:r>
    </w:p>
    <w:p w:rsidR="007A1495" w:rsidRDefault="00094556" w:rsidP="00F4471A">
      <w:pPr>
        <w:pStyle w:val="22"/>
        <w:numPr>
          <w:ilvl w:val="0"/>
          <w:numId w:val="13"/>
        </w:numPr>
        <w:shd w:val="clear" w:color="auto" w:fill="auto"/>
        <w:tabs>
          <w:tab w:val="left" w:pos="1076"/>
        </w:tabs>
        <w:spacing w:before="0" w:after="0" w:line="276" w:lineRule="auto"/>
        <w:ind w:firstLine="580"/>
      </w:pPr>
      <w:r>
        <w:t>Запрещается мойка автотранспортных средств в неустановленных для этих целей местах.</w:t>
      </w:r>
    </w:p>
    <w:p w:rsidR="00F4471A" w:rsidRDefault="00F4471A" w:rsidP="00F4471A">
      <w:pPr>
        <w:pStyle w:val="22"/>
        <w:shd w:val="clear" w:color="auto" w:fill="auto"/>
        <w:tabs>
          <w:tab w:val="left" w:pos="1076"/>
        </w:tabs>
        <w:spacing w:before="0" w:after="0" w:line="276" w:lineRule="auto"/>
        <w:ind w:firstLine="0"/>
      </w:pPr>
    </w:p>
    <w:p w:rsidR="007A1495" w:rsidRDefault="00094556" w:rsidP="00F4471A">
      <w:pPr>
        <w:pStyle w:val="22"/>
        <w:numPr>
          <w:ilvl w:val="0"/>
          <w:numId w:val="5"/>
        </w:numPr>
        <w:shd w:val="clear" w:color="auto" w:fill="auto"/>
        <w:tabs>
          <w:tab w:val="left" w:pos="1426"/>
        </w:tabs>
        <w:spacing w:before="0" w:after="0" w:line="276" w:lineRule="auto"/>
        <w:ind w:left="960" w:firstLine="0"/>
        <w:jc w:val="center"/>
      </w:pPr>
      <w:r>
        <w:t>ТРЕБОВАНИЯ ПРИ ЭКСПЛУАТАЦИИ ТРУБОПРОВОДОВ</w:t>
      </w:r>
    </w:p>
    <w:p w:rsidR="00F4471A" w:rsidRDefault="00F4471A" w:rsidP="00F4471A">
      <w:pPr>
        <w:pStyle w:val="22"/>
        <w:shd w:val="clear" w:color="auto" w:fill="auto"/>
        <w:tabs>
          <w:tab w:val="left" w:pos="1426"/>
        </w:tabs>
        <w:spacing w:before="0" w:after="0" w:line="276" w:lineRule="auto"/>
        <w:ind w:firstLine="0"/>
      </w:pPr>
    </w:p>
    <w:p w:rsidR="007A1495" w:rsidRDefault="00094556" w:rsidP="00F4471A">
      <w:pPr>
        <w:pStyle w:val="22"/>
        <w:numPr>
          <w:ilvl w:val="0"/>
          <w:numId w:val="14"/>
        </w:numPr>
        <w:shd w:val="clear" w:color="auto" w:fill="auto"/>
        <w:tabs>
          <w:tab w:val="left" w:pos="1071"/>
        </w:tabs>
        <w:spacing w:before="0" w:after="0" w:line="276" w:lineRule="auto"/>
        <w:ind w:firstLine="580"/>
      </w:pPr>
      <w:r>
        <w:t>Трубопроводы должны быть заглублены (погружены под землю на глубину). При строительстве трубопроводов в легко уязвимых местах сред</w:t>
      </w:r>
      <w:r>
        <w:t>ы обитания животных, где невозможно заглубить трубы в землю, необходимо предусмотреть сооружение переходов для мигрирующих животных, приподняв отдельные участки трубопроводов на высоту не ниже 3 м.</w:t>
      </w:r>
    </w:p>
    <w:p w:rsidR="007A1495" w:rsidRDefault="00094556" w:rsidP="00F4471A">
      <w:pPr>
        <w:pStyle w:val="22"/>
        <w:numPr>
          <w:ilvl w:val="0"/>
          <w:numId w:val="14"/>
        </w:numPr>
        <w:shd w:val="clear" w:color="auto" w:fill="auto"/>
        <w:tabs>
          <w:tab w:val="left" w:pos="1071"/>
        </w:tabs>
        <w:spacing w:before="0" w:after="0" w:line="276" w:lineRule="auto"/>
        <w:ind w:firstLine="580"/>
      </w:pPr>
      <w:r>
        <w:t>В случае пересечения реки трубопровод заглубляется и фикси</w:t>
      </w:r>
      <w:r>
        <w:t>руется (для предотвращения всплытия). При пересечении трубопроводом рек и ручьев по воздуху устраивается эстакада.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580"/>
      </w:pPr>
      <w:r>
        <w:t>Трубопроводы не должны пересекать нерестилища и зимовальные ямы.</w:t>
      </w:r>
    </w:p>
    <w:p w:rsidR="007A1495" w:rsidRDefault="00094556" w:rsidP="00F4471A">
      <w:pPr>
        <w:pStyle w:val="22"/>
        <w:numPr>
          <w:ilvl w:val="0"/>
          <w:numId w:val="14"/>
        </w:numPr>
        <w:shd w:val="clear" w:color="auto" w:fill="auto"/>
        <w:tabs>
          <w:tab w:val="left" w:pos="1076"/>
        </w:tabs>
        <w:spacing w:before="0" w:after="0" w:line="276" w:lineRule="auto"/>
        <w:ind w:firstLine="580"/>
      </w:pPr>
      <w:r>
        <w:t xml:space="preserve">В месте пересечения водного объекта, участка концентрации наземных животных </w:t>
      </w:r>
      <w:r>
        <w:t>или на путях их миграции трубопровод должен оснащаться техническими устройствами, обеспечивающими отключение поврежденного в результате аварии участка трубопровода.</w:t>
      </w:r>
    </w:p>
    <w:p w:rsidR="007A1495" w:rsidRDefault="00094556" w:rsidP="00F4471A">
      <w:pPr>
        <w:pStyle w:val="22"/>
        <w:numPr>
          <w:ilvl w:val="0"/>
          <w:numId w:val="14"/>
        </w:numPr>
        <w:shd w:val="clear" w:color="auto" w:fill="auto"/>
        <w:tabs>
          <w:tab w:val="left" w:pos="1219"/>
        </w:tabs>
        <w:spacing w:before="0" w:after="0" w:line="276" w:lineRule="auto"/>
        <w:ind w:firstLine="580"/>
      </w:pPr>
      <w:r>
        <w:t xml:space="preserve">После завершения строительства, реконструкции или ремонта трубопровода запрещается </w:t>
      </w:r>
      <w:r>
        <w:t>оставлять неубранные конструкции, оборудование и не засыпанные участки траншей.</w:t>
      </w:r>
    </w:p>
    <w:p w:rsidR="007A1495" w:rsidRDefault="00094556" w:rsidP="00F4471A">
      <w:pPr>
        <w:pStyle w:val="22"/>
        <w:numPr>
          <w:ilvl w:val="0"/>
          <w:numId w:val="14"/>
        </w:numPr>
        <w:shd w:val="clear" w:color="auto" w:fill="auto"/>
        <w:tabs>
          <w:tab w:val="left" w:pos="1219"/>
        </w:tabs>
        <w:spacing w:before="0" w:after="0" w:line="276" w:lineRule="auto"/>
        <w:ind w:firstLine="580"/>
      </w:pPr>
      <w:r>
        <w:t>При проектировании и строительстве трубопроводов должны обеспечиваться меры защиты объектов животного мира, включая ограничение работ на строительстве трубопроводов в периоды м</w:t>
      </w:r>
      <w:r>
        <w:t>ассовой миграции, в местах размножения и линьки, выкармливания молодняка, нереста, нагула и ската молоди рыбы.</w:t>
      </w:r>
    </w:p>
    <w:p w:rsidR="007A1495" w:rsidRDefault="00094556" w:rsidP="00F4471A">
      <w:pPr>
        <w:pStyle w:val="22"/>
        <w:numPr>
          <w:ilvl w:val="0"/>
          <w:numId w:val="5"/>
        </w:numPr>
        <w:shd w:val="clear" w:color="auto" w:fill="auto"/>
        <w:tabs>
          <w:tab w:val="left" w:pos="0"/>
        </w:tabs>
        <w:spacing w:before="0" w:after="0" w:line="276" w:lineRule="auto"/>
        <w:ind w:firstLine="14"/>
        <w:jc w:val="center"/>
      </w:pPr>
      <w:r>
        <w:lastRenderedPageBreak/>
        <w:t>ТРЕБОВАНИЯ ПРИ ПРОЕКТИРОВАНИИ, СТРОИТЕЛЬСТВЕ И ЭКСПЛУАТАЦИИ ЛИНИЙ СВЯЗИ И ЭЛЕКТРОПЕРЕДАЧИ</w:t>
      </w:r>
    </w:p>
    <w:p w:rsidR="00F4471A" w:rsidRDefault="00F4471A" w:rsidP="00F4471A">
      <w:pPr>
        <w:pStyle w:val="22"/>
        <w:shd w:val="clear" w:color="auto" w:fill="auto"/>
        <w:tabs>
          <w:tab w:val="left" w:pos="1142"/>
        </w:tabs>
        <w:spacing w:before="0" w:after="0" w:line="276" w:lineRule="auto"/>
        <w:ind w:firstLine="0"/>
        <w:jc w:val="left"/>
      </w:pP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580"/>
      </w:pPr>
      <w:r>
        <w:t xml:space="preserve">7.1. При проектировании, строительстве и эксплуатации, </w:t>
      </w:r>
      <w:r>
        <w:t>в том числе реконструкции и капитальном ремонте линий связи и электропередачи должны предусматриваться меры по предотвращению гибели птиц в случае их соприкосновения с проводами, элементами опор, трансформаторных подстанций, а также при столкновении с пров</w:t>
      </w:r>
      <w:r>
        <w:t>одами во время пролета.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368"/>
        </w:tabs>
        <w:spacing w:before="0" w:after="0" w:line="276" w:lineRule="auto"/>
        <w:ind w:firstLine="580"/>
      </w:pPr>
      <w:r>
        <w:t>В качестве безопасных конструкций воздушных линий электропередачи, не требующих выполнения дополнительных защитных мероприятий, необходимо использовать следующие средства:</w:t>
      </w:r>
    </w:p>
    <w:p w:rsidR="007A1495" w:rsidRDefault="00094556" w:rsidP="00F4471A">
      <w:pPr>
        <w:pStyle w:val="22"/>
        <w:numPr>
          <w:ilvl w:val="0"/>
          <w:numId w:val="16"/>
        </w:numPr>
        <w:shd w:val="clear" w:color="auto" w:fill="auto"/>
        <w:tabs>
          <w:tab w:val="left" w:pos="917"/>
        </w:tabs>
        <w:spacing w:before="0" w:after="0" w:line="276" w:lineRule="auto"/>
        <w:ind w:firstLine="580"/>
      </w:pPr>
      <w:r>
        <w:t>самонесущий изолированный провод;</w:t>
      </w:r>
    </w:p>
    <w:p w:rsidR="007A1495" w:rsidRDefault="00094556" w:rsidP="00F4471A">
      <w:pPr>
        <w:pStyle w:val="22"/>
        <w:numPr>
          <w:ilvl w:val="0"/>
          <w:numId w:val="16"/>
        </w:numPr>
        <w:shd w:val="clear" w:color="auto" w:fill="auto"/>
        <w:tabs>
          <w:tab w:val="left" w:pos="946"/>
        </w:tabs>
        <w:spacing w:before="0" w:after="0" w:line="276" w:lineRule="auto"/>
        <w:ind w:firstLine="580"/>
      </w:pPr>
      <w:proofErr w:type="spellStart"/>
      <w:r>
        <w:t>бестраверсные</w:t>
      </w:r>
      <w:proofErr w:type="spellEnd"/>
      <w:r>
        <w:t xml:space="preserve"> деревянные о</w:t>
      </w:r>
      <w:r>
        <w:t>поры;</w:t>
      </w:r>
    </w:p>
    <w:p w:rsidR="007A1495" w:rsidRDefault="00094556" w:rsidP="00F4471A">
      <w:pPr>
        <w:pStyle w:val="22"/>
        <w:numPr>
          <w:ilvl w:val="0"/>
          <w:numId w:val="16"/>
        </w:numPr>
        <w:shd w:val="clear" w:color="auto" w:fill="auto"/>
        <w:tabs>
          <w:tab w:val="left" w:pos="910"/>
        </w:tabs>
        <w:spacing w:before="0" w:after="0" w:line="276" w:lineRule="auto"/>
        <w:ind w:firstLine="580"/>
      </w:pPr>
      <w:r>
        <w:t>опоры с траверсами из изолирующих материалов и с подвесной изоляцией.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580"/>
      </w:pPr>
      <w:r>
        <w:t xml:space="preserve">Запрещается использование в качестве специальных </w:t>
      </w:r>
      <w:proofErr w:type="spellStart"/>
      <w:r>
        <w:t>птицезащитных</w:t>
      </w:r>
      <w:proofErr w:type="spellEnd"/>
      <w:r>
        <w:t xml:space="preserve"> устройств неизолированных металлических конструкций, а также конструкций, для которых в процессе испытаний или </w:t>
      </w:r>
      <w:r>
        <w:t xml:space="preserve">эксплуатации ранее установлена низкая защитная эффективность, в том числе дополнительные изоляторы, технически не совместимые с электрооборудованием </w:t>
      </w:r>
      <w:proofErr w:type="spellStart"/>
      <w:r>
        <w:t>птицезащитные</w:t>
      </w:r>
      <w:proofErr w:type="spellEnd"/>
      <w:r>
        <w:t xml:space="preserve"> устройства, защитные устройства, изготовленные из подручных материалов. Перечень специальных </w:t>
      </w:r>
      <w:proofErr w:type="spellStart"/>
      <w:r>
        <w:t>птицезащитных</w:t>
      </w:r>
      <w:proofErr w:type="spellEnd"/>
      <w:r>
        <w:t xml:space="preserve"> устройств определяется органом исполнительной власти, который реализует государственную политику в сфере электроэнергетики по согласованию с органом исполнительной власти, реализующим государственную политику в сфере охраны окружающей среды.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130"/>
        </w:tabs>
        <w:spacing w:before="0" w:after="0" w:line="276" w:lineRule="auto"/>
        <w:ind w:firstLine="580"/>
      </w:pPr>
      <w:r>
        <w:t xml:space="preserve">Линии электропередачи, опоры и изоляторы должны оснащаться специальными </w:t>
      </w:r>
      <w:proofErr w:type="spellStart"/>
      <w:r>
        <w:t>птицезащитными</w:t>
      </w:r>
      <w:proofErr w:type="spellEnd"/>
      <w:r>
        <w:t xml:space="preserve"> устройствами, состоящими из диэлектрических материалов, не допускающими одновременного прикосновения птиц к </w:t>
      </w:r>
      <w:proofErr w:type="spellStart"/>
      <w:r>
        <w:t>токонесущим</w:t>
      </w:r>
      <w:proofErr w:type="spellEnd"/>
      <w:r>
        <w:t xml:space="preserve"> проводам и заземленным элементам конструкций элек</w:t>
      </w:r>
      <w:r>
        <w:t>трооборудования.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130"/>
        </w:tabs>
        <w:spacing w:before="0" w:after="0" w:line="276" w:lineRule="auto"/>
        <w:ind w:firstLine="580"/>
      </w:pPr>
      <w:r>
        <w:t xml:space="preserve">Конструкция специальных </w:t>
      </w:r>
      <w:proofErr w:type="spellStart"/>
      <w:r>
        <w:t>птицезащитных</w:t>
      </w:r>
      <w:proofErr w:type="spellEnd"/>
      <w:r>
        <w:t xml:space="preserve"> устройств должна быть технически совместима с теми видами изоляторов, защиту которых они предусматривают, и обеспечивать надежную защиту птиц от контакта с </w:t>
      </w:r>
      <w:proofErr w:type="spellStart"/>
      <w:r>
        <w:t>токонесущим</w:t>
      </w:r>
      <w:proofErr w:type="spellEnd"/>
      <w:r>
        <w:t xml:space="preserve"> проводом на расстоянии не менее 0</w:t>
      </w:r>
      <w:r>
        <w:t xml:space="preserve">,5 метров от любого заземленного участка конструкции опоры воздушной линии электропередачи. Для защиты неизолированного </w:t>
      </w:r>
      <w:proofErr w:type="spellStart"/>
      <w:r>
        <w:t>токонесущего</w:t>
      </w:r>
      <w:proofErr w:type="spellEnd"/>
      <w:r>
        <w:t xml:space="preserve"> провода сложной конфигурации необходимо использовать гибкие изолирующие элементы или ленточную изоляцию.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130"/>
        </w:tabs>
        <w:spacing w:before="0" w:after="0" w:line="276" w:lineRule="auto"/>
        <w:ind w:firstLine="580"/>
      </w:pPr>
      <w:r>
        <w:lastRenderedPageBreak/>
        <w:t xml:space="preserve">Участки воздушных </w:t>
      </w:r>
      <w:r>
        <w:t xml:space="preserve">линий электропередачи, ранее оборудованные дополнительными изоляторами, препятствующими размещению птиц в районе крепления провода к опоре воздушной линии электропередачи, подлежат обязательной защите путем установки </w:t>
      </w:r>
      <w:proofErr w:type="spellStart"/>
      <w:r>
        <w:t>птицезащитных</w:t>
      </w:r>
      <w:proofErr w:type="spellEnd"/>
      <w:r>
        <w:t xml:space="preserve"> устройств, состоящих из д</w:t>
      </w:r>
      <w:r>
        <w:t>иэлектрических материалов.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129"/>
        </w:tabs>
        <w:spacing w:before="0" w:after="0" w:line="276" w:lineRule="auto"/>
        <w:ind w:firstLine="580"/>
      </w:pPr>
      <w:proofErr w:type="gramStart"/>
      <w:r>
        <w:t>Установленные ранее опасные для птиц металлические защитные устройства подлежат замене на безопасные и эффективные либо подлежат сплошной изоляции диэлектрическими материалами при выполнении работ по реконструкции или капитальном</w:t>
      </w:r>
      <w:r>
        <w:t>у ремонту.</w:t>
      </w:r>
      <w:proofErr w:type="gramEnd"/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129"/>
        </w:tabs>
        <w:spacing w:before="0" w:after="0" w:line="276" w:lineRule="auto"/>
        <w:ind w:firstLine="580"/>
      </w:pPr>
      <w:r>
        <w:t>Участки проводов на концевых опорах в местах их крепления к изоляторам и на трансформаторных вводах должны быть изолированы кабельной оплеткой длиной не менее одного метра, кроме объектов классом напряжения свыше 1000 В.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129"/>
        </w:tabs>
        <w:spacing w:before="0" w:after="0" w:line="276" w:lineRule="auto"/>
        <w:ind w:firstLine="580"/>
      </w:pPr>
      <w:r>
        <w:t>Для предотвращения негат</w:t>
      </w:r>
      <w:r>
        <w:t>ивного воздействия электромагнитного поля линий электропередачи на объекты животного мира вдоль этих линий устанавливаются санитарно-защитные зоны.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129"/>
        </w:tabs>
        <w:spacing w:before="0" w:after="0" w:line="276" w:lineRule="auto"/>
        <w:ind w:firstLine="580"/>
      </w:pPr>
      <w:r>
        <w:t>Запрещается превышение нормативов предельно допустимых уровней воздействия электромагнитных полей и иных вре</w:t>
      </w:r>
      <w:r>
        <w:t>дных физических воздействий линий электропередачи на объекты животного мира.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210"/>
        </w:tabs>
        <w:spacing w:before="0" w:after="0" w:line="276" w:lineRule="auto"/>
        <w:ind w:firstLine="580"/>
      </w:pPr>
      <w:r>
        <w:t>Технические устройства электрических сетей должны быть оснащены специальными устройствами (изгородями, кожухами и другими), предотвращающими проникновение и попадание животных.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210"/>
        </w:tabs>
        <w:spacing w:before="0" w:after="0" w:line="276" w:lineRule="auto"/>
        <w:ind w:firstLine="580"/>
      </w:pPr>
      <w:r>
        <w:t>Временно неиспользуемые участки линий электропередачи, находящиеся под напряжением, подлежат обязательному отключению в порядке, установленном законодательством.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215"/>
        </w:tabs>
        <w:spacing w:before="0" w:after="0" w:line="276" w:lineRule="auto"/>
        <w:ind w:firstLine="580"/>
      </w:pPr>
      <w:proofErr w:type="gramStart"/>
      <w:r>
        <w:t>В местах массовой миграции птиц, на особо охраняемых природных территориях, на территориях вос</w:t>
      </w:r>
      <w:r>
        <w:t>производственных участков для предотвращения гибели птиц от столкновения с воздушными линиями связи и электропередачи рекомендуется замена воздушных коммуникаций на подземные кабельные или радиорелейные или применение других защитных средств, обеспечивающи</w:t>
      </w:r>
      <w:r>
        <w:t>х предотвращение гибели птиц.</w:t>
      </w:r>
      <w:proofErr w:type="gramEnd"/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210"/>
        </w:tabs>
        <w:spacing w:before="0" w:after="0" w:line="276" w:lineRule="auto"/>
        <w:ind w:firstLine="580"/>
      </w:pPr>
      <w:r>
        <w:t>Запрещается сбор и утилизация объектов животного мира, погибших в результате поражения электрическим током или при столкновении с воздушными линиями связи и электропередачи, без предоставления информации о фактах их гибели спе</w:t>
      </w:r>
      <w:r>
        <w:t>циально уполномоченному органу исполнительной власти, реализующим государственную политику в сфере охраны окружающей среды.</w:t>
      </w:r>
    </w:p>
    <w:p w:rsidR="007A1495" w:rsidRDefault="00094556" w:rsidP="00F4471A">
      <w:pPr>
        <w:pStyle w:val="22"/>
        <w:numPr>
          <w:ilvl w:val="0"/>
          <w:numId w:val="15"/>
        </w:numPr>
        <w:shd w:val="clear" w:color="auto" w:fill="auto"/>
        <w:tabs>
          <w:tab w:val="left" w:pos="1301"/>
        </w:tabs>
        <w:spacing w:before="0" w:after="0" w:line="276" w:lineRule="auto"/>
        <w:ind w:firstLine="580"/>
      </w:pPr>
      <w:r>
        <w:t xml:space="preserve">Предприятия, осуществляющие эксплуатацию воздушных линий </w:t>
      </w:r>
      <w:r>
        <w:lastRenderedPageBreak/>
        <w:t xml:space="preserve">связи и электропередачи, обязаны обеспечить выполнение мероприятий по </w:t>
      </w:r>
      <w:r>
        <w:t>охране объектов животного мира и среды их обитания в зоне расположения линейных объектов связи и электропередачи в рамках производственного</w:t>
      </w:r>
    </w:p>
    <w:p w:rsidR="007A1495" w:rsidRDefault="00094556" w:rsidP="00F4471A">
      <w:pPr>
        <w:pStyle w:val="22"/>
        <w:shd w:val="clear" w:color="auto" w:fill="auto"/>
        <w:spacing w:before="0" w:after="0" w:line="276" w:lineRule="auto"/>
        <w:ind w:firstLine="0"/>
        <w:jc w:val="left"/>
      </w:pPr>
      <w:r>
        <w:t>контроля.</w:t>
      </w:r>
    </w:p>
    <w:p w:rsidR="00F4471A" w:rsidRDefault="00F4471A" w:rsidP="00F4471A">
      <w:pPr>
        <w:pStyle w:val="22"/>
        <w:shd w:val="clear" w:color="auto" w:fill="auto"/>
        <w:spacing w:before="0" w:after="0" w:line="276" w:lineRule="auto"/>
        <w:ind w:firstLine="0"/>
        <w:jc w:val="center"/>
      </w:pPr>
    </w:p>
    <w:p w:rsidR="007A1495" w:rsidRDefault="00094556" w:rsidP="00F4471A">
      <w:pPr>
        <w:pStyle w:val="22"/>
        <w:numPr>
          <w:ilvl w:val="0"/>
          <w:numId w:val="5"/>
        </w:numPr>
        <w:shd w:val="clear" w:color="auto" w:fill="auto"/>
        <w:spacing w:before="0" w:after="0" w:line="276" w:lineRule="auto"/>
        <w:ind w:firstLine="0"/>
        <w:jc w:val="center"/>
      </w:pPr>
      <w:r>
        <w:t>ТРЕБОВАНИЯ ПРИ ПРОВЕДЕНИИ ДРУЕИХ ВИДОВ</w:t>
      </w:r>
      <w:r>
        <w:br/>
        <w:t>ХОЗЯЙСТВЕННОЙ ДЕЯТЕЛЬНОСТИ</w:t>
      </w:r>
    </w:p>
    <w:p w:rsidR="00F4471A" w:rsidRDefault="00F4471A" w:rsidP="00F4471A">
      <w:pPr>
        <w:pStyle w:val="22"/>
        <w:shd w:val="clear" w:color="auto" w:fill="auto"/>
        <w:spacing w:before="0" w:after="0" w:line="276" w:lineRule="auto"/>
        <w:ind w:firstLine="0"/>
        <w:jc w:val="center"/>
      </w:pPr>
    </w:p>
    <w:p w:rsidR="007A1495" w:rsidRDefault="00094556" w:rsidP="00F4471A">
      <w:pPr>
        <w:pStyle w:val="22"/>
        <w:numPr>
          <w:ilvl w:val="0"/>
          <w:numId w:val="17"/>
        </w:numPr>
        <w:shd w:val="clear" w:color="auto" w:fill="auto"/>
        <w:tabs>
          <w:tab w:val="left" w:pos="1146"/>
        </w:tabs>
        <w:spacing w:before="0" w:after="0" w:line="276" w:lineRule="auto"/>
        <w:ind w:firstLine="600"/>
      </w:pPr>
      <w:r>
        <w:t>Прожекторные и другие мощные осветительн</w:t>
      </w:r>
      <w:r>
        <w:t>ые устройства, характер их установки, направленность излучения светового потока и другие характеристики должны оказывать минимальное отрицательное воздействие на птиц, летучих мышей и других животных, не вызывая их гибели в результате ослепления и потери о</w:t>
      </w:r>
      <w:r>
        <w:t>риентации, особенно во время миграций.</w:t>
      </w:r>
    </w:p>
    <w:p w:rsidR="007A1495" w:rsidRDefault="00094556" w:rsidP="00F4471A">
      <w:pPr>
        <w:pStyle w:val="22"/>
        <w:numPr>
          <w:ilvl w:val="0"/>
          <w:numId w:val="17"/>
        </w:numPr>
        <w:shd w:val="clear" w:color="auto" w:fill="auto"/>
        <w:tabs>
          <w:tab w:val="left" w:pos="1146"/>
        </w:tabs>
        <w:spacing w:before="0" w:after="0" w:line="276" w:lineRule="auto"/>
        <w:ind w:firstLine="600"/>
      </w:pPr>
      <w:r>
        <w:t>При проведении взрывных работ, должны быть предусмотрены мероприятия по предотвращению гибели диких животных.</w:t>
      </w:r>
    </w:p>
    <w:p w:rsidR="007A1495" w:rsidRDefault="00094556" w:rsidP="00F4471A">
      <w:pPr>
        <w:pStyle w:val="22"/>
        <w:numPr>
          <w:ilvl w:val="0"/>
          <w:numId w:val="17"/>
        </w:numPr>
        <w:shd w:val="clear" w:color="auto" w:fill="auto"/>
        <w:tabs>
          <w:tab w:val="left" w:pos="1146"/>
        </w:tabs>
        <w:spacing w:before="0" w:after="0" w:line="276" w:lineRule="auto"/>
        <w:ind w:firstLine="600"/>
      </w:pPr>
      <w:r>
        <w:t xml:space="preserve">Проектирование и эксплуатация карьеров в местах естественного обитания, на путях миграции и в местах </w:t>
      </w:r>
      <w:r>
        <w:t>сезонной концентрации объектов животного мира должны осуществляться с учетом обеспечения необходимых условий для безопасного их передвижения и предусматривать обеспечение мероприятий, исключающих попадание в карьер и гибель объектов животного мира.</w:t>
      </w:r>
    </w:p>
    <w:sectPr w:rsidR="007A1495">
      <w:headerReference w:type="default" r:id="rId9"/>
      <w:pgSz w:w="11900" w:h="16840"/>
      <w:pgMar w:top="1162" w:right="534" w:bottom="1422" w:left="166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556" w:rsidRDefault="00094556">
      <w:r>
        <w:separator/>
      </w:r>
    </w:p>
  </w:endnote>
  <w:endnote w:type="continuationSeparator" w:id="0">
    <w:p w:rsidR="00094556" w:rsidRDefault="0009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556" w:rsidRDefault="00094556"/>
  </w:footnote>
  <w:footnote w:type="continuationSeparator" w:id="0">
    <w:p w:rsidR="00094556" w:rsidRDefault="000945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95" w:rsidRDefault="0009455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1pt;margin-top:38.9pt;width:9.8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1495" w:rsidRDefault="00094556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12861" w:rsidRPr="00812861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6F99"/>
    <w:multiLevelType w:val="multilevel"/>
    <w:tmpl w:val="00B0C41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65FC9"/>
    <w:multiLevelType w:val="multilevel"/>
    <w:tmpl w:val="EF74E9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07BF6"/>
    <w:multiLevelType w:val="multilevel"/>
    <w:tmpl w:val="E20A1F1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730B4"/>
    <w:multiLevelType w:val="multilevel"/>
    <w:tmpl w:val="54661F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515E28"/>
    <w:multiLevelType w:val="multilevel"/>
    <w:tmpl w:val="FA2E8284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4E1FCE"/>
    <w:multiLevelType w:val="multilevel"/>
    <w:tmpl w:val="D6D2C7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372539"/>
    <w:multiLevelType w:val="multilevel"/>
    <w:tmpl w:val="7B7CE3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A31ADA"/>
    <w:multiLevelType w:val="hybridMultilevel"/>
    <w:tmpl w:val="A8FA070C"/>
    <w:lvl w:ilvl="0" w:tplc="00868228">
      <w:start w:val="1"/>
      <w:numFmt w:val="upperRoman"/>
      <w:lvlText w:val="%1."/>
      <w:lvlJc w:val="left"/>
      <w:pPr>
        <w:ind w:left="43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20" w:hanging="360"/>
      </w:pPr>
    </w:lvl>
    <w:lvl w:ilvl="2" w:tplc="0419001B" w:tentative="1">
      <w:start w:val="1"/>
      <w:numFmt w:val="lowerRoman"/>
      <w:lvlText w:val="%3."/>
      <w:lvlJc w:val="right"/>
      <w:pPr>
        <w:ind w:left="5440" w:hanging="180"/>
      </w:pPr>
    </w:lvl>
    <w:lvl w:ilvl="3" w:tplc="0419000F" w:tentative="1">
      <w:start w:val="1"/>
      <w:numFmt w:val="decimal"/>
      <w:lvlText w:val="%4."/>
      <w:lvlJc w:val="left"/>
      <w:pPr>
        <w:ind w:left="6160" w:hanging="360"/>
      </w:pPr>
    </w:lvl>
    <w:lvl w:ilvl="4" w:tplc="04190019" w:tentative="1">
      <w:start w:val="1"/>
      <w:numFmt w:val="lowerLetter"/>
      <w:lvlText w:val="%5."/>
      <w:lvlJc w:val="left"/>
      <w:pPr>
        <w:ind w:left="6880" w:hanging="360"/>
      </w:pPr>
    </w:lvl>
    <w:lvl w:ilvl="5" w:tplc="0419001B" w:tentative="1">
      <w:start w:val="1"/>
      <w:numFmt w:val="lowerRoman"/>
      <w:lvlText w:val="%6."/>
      <w:lvlJc w:val="right"/>
      <w:pPr>
        <w:ind w:left="7600" w:hanging="180"/>
      </w:pPr>
    </w:lvl>
    <w:lvl w:ilvl="6" w:tplc="0419000F" w:tentative="1">
      <w:start w:val="1"/>
      <w:numFmt w:val="decimal"/>
      <w:lvlText w:val="%7."/>
      <w:lvlJc w:val="left"/>
      <w:pPr>
        <w:ind w:left="8320" w:hanging="360"/>
      </w:pPr>
    </w:lvl>
    <w:lvl w:ilvl="7" w:tplc="04190019" w:tentative="1">
      <w:start w:val="1"/>
      <w:numFmt w:val="lowerLetter"/>
      <w:lvlText w:val="%8."/>
      <w:lvlJc w:val="left"/>
      <w:pPr>
        <w:ind w:left="9040" w:hanging="360"/>
      </w:pPr>
    </w:lvl>
    <w:lvl w:ilvl="8" w:tplc="0419001B" w:tentative="1">
      <w:start w:val="1"/>
      <w:numFmt w:val="lowerRoman"/>
      <w:lvlText w:val="%9."/>
      <w:lvlJc w:val="right"/>
      <w:pPr>
        <w:ind w:left="9760" w:hanging="180"/>
      </w:pPr>
    </w:lvl>
  </w:abstractNum>
  <w:abstractNum w:abstractNumId="8">
    <w:nsid w:val="462408D5"/>
    <w:multiLevelType w:val="multilevel"/>
    <w:tmpl w:val="FFD414D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1D0691"/>
    <w:multiLevelType w:val="multilevel"/>
    <w:tmpl w:val="228E0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334D8D"/>
    <w:multiLevelType w:val="multilevel"/>
    <w:tmpl w:val="D18A29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9978A1"/>
    <w:multiLevelType w:val="multilevel"/>
    <w:tmpl w:val="00B6B1E6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465A65"/>
    <w:multiLevelType w:val="multilevel"/>
    <w:tmpl w:val="2AC067C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AB6430"/>
    <w:multiLevelType w:val="multilevel"/>
    <w:tmpl w:val="C1A6AA0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EB5E93"/>
    <w:multiLevelType w:val="multilevel"/>
    <w:tmpl w:val="0E88D36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463A9C"/>
    <w:multiLevelType w:val="multilevel"/>
    <w:tmpl w:val="753609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841935"/>
    <w:multiLevelType w:val="multilevel"/>
    <w:tmpl w:val="68D630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0F153D"/>
    <w:multiLevelType w:val="multilevel"/>
    <w:tmpl w:val="EDF67B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12"/>
  </w:num>
  <w:num w:numId="7">
    <w:abstractNumId w:val="4"/>
  </w:num>
  <w:num w:numId="8">
    <w:abstractNumId w:val="8"/>
  </w:num>
  <w:num w:numId="9">
    <w:abstractNumId w:val="9"/>
  </w:num>
  <w:num w:numId="10">
    <w:abstractNumId w:val="15"/>
  </w:num>
  <w:num w:numId="11">
    <w:abstractNumId w:val="17"/>
  </w:num>
  <w:num w:numId="12">
    <w:abstractNumId w:val="16"/>
  </w:num>
  <w:num w:numId="13">
    <w:abstractNumId w:val="14"/>
  </w:num>
  <w:num w:numId="14">
    <w:abstractNumId w:val="13"/>
  </w:num>
  <w:num w:numId="15">
    <w:abstractNumId w:val="11"/>
  </w:num>
  <w:num w:numId="16">
    <w:abstractNumId w:val="6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1495"/>
    <w:rsid w:val="00094556"/>
    <w:rsid w:val="007A1495"/>
    <w:rsid w:val="00812861"/>
    <w:rsid w:val="00BE3686"/>
    <w:rsid w:val="00F4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hanging="20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3480</Words>
  <Characters>19837</Characters>
  <Application>Microsoft Office Word</Application>
  <DocSecurity>0</DocSecurity>
  <Lines>165</Lines>
  <Paragraphs>46</Paragraphs>
  <ScaleCrop>false</ScaleCrop>
  <Company/>
  <LinksUpToDate>false</LinksUpToDate>
  <CharactersWithSpaces>23271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2019-06-12T13:21:00Z</dcterms:created>
  <dcterms:modified xsi:type="dcterms:W3CDTF">2019-06-12T13:29:00Z</dcterms:modified>
</cp:coreProperties>
</file>